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1" w:type="dxa"/>
        <w:tblLayout w:type="fixed"/>
        <w:tblLook w:val="0000" w:firstRow="0" w:lastRow="0" w:firstColumn="0" w:lastColumn="0" w:noHBand="0" w:noVBand="0"/>
      </w:tblPr>
      <w:tblGrid>
        <w:gridCol w:w="1064"/>
        <w:gridCol w:w="3622"/>
        <w:gridCol w:w="4675"/>
      </w:tblGrid>
      <w:tr w:rsidR="007D7890" w:rsidRPr="00FA2DC8">
        <w:trPr>
          <w:cantSplit/>
          <w:trHeight w:val="495"/>
        </w:trPr>
        <w:tc>
          <w:tcPr>
            <w:tcW w:w="1064" w:type="dxa"/>
            <w:vAlign w:val="center"/>
          </w:tcPr>
          <w:p w:rsidR="007D7890" w:rsidRPr="00FA2DC8" w:rsidRDefault="007D7890" w:rsidP="00840581">
            <w:pPr>
              <w:rPr>
                <w:rFonts w:ascii="宋体" w:hAnsi="宋体"/>
                <w:sz w:val="21"/>
                <w:szCs w:val="21"/>
              </w:rPr>
            </w:pPr>
            <w:r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t>编号：</w:t>
            </w:r>
          </w:p>
        </w:tc>
        <w:tc>
          <w:tcPr>
            <w:tcW w:w="3622" w:type="dxa"/>
            <w:vAlign w:val="center"/>
          </w:tcPr>
          <w:p w:rsidR="007D7890" w:rsidRPr="00FA2DC8" w:rsidRDefault="00251711" w:rsidP="007D7890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BAC-</w:t>
            </w:r>
            <w:r w:rsidR="00ED34B5" w:rsidRPr="00FA2DC8">
              <w:rPr>
                <w:rFonts w:hint="eastAsia"/>
                <w:sz w:val="21"/>
                <w:szCs w:val="21"/>
                <w:lang w:eastAsia="zh-CN"/>
              </w:rPr>
              <w:t>TS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-</w:t>
            </w:r>
            <w:r w:rsidR="001D789E" w:rsidRPr="00FA2DC8">
              <w:rPr>
                <w:rFonts w:hint="eastAsia"/>
                <w:sz w:val="21"/>
                <w:szCs w:val="21"/>
                <w:lang w:eastAsia="zh-CN"/>
              </w:rPr>
              <w:t>xxx</w:t>
            </w:r>
          </w:p>
        </w:tc>
        <w:tc>
          <w:tcPr>
            <w:tcW w:w="4675" w:type="dxa"/>
            <w:vMerge w:val="restart"/>
          </w:tcPr>
          <w:p w:rsidR="007D7890" w:rsidRPr="00FA2DC8" w:rsidRDefault="006873E0" w:rsidP="004D21E4">
            <w:pPr>
              <w:pStyle w:val="a3"/>
              <w:tabs>
                <w:tab w:val="clear" w:pos="4320"/>
                <w:tab w:val="clear" w:pos="8640"/>
              </w:tabs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</w:pPr>
            <w:r w:rsidRPr="00FA2DC8"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>
                  <wp:extent cx="2856230" cy="302895"/>
                  <wp:effectExtent l="0" t="0" r="1270" b="1905"/>
                  <wp:docPr id="1" name="图片 1" descr="Logo_Beckhoff_Red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Beckhoff_R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6230" cy="30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D7890"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上海市江场三路市北工业园区</w:t>
            </w:r>
          </w:p>
          <w:p w:rsidR="007D7890" w:rsidRPr="00FA2DC8" w:rsidRDefault="00067ACE" w:rsidP="004D21E4">
            <w:pPr>
              <w:pStyle w:val="a4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  <w:t>16</w:t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3</w:t>
            </w:r>
            <w:r w:rsidR="007D7890"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号</w:t>
            </w:r>
            <w:r w:rsidR="007D7890" w:rsidRPr="00FA2DC8"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  <w:t>5</w:t>
            </w:r>
            <w:r w:rsidR="007D7890"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楼（</w:t>
            </w:r>
            <w:r w:rsidR="007D7890" w:rsidRPr="00FA2DC8"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  <w:t>200436</w:t>
            </w:r>
            <w:r w:rsidR="007D7890"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）</w:t>
            </w:r>
          </w:p>
          <w:p w:rsidR="007D7890" w:rsidRPr="00FA2DC8" w:rsidRDefault="007D7890" w:rsidP="004D21E4">
            <w:pPr>
              <w:pStyle w:val="a4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TEL: 021-66312666</w:t>
            </w:r>
          </w:p>
          <w:p w:rsidR="007D7890" w:rsidRPr="00FA2DC8" w:rsidRDefault="007D7890" w:rsidP="004D21E4">
            <w:pPr>
              <w:pStyle w:val="a3"/>
              <w:tabs>
                <w:tab w:val="clear" w:pos="4320"/>
                <w:tab w:val="clear" w:pos="8640"/>
              </w:tabs>
              <w:jc w:val="right"/>
              <w:rPr>
                <w:sz w:val="21"/>
                <w:szCs w:val="21"/>
                <w:lang w:eastAsia="zh-CN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FAX: 021-66315696</w:t>
            </w:r>
          </w:p>
        </w:tc>
      </w:tr>
      <w:tr w:rsidR="007D7890" w:rsidRPr="00FA2DC8">
        <w:trPr>
          <w:cantSplit/>
          <w:trHeight w:val="495"/>
        </w:trPr>
        <w:tc>
          <w:tcPr>
            <w:tcW w:w="1064" w:type="dxa"/>
            <w:vAlign w:val="center"/>
          </w:tcPr>
          <w:p w:rsidR="007D7890" w:rsidRPr="00FA2DC8" w:rsidRDefault="007D7890" w:rsidP="00840581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t>日期：</w:t>
            </w:r>
          </w:p>
        </w:tc>
        <w:tc>
          <w:tcPr>
            <w:tcW w:w="3622" w:type="dxa"/>
            <w:vAlign w:val="center"/>
          </w:tcPr>
          <w:p w:rsidR="007D7890" w:rsidRPr="00FA2DC8" w:rsidRDefault="00067ACE" w:rsidP="000E2C75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 w:rsidRPr="00FA2DC8">
              <w:rPr>
                <w:rFonts w:ascii="宋体" w:hAnsi="宋体"/>
                <w:sz w:val="21"/>
                <w:szCs w:val="21"/>
                <w:lang w:eastAsia="zh-CN"/>
              </w:rPr>
              <w:fldChar w:fldCharType="begin"/>
            </w:r>
            <w:r w:rsidRPr="00FA2DC8">
              <w:rPr>
                <w:rFonts w:ascii="宋体" w:hAnsi="宋体"/>
                <w:sz w:val="21"/>
                <w:szCs w:val="21"/>
                <w:lang w:eastAsia="zh-CN"/>
              </w:rPr>
              <w:instrText xml:space="preserve"> </w:instrText>
            </w:r>
            <w:r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instrText>TIME \@ "yyyy-M-d"</w:instrText>
            </w:r>
            <w:r w:rsidRPr="00FA2DC8">
              <w:rPr>
                <w:rFonts w:ascii="宋体" w:hAnsi="宋体"/>
                <w:sz w:val="21"/>
                <w:szCs w:val="21"/>
                <w:lang w:eastAsia="zh-CN"/>
              </w:rPr>
              <w:instrText xml:space="preserve"> </w:instrText>
            </w:r>
            <w:r w:rsidRPr="00FA2DC8">
              <w:rPr>
                <w:rFonts w:ascii="宋体" w:hAnsi="宋体"/>
                <w:sz w:val="21"/>
                <w:szCs w:val="21"/>
                <w:lang w:eastAsia="zh-CN"/>
              </w:rPr>
              <w:fldChar w:fldCharType="separate"/>
            </w:r>
            <w:bookmarkStart w:id="0" w:name="_GoBack"/>
            <w:bookmarkEnd w:id="0"/>
            <w:r w:rsidRPr="00FA2DC8">
              <w:rPr>
                <w:rFonts w:ascii="宋体" w:hAnsi="宋体"/>
                <w:sz w:val="21"/>
                <w:szCs w:val="21"/>
                <w:lang w:eastAsia="zh-CN"/>
              </w:rPr>
              <w:fldChar w:fldCharType="end"/>
            </w:r>
          </w:p>
        </w:tc>
        <w:tc>
          <w:tcPr>
            <w:tcW w:w="4675" w:type="dxa"/>
            <w:vMerge/>
          </w:tcPr>
          <w:p w:rsidR="007D7890" w:rsidRPr="00FA2DC8" w:rsidRDefault="007D7890" w:rsidP="00DE077B">
            <w:pPr>
              <w:rPr>
                <w:sz w:val="21"/>
                <w:szCs w:val="21"/>
              </w:rPr>
            </w:pPr>
          </w:p>
        </w:tc>
      </w:tr>
      <w:tr w:rsidR="007D7890" w:rsidRPr="00FA2DC8">
        <w:trPr>
          <w:cantSplit/>
          <w:trHeight w:val="495"/>
        </w:trPr>
        <w:tc>
          <w:tcPr>
            <w:tcW w:w="1064" w:type="dxa"/>
            <w:vAlign w:val="center"/>
          </w:tcPr>
          <w:p w:rsidR="007D7890" w:rsidRPr="00FA2DC8" w:rsidRDefault="00651D75" w:rsidP="00840581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t>版本</w:t>
            </w:r>
            <w:r w:rsidR="007D7890"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t>：</w:t>
            </w:r>
          </w:p>
        </w:tc>
        <w:tc>
          <w:tcPr>
            <w:tcW w:w="3622" w:type="dxa"/>
            <w:vAlign w:val="center"/>
          </w:tcPr>
          <w:p w:rsidR="007D7890" w:rsidRPr="00FA2DC8" w:rsidRDefault="00651D75" w:rsidP="007D7890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t>V1.0</w:t>
            </w:r>
          </w:p>
        </w:tc>
        <w:tc>
          <w:tcPr>
            <w:tcW w:w="4675" w:type="dxa"/>
            <w:vMerge/>
          </w:tcPr>
          <w:p w:rsidR="007D7890" w:rsidRPr="00FA2DC8" w:rsidRDefault="007D7890" w:rsidP="00DE077B">
            <w:pPr>
              <w:rPr>
                <w:sz w:val="21"/>
                <w:szCs w:val="21"/>
              </w:rPr>
            </w:pPr>
          </w:p>
        </w:tc>
      </w:tr>
      <w:tr w:rsidR="007D7890" w:rsidRPr="007C6D62">
        <w:trPr>
          <w:cantSplit/>
          <w:trHeight w:val="495"/>
        </w:trPr>
        <w:tc>
          <w:tcPr>
            <w:tcW w:w="1064" w:type="dxa"/>
            <w:vAlign w:val="center"/>
          </w:tcPr>
          <w:p w:rsidR="007D7890" w:rsidRPr="00FA2DC8" w:rsidRDefault="007D7890" w:rsidP="00421C7F">
            <w:pPr>
              <w:jc w:val="both"/>
              <w:rPr>
                <w:sz w:val="21"/>
                <w:szCs w:val="21"/>
                <w:lang w:eastAsia="zh-CN"/>
              </w:rPr>
            </w:pP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E_mail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:</w:t>
            </w:r>
          </w:p>
        </w:tc>
        <w:tc>
          <w:tcPr>
            <w:tcW w:w="3622" w:type="dxa"/>
            <w:vAlign w:val="center"/>
          </w:tcPr>
          <w:p w:rsidR="00B57584" w:rsidRPr="006F4A39" w:rsidRDefault="000E2C75" w:rsidP="007D7890">
            <w:pPr>
              <w:jc w:val="both"/>
              <w:rPr>
                <w:rFonts w:ascii="Arial Unicode MS" w:eastAsia="Arial Unicode MS" w:hAnsi="Arial Unicode MS" w:cs="Arial Unicode MS"/>
                <w:sz w:val="21"/>
                <w:szCs w:val="21"/>
                <w:lang w:val="de-DE" w:eastAsia="zh-CN"/>
              </w:rPr>
            </w:pPr>
            <w:hyperlink r:id="rId9" w:history="1">
              <w:r w:rsidR="0088416D" w:rsidRPr="006F4A39">
                <w:rPr>
                  <w:rStyle w:val="a6"/>
                  <w:lang w:val="de-DE"/>
                </w:rPr>
                <w:t xml:space="preserve"> m.liu </w:t>
              </w:r>
              <w:r w:rsidR="0088416D">
                <w:rPr>
                  <w:rStyle w:val="a6"/>
                  <w:rFonts w:cs="Arial"/>
                  <w:sz w:val="20"/>
                  <w:szCs w:val="20"/>
                  <w:lang w:val="de-DE"/>
                </w:rPr>
                <w:t>@beckhoff.com</w:t>
              </w:r>
            </w:hyperlink>
            <w:r w:rsidR="0088416D">
              <w:rPr>
                <w:rFonts w:cs="Arial"/>
                <w:color w:val="0000FF"/>
                <w:sz w:val="20"/>
                <w:szCs w:val="20"/>
                <w:u w:val="single"/>
                <w:lang w:val="de-DE"/>
              </w:rPr>
              <w:t>.cn</w:t>
            </w:r>
          </w:p>
        </w:tc>
        <w:tc>
          <w:tcPr>
            <w:tcW w:w="4675" w:type="dxa"/>
            <w:vMerge/>
          </w:tcPr>
          <w:p w:rsidR="007D7890" w:rsidRPr="006F4A39" w:rsidRDefault="007D7890" w:rsidP="00DE077B">
            <w:pPr>
              <w:rPr>
                <w:sz w:val="21"/>
                <w:szCs w:val="21"/>
                <w:lang w:val="de-DE"/>
              </w:rPr>
            </w:pPr>
          </w:p>
        </w:tc>
      </w:tr>
    </w:tbl>
    <w:p w:rsidR="00B07D54" w:rsidRPr="006F4A39" w:rsidRDefault="00B07D54">
      <w:pPr>
        <w:rPr>
          <w:sz w:val="21"/>
          <w:szCs w:val="21"/>
          <w:lang w:val="de-DE" w:eastAsia="zh-CN"/>
        </w:rPr>
      </w:pPr>
    </w:p>
    <w:p w:rsidR="00A3429A" w:rsidRPr="006F4A39" w:rsidRDefault="00A3429A">
      <w:pPr>
        <w:rPr>
          <w:sz w:val="21"/>
          <w:szCs w:val="21"/>
          <w:lang w:val="de-DE" w:eastAsia="zh-CN"/>
        </w:rPr>
      </w:pPr>
    </w:p>
    <w:p w:rsidR="00A3429A" w:rsidRPr="006F4A39" w:rsidRDefault="00A3429A">
      <w:pPr>
        <w:rPr>
          <w:sz w:val="21"/>
          <w:szCs w:val="21"/>
          <w:lang w:val="de-DE" w:eastAsia="zh-CN"/>
        </w:rPr>
      </w:pPr>
    </w:p>
    <w:p w:rsidR="00A3429A" w:rsidRPr="006F4A39" w:rsidRDefault="00A3429A">
      <w:pPr>
        <w:rPr>
          <w:sz w:val="21"/>
          <w:szCs w:val="21"/>
          <w:lang w:val="de-DE" w:eastAsia="zh-CN"/>
        </w:rPr>
      </w:pPr>
    </w:p>
    <w:p w:rsidR="00A3429A" w:rsidRPr="006F4A39" w:rsidRDefault="00A3429A">
      <w:pPr>
        <w:rPr>
          <w:sz w:val="21"/>
          <w:szCs w:val="21"/>
          <w:lang w:val="de-DE" w:eastAsia="zh-CN"/>
        </w:rPr>
      </w:pPr>
    </w:p>
    <w:p w:rsidR="00B07D54" w:rsidRPr="006F4A39" w:rsidRDefault="00B07D54">
      <w:pPr>
        <w:ind w:left="5760" w:firstLine="720"/>
        <w:rPr>
          <w:rFonts w:cs="Arial"/>
          <w:sz w:val="21"/>
          <w:szCs w:val="21"/>
          <w:lang w:val="de-D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07D54" w:rsidRPr="00FA2DC8">
        <w:trPr>
          <w:trHeight w:val="287"/>
        </w:trPr>
        <w:tc>
          <w:tcPr>
            <w:tcW w:w="9360" w:type="dxa"/>
          </w:tcPr>
          <w:p w:rsidR="00B07D54" w:rsidRPr="00FA2DC8" w:rsidRDefault="006F4A39" w:rsidP="009D47FD">
            <w:pPr>
              <w:pStyle w:val="a3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sz w:val="21"/>
                <w:szCs w:val="21"/>
                <w:lang w:eastAsia="zh-CN"/>
              </w:rPr>
            </w:pPr>
            <w:r w:rsidRPr="006F4A39">
              <w:rPr>
                <w:rFonts w:hint="eastAsia"/>
                <w:b/>
                <w:bCs/>
                <w:sz w:val="21"/>
                <w:szCs w:val="21"/>
                <w:lang w:eastAsia="zh-CN"/>
              </w:rPr>
              <w:t>LabWindows</w:t>
            </w: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/</w:t>
            </w:r>
            <w:r w:rsidRPr="006F4A39">
              <w:rPr>
                <w:rFonts w:hint="eastAsia"/>
                <w:b/>
                <w:bCs/>
                <w:sz w:val="21"/>
                <w:szCs w:val="21"/>
                <w:lang w:eastAsia="zh-CN"/>
              </w:rPr>
              <w:t>CVI ADS</w:t>
            </w:r>
            <w:r w:rsidRPr="006F4A39">
              <w:rPr>
                <w:rFonts w:hint="eastAsia"/>
                <w:b/>
                <w:bCs/>
                <w:sz w:val="21"/>
                <w:szCs w:val="21"/>
                <w:lang w:eastAsia="zh-CN"/>
              </w:rPr>
              <w:t>通信</w:t>
            </w:r>
          </w:p>
        </w:tc>
      </w:tr>
    </w:tbl>
    <w:p w:rsidR="00B07D54" w:rsidRPr="00FA2DC8" w:rsidRDefault="00B07D54">
      <w:pPr>
        <w:ind w:left="-720" w:right="-720"/>
        <w:jc w:val="center"/>
        <w:rPr>
          <w:rFonts w:cs="Arial"/>
          <w:sz w:val="21"/>
          <w:szCs w:val="21"/>
          <w:lang w:eastAsia="zh-CN"/>
        </w:rPr>
      </w:pPr>
    </w:p>
    <w:p w:rsidR="00B07D54" w:rsidRPr="00FA2DC8" w:rsidRDefault="006873E0">
      <w:pPr>
        <w:pStyle w:val="1"/>
        <w:jc w:val="center"/>
        <w:rPr>
          <w:sz w:val="21"/>
          <w:szCs w:val="21"/>
          <w:lang w:eastAsia="zh-CN"/>
        </w:rPr>
      </w:pPr>
      <w:r w:rsidRPr="00FA2DC8">
        <w:rPr>
          <w:b w:val="0"/>
          <w:bCs w:val="0"/>
          <w:noProof/>
          <w:sz w:val="21"/>
          <w:szCs w:val="21"/>
          <w:lang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132080</wp:posOffset>
                </wp:positionV>
                <wp:extent cx="5943600" cy="0"/>
                <wp:effectExtent l="9525" t="6350" r="9525" b="12700"/>
                <wp:wrapNone/>
                <wp:docPr id="8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479B9D" id="Line 6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0.4pt" to="459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coQ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TQLnemNKyCgUjsbaqNn9WK2mn53SOmqJerAI8PXi4G0LGQkb1LCxhnA3/efNYMYcvQ6tunc&#10;2C5AQgPQOapxuavBzx5ROJwu8qdZCqLRwZeQYkg01vlPXHcoGCWWwDkCk9PW+UCEFENIuEfpjZAy&#10;ii0V6ku8mE6mMcFpKVhwhjBnD/tKWnQiYVziF6sCz2OY1UfFIljLCVvfbE+EvNpwuVQBD0oBOjfr&#10;Og8/FuliPV/P81E+ma1HeVrXo4+bKh/NNtmHaf1UV1Wd/QzUsrxoBWNcBXbDbGb532l/eyXXqbpP&#10;570NyVv02C8gO/wj6ahlkO86CHvNLjs7aAzjGINvTyfM++Me7McHvvoFAAD//wMAUEsDBBQABgAI&#10;AAAAIQD/sVa92wAAAAkBAAAPAAAAZHJzL2Rvd25yZXYueG1sTI/BTsMwEETvSPyDtUhcqtZukFAJ&#10;cSoE5MaFAuK6jZckIl6nsdsGvp4FDnDc2dHMvGI9+V4daIxdYAvLhQFFXAfXcWPh+amar0DFhOyw&#10;D0wWPijCujw9KTB34ciPdNikRkkIxxwttCkNudaxbsljXISBWH5vYfSY5Bwb7UY8SrjvdWbMpfbY&#10;sTS0ONBtS/X7Zu8txOqFdtXnrJ6Z14smULa7e7hHa8/PpptrUImm9GeG7/kyHUrZtA17dlH1FubL&#10;lbAkC5kRBDFc/QjbX0GXhf5PUH4BAAD//wMAUEsBAi0AFAAGAAgAAAAhALaDOJL+AAAA4QEAABMA&#10;AAAAAAAAAAAAAAAAAAAAAFtDb250ZW50X1R5cGVzXS54bWxQSwECLQAUAAYACAAAACEAOP0h/9YA&#10;AACUAQAACwAAAAAAAAAAAAAAAAAvAQAAX3JlbHMvLnJlbHNQSwECLQAUAAYACAAAACEAb0HKEBEC&#10;AAAoBAAADgAAAAAAAAAAAAAAAAAuAgAAZHJzL2Uyb0RvYy54bWxQSwECLQAUAAYACAAAACEA/7FW&#10;vdsAAAAJAQAADwAAAAAAAAAAAAAAAABrBAAAZHJzL2Rvd25yZXYueG1sUEsFBgAAAAAEAAQA8wAA&#10;AHMFAAAAAA==&#10;"/>
            </w:pict>
          </mc:Fallback>
        </mc:AlternateContent>
      </w:r>
    </w:p>
    <w:p w:rsidR="00B07D54" w:rsidRPr="00FA2DC8" w:rsidRDefault="00B07D54">
      <w:pPr>
        <w:rPr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53867" w:rsidRPr="00FA2DC8">
        <w:trPr>
          <w:trHeight w:val="287"/>
        </w:trPr>
        <w:tc>
          <w:tcPr>
            <w:tcW w:w="9360" w:type="dxa"/>
          </w:tcPr>
          <w:p w:rsidR="00253867" w:rsidRPr="00FA2DC8" w:rsidRDefault="00253867" w:rsidP="00253867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概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 xml:space="preserve">  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述</w:t>
            </w:r>
          </w:p>
        </w:tc>
      </w:tr>
    </w:tbl>
    <w:p w:rsidR="00B07D54" w:rsidRPr="00FA2DC8" w:rsidRDefault="00B07D54">
      <w:pPr>
        <w:rPr>
          <w:sz w:val="21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07D54" w:rsidRPr="00FA2DC8">
        <w:trPr>
          <w:trHeight w:val="466"/>
        </w:trPr>
        <w:tc>
          <w:tcPr>
            <w:tcW w:w="9360" w:type="dxa"/>
            <w:vAlign w:val="center"/>
          </w:tcPr>
          <w:p w:rsidR="00B07D54" w:rsidRPr="00FA2DC8" w:rsidRDefault="009D47FD" w:rsidP="009D47FD">
            <w:pPr>
              <w:pStyle w:val="a3"/>
              <w:tabs>
                <w:tab w:val="clear" w:pos="4320"/>
                <w:tab w:val="clear" w:pos="8640"/>
              </w:tabs>
              <w:jc w:val="both"/>
              <w:rPr>
                <w:sz w:val="21"/>
                <w:szCs w:val="21"/>
                <w:lang w:eastAsia="zh-CN"/>
              </w:rPr>
            </w:pPr>
            <w:r w:rsidRPr="009D47FD">
              <w:rPr>
                <w:rFonts w:hint="eastAsia"/>
                <w:sz w:val="21"/>
                <w:szCs w:val="21"/>
                <w:lang w:eastAsia="zh-CN"/>
              </w:rPr>
              <w:t>LabWindows/</w:t>
            </w:r>
            <w:r>
              <w:rPr>
                <w:rFonts w:hint="eastAsia"/>
                <w:sz w:val="21"/>
                <w:szCs w:val="21"/>
                <w:lang w:eastAsia="zh-CN"/>
              </w:rPr>
              <w:t>CVI</w:t>
            </w:r>
            <w:r>
              <w:rPr>
                <w:rFonts w:hint="eastAsia"/>
                <w:sz w:val="21"/>
                <w:szCs w:val="21"/>
                <w:lang w:eastAsia="zh-CN"/>
              </w:rPr>
              <w:t>通过</w:t>
            </w:r>
            <w:r w:rsidRPr="009D47FD">
              <w:rPr>
                <w:rFonts w:hint="eastAsia"/>
                <w:sz w:val="21"/>
                <w:szCs w:val="21"/>
                <w:lang w:eastAsia="zh-CN"/>
              </w:rPr>
              <w:t>ADS</w:t>
            </w:r>
            <w:r>
              <w:rPr>
                <w:rFonts w:hint="eastAsia"/>
                <w:sz w:val="21"/>
                <w:szCs w:val="21"/>
                <w:lang w:eastAsia="zh-CN"/>
              </w:rPr>
              <w:t>和</w:t>
            </w:r>
            <w:r>
              <w:rPr>
                <w:rFonts w:hint="eastAsia"/>
                <w:sz w:val="21"/>
                <w:szCs w:val="21"/>
                <w:lang w:eastAsia="zh-CN"/>
              </w:rPr>
              <w:t>Twincat</w:t>
            </w:r>
            <w:r w:rsidRPr="009D47FD">
              <w:rPr>
                <w:rFonts w:hint="eastAsia"/>
                <w:sz w:val="21"/>
                <w:szCs w:val="21"/>
                <w:lang w:eastAsia="zh-CN"/>
              </w:rPr>
              <w:t>通信</w:t>
            </w:r>
            <w:r w:rsidR="00234AF8" w:rsidRPr="00FA2DC8">
              <w:rPr>
                <w:rFonts w:hint="eastAsia"/>
                <w:sz w:val="21"/>
                <w:szCs w:val="21"/>
                <w:lang w:eastAsia="zh-CN"/>
              </w:rPr>
              <w:t>。</w:t>
            </w:r>
          </w:p>
        </w:tc>
      </w:tr>
    </w:tbl>
    <w:p w:rsidR="00B07D54" w:rsidRPr="00FA2DC8" w:rsidRDefault="00B07D54">
      <w:pPr>
        <w:rPr>
          <w:sz w:val="21"/>
          <w:szCs w:val="21"/>
          <w:lang w:eastAsia="zh-CN"/>
        </w:rPr>
      </w:pPr>
    </w:p>
    <w:p w:rsidR="00253867" w:rsidRPr="00FA2DC8" w:rsidRDefault="00253867">
      <w:pPr>
        <w:rPr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53867" w:rsidRPr="00FA2DC8">
        <w:trPr>
          <w:trHeight w:val="287"/>
        </w:trPr>
        <w:tc>
          <w:tcPr>
            <w:tcW w:w="9360" w:type="dxa"/>
          </w:tcPr>
          <w:p w:rsidR="00253867" w:rsidRPr="00FA2DC8" w:rsidRDefault="00253867" w:rsidP="00643761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文档中包含的文件</w:t>
            </w:r>
          </w:p>
        </w:tc>
      </w:tr>
    </w:tbl>
    <w:p w:rsidR="00B07D54" w:rsidRPr="00FA2DC8" w:rsidRDefault="00B07D54">
      <w:pPr>
        <w:rPr>
          <w:sz w:val="21"/>
          <w:szCs w:val="21"/>
          <w:lang w:eastAsia="zh-CN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480"/>
      </w:tblGrid>
      <w:tr w:rsidR="00B07D54" w:rsidRPr="00FA2DC8">
        <w:tc>
          <w:tcPr>
            <w:tcW w:w="2880" w:type="dxa"/>
          </w:tcPr>
          <w:p w:rsidR="00B07D54" w:rsidRPr="00FA2DC8" w:rsidRDefault="00661F3D">
            <w:pPr>
              <w:pStyle w:val="a3"/>
              <w:tabs>
                <w:tab w:val="clear" w:pos="4320"/>
                <w:tab w:val="clear" w:pos="8640"/>
              </w:tabs>
              <w:jc w:val="center"/>
              <w:rPr>
                <w:bCs/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bCs/>
                <w:sz w:val="21"/>
                <w:szCs w:val="21"/>
                <w:lang w:eastAsia="zh-CN"/>
              </w:rPr>
              <w:t>文件名称</w:t>
            </w:r>
          </w:p>
        </w:tc>
        <w:tc>
          <w:tcPr>
            <w:tcW w:w="6480" w:type="dxa"/>
          </w:tcPr>
          <w:p w:rsidR="00B07D54" w:rsidRPr="00FA2DC8" w:rsidRDefault="00661F3D">
            <w:pPr>
              <w:pStyle w:val="a3"/>
              <w:tabs>
                <w:tab w:val="clear" w:pos="4320"/>
                <w:tab w:val="clear" w:pos="8640"/>
              </w:tabs>
              <w:jc w:val="center"/>
              <w:rPr>
                <w:bCs/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bCs/>
                <w:sz w:val="21"/>
                <w:szCs w:val="21"/>
                <w:lang w:eastAsia="zh-CN"/>
              </w:rPr>
              <w:t>文件说明</w:t>
            </w:r>
          </w:p>
        </w:tc>
      </w:tr>
      <w:tr w:rsidR="009F31DA" w:rsidRPr="00FA2DC8">
        <w:tc>
          <w:tcPr>
            <w:tcW w:w="2880" w:type="dxa"/>
          </w:tcPr>
          <w:p w:rsidR="009F31DA" w:rsidRPr="00FA2DC8" w:rsidRDefault="00D94B17" w:rsidP="00FC5728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</w:rPr>
            </w:pPr>
            <w:r w:rsidRPr="006F4A39">
              <w:rPr>
                <w:rFonts w:hint="eastAsia"/>
                <w:b/>
                <w:bCs/>
                <w:sz w:val="21"/>
                <w:szCs w:val="21"/>
                <w:lang w:eastAsia="zh-CN"/>
              </w:rPr>
              <w:t>LabWindows</w:t>
            </w: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/</w:t>
            </w:r>
            <w:r w:rsidRPr="006F4A39">
              <w:rPr>
                <w:rFonts w:hint="eastAsia"/>
                <w:b/>
                <w:bCs/>
                <w:sz w:val="21"/>
                <w:szCs w:val="21"/>
                <w:lang w:eastAsia="zh-CN"/>
              </w:rPr>
              <w:t>CVI</w:t>
            </w:r>
            <w:r w:rsidR="007D24F7">
              <w:rPr>
                <w:rFonts w:hint="eastAsia"/>
                <w:b/>
                <w:bCs/>
                <w:sz w:val="21"/>
                <w:szCs w:val="21"/>
                <w:lang w:eastAsia="zh-CN"/>
              </w:rPr>
              <w:t xml:space="preserve"> 2009</w:t>
            </w:r>
          </w:p>
        </w:tc>
        <w:tc>
          <w:tcPr>
            <w:tcW w:w="6480" w:type="dxa"/>
          </w:tcPr>
          <w:p w:rsidR="009F31DA" w:rsidRPr="00FA2DC8" w:rsidRDefault="00D94B17" w:rsidP="00D94B17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  <w:r>
              <w:rPr>
                <w:lang w:eastAsia="zh-CN"/>
              </w:rPr>
              <w:t xml:space="preserve">NI </w:t>
            </w:r>
            <w:r>
              <w:rPr>
                <w:lang w:eastAsia="zh-CN"/>
              </w:rPr>
              <w:t>公司交互式</w:t>
            </w:r>
            <w:r>
              <w:rPr>
                <w:lang w:eastAsia="zh-CN"/>
              </w:rPr>
              <w:t xml:space="preserve">C </w:t>
            </w:r>
            <w:r>
              <w:rPr>
                <w:lang w:eastAsia="zh-CN"/>
              </w:rPr>
              <w:t>语言开发平台</w:t>
            </w:r>
          </w:p>
        </w:tc>
      </w:tr>
      <w:tr w:rsidR="009F31DA" w:rsidRPr="00FA2DC8">
        <w:tc>
          <w:tcPr>
            <w:tcW w:w="2880" w:type="dxa"/>
          </w:tcPr>
          <w:p w:rsidR="009F31DA" w:rsidRPr="00FA2DC8" w:rsidRDefault="009F31DA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</w:p>
        </w:tc>
        <w:tc>
          <w:tcPr>
            <w:tcW w:w="6480" w:type="dxa"/>
          </w:tcPr>
          <w:p w:rsidR="009F31DA" w:rsidRPr="00FA2DC8" w:rsidRDefault="009F31DA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</w:p>
        </w:tc>
      </w:tr>
    </w:tbl>
    <w:p w:rsidR="00B07D54" w:rsidRPr="00FA2DC8" w:rsidRDefault="00B07D54">
      <w:pPr>
        <w:rPr>
          <w:sz w:val="21"/>
          <w:szCs w:val="21"/>
          <w:lang w:eastAsia="zh-CN"/>
        </w:rPr>
      </w:pPr>
    </w:p>
    <w:p w:rsidR="00253867" w:rsidRPr="00D94B17" w:rsidRDefault="00253867">
      <w:pPr>
        <w:rPr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53867" w:rsidRPr="00FA2DC8">
        <w:trPr>
          <w:trHeight w:val="287"/>
        </w:trPr>
        <w:tc>
          <w:tcPr>
            <w:tcW w:w="9360" w:type="dxa"/>
          </w:tcPr>
          <w:p w:rsidR="00253867" w:rsidRPr="00FA2DC8" w:rsidRDefault="00253867" w:rsidP="00643761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备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 xml:space="preserve">  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注</w:t>
            </w:r>
          </w:p>
        </w:tc>
      </w:tr>
    </w:tbl>
    <w:p w:rsidR="00B07D54" w:rsidRPr="00FA2DC8" w:rsidRDefault="00B07D54">
      <w:pPr>
        <w:rPr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07D54" w:rsidRPr="00FA2DC8">
        <w:trPr>
          <w:trHeight w:val="287"/>
        </w:trPr>
        <w:tc>
          <w:tcPr>
            <w:tcW w:w="9360" w:type="dxa"/>
          </w:tcPr>
          <w:p w:rsidR="00B07D54" w:rsidRPr="00FA2DC8" w:rsidRDefault="009E1B05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关键字：</w:t>
            </w:r>
            <w:r w:rsidR="00CC42F6" w:rsidRPr="006F4A39">
              <w:rPr>
                <w:rFonts w:hint="eastAsia"/>
                <w:b/>
                <w:bCs/>
                <w:sz w:val="21"/>
                <w:szCs w:val="21"/>
                <w:lang w:eastAsia="zh-CN"/>
              </w:rPr>
              <w:t>LabWindows</w:t>
            </w:r>
            <w:r w:rsidR="00CC42F6">
              <w:rPr>
                <w:rFonts w:hint="eastAsia"/>
                <w:b/>
                <w:bCs/>
                <w:sz w:val="21"/>
                <w:szCs w:val="21"/>
                <w:lang w:eastAsia="zh-CN"/>
              </w:rPr>
              <w:t>/</w:t>
            </w:r>
            <w:r w:rsidR="00CC42F6" w:rsidRPr="006F4A39">
              <w:rPr>
                <w:rFonts w:hint="eastAsia"/>
                <w:b/>
                <w:bCs/>
                <w:sz w:val="21"/>
                <w:szCs w:val="21"/>
                <w:lang w:eastAsia="zh-CN"/>
              </w:rPr>
              <w:t>CVI</w:t>
            </w:r>
            <w:r w:rsidR="00C47703" w:rsidRPr="00FA2DC8">
              <w:rPr>
                <w:rFonts w:hint="eastAsia"/>
                <w:sz w:val="21"/>
                <w:szCs w:val="21"/>
                <w:lang w:eastAsia="zh-CN"/>
              </w:rPr>
              <w:t>，</w:t>
            </w:r>
            <w:r w:rsidR="00CC42F6" w:rsidRPr="00835908">
              <w:rPr>
                <w:rFonts w:hint="eastAsia"/>
                <w:b/>
                <w:sz w:val="21"/>
                <w:szCs w:val="21"/>
                <w:lang w:eastAsia="zh-CN"/>
              </w:rPr>
              <w:t>ADS</w:t>
            </w:r>
          </w:p>
        </w:tc>
      </w:tr>
    </w:tbl>
    <w:p w:rsidR="00B07D54" w:rsidRPr="00FA2DC8" w:rsidRDefault="00B07D54">
      <w:pPr>
        <w:rPr>
          <w:rFonts w:cs="Arial"/>
          <w:sz w:val="21"/>
          <w:szCs w:val="21"/>
          <w:lang w:eastAsia="zh-CN"/>
        </w:rPr>
      </w:pPr>
    </w:p>
    <w:p w:rsidR="00B07D54" w:rsidRPr="00FA2DC8" w:rsidRDefault="00B07D54">
      <w:pPr>
        <w:rPr>
          <w:sz w:val="21"/>
          <w:szCs w:val="21"/>
          <w:lang w:eastAsia="zh-CN"/>
        </w:rPr>
      </w:pPr>
    </w:p>
    <w:p w:rsidR="004C5131" w:rsidRPr="00FA2DC8" w:rsidRDefault="004C5131">
      <w:pPr>
        <w:rPr>
          <w:rFonts w:cs="Arial"/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4C5131" w:rsidRPr="00FA2DC8">
        <w:trPr>
          <w:trHeight w:val="287"/>
        </w:trPr>
        <w:tc>
          <w:tcPr>
            <w:tcW w:w="9360" w:type="dxa"/>
          </w:tcPr>
          <w:p w:rsidR="004C5131" w:rsidRPr="00FA2DC8" w:rsidRDefault="004C5131" w:rsidP="005F5DFE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免责声明</w:t>
            </w:r>
          </w:p>
        </w:tc>
      </w:tr>
    </w:tbl>
    <w:p w:rsidR="004C5131" w:rsidRPr="00FA2DC8" w:rsidRDefault="004C5131" w:rsidP="004C5131">
      <w:pPr>
        <w:rPr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4C5131" w:rsidRPr="00FA2DC8">
        <w:trPr>
          <w:trHeight w:val="287"/>
        </w:trPr>
        <w:tc>
          <w:tcPr>
            <w:tcW w:w="9360" w:type="dxa"/>
          </w:tcPr>
          <w:p w:rsidR="00D02A4E" w:rsidRPr="00FA2DC8" w:rsidRDefault="00D02A4E" w:rsidP="00D02A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1"/>
                <w:szCs w:val="21"/>
                <w:lang w:eastAsia="zh-CN"/>
              </w:rPr>
            </w:pPr>
            <w:r w:rsidRPr="00FA2DC8">
              <w:rPr>
                <w:rFonts w:cs="Arial"/>
                <w:sz w:val="21"/>
                <w:szCs w:val="21"/>
                <w:lang w:eastAsia="zh-CN"/>
              </w:rPr>
              <w:t>我们已</w:t>
            </w:r>
            <w:r w:rsidRPr="00FA2DC8">
              <w:rPr>
                <w:rFonts w:cs="Arial" w:hint="eastAsia"/>
                <w:sz w:val="21"/>
                <w:szCs w:val="21"/>
                <w:lang w:eastAsia="zh-CN"/>
              </w:rPr>
              <w:t>对本文档描述的内容做测试。但是差错在所难免，无法保证绝对正确并完全满足您的使用需求。本文档的内容可能随时更新，也欢迎您提出改进建议。</w:t>
            </w:r>
          </w:p>
          <w:p w:rsidR="00D02A4E" w:rsidRPr="00FA2DC8" w:rsidRDefault="00D02A4E" w:rsidP="00D02A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1"/>
                <w:szCs w:val="21"/>
                <w:lang w:eastAsia="zh-CN"/>
              </w:rPr>
            </w:pPr>
          </w:p>
          <w:p w:rsidR="00D02A4E" w:rsidRPr="00FA2DC8" w:rsidRDefault="00D02A4E" w:rsidP="00D02A4E">
            <w:pPr>
              <w:widowControl w:val="0"/>
              <w:autoSpaceDE w:val="0"/>
              <w:autoSpaceDN w:val="0"/>
              <w:adjustRightInd w:val="0"/>
              <w:rPr>
                <w:rFonts w:cs="Arial"/>
                <w:i/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i/>
                <w:sz w:val="21"/>
                <w:szCs w:val="21"/>
                <w:lang w:eastAsia="zh-CN"/>
              </w:rPr>
              <w:t>文档内容可能</w:t>
            </w:r>
            <w:r w:rsidRPr="00FA2DC8">
              <w:rPr>
                <w:i/>
                <w:sz w:val="21"/>
                <w:szCs w:val="21"/>
                <w:lang w:eastAsia="zh-CN"/>
              </w:rPr>
              <w:t>随时更新</w:t>
            </w:r>
          </w:p>
          <w:p w:rsidR="004C5131" w:rsidRPr="00FA2DC8" w:rsidRDefault="00D02A4E" w:rsidP="00D02A4E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  <w:r w:rsidRPr="00FA2DC8">
              <w:rPr>
                <w:i/>
                <w:sz w:val="21"/>
                <w:szCs w:val="21"/>
                <w:lang w:eastAsia="zh-CN"/>
              </w:rPr>
              <w:t>如有改动，恕不事先通知</w:t>
            </w:r>
          </w:p>
        </w:tc>
      </w:tr>
    </w:tbl>
    <w:p w:rsidR="00234AF8" w:rsidRPr="00FA2DC8" w:rsidRDefault="00234AF8">
      <w:pPr>
        <w:rPr>
          <w:rFonts w:cs="Arial"/>
          <w:sz w:val="21"/>
          <w:szCs w:val="21"/>
          <w:lang w:eastAsia="zh-CN"/>
        </w:rPr>
      </w:pPr>
    </w:p>
    <w:p w:rsidR="00234AF8" w:rsidRDefault="00234AF8">
      <w:pPr>
        <w:rPr>
          <w:rFonts w:cs="Arial"/>
          <w:sz w:val="21"/>
          <w:szCs w:val="21"/>
          <w:lang w:eastAsia="zh-CN"/>
        </w:rPr>
      </w:pPr>
    </w:p>
    <w:p w:rsidR="00FA2DC8" w:rsidRDefault="00FA2DC8">
      <w:pPr>
        <w:rPr>
          <w:rFonts w:cs="Arial"/>
          <w:sz w:val="21"/>
          <w:szCs w:val="21"/>
          <w:lang w:eastAsia="zh-CN"/>
        </w:rPr>
      </w:pPr>
    </w:p>
    <w:p w:rsidR="00FA2DC8" w:rsidRDefault="00FA2DC8">
      <w:pPr>
        <w:rPr>
          <w:rFonts w:cs="Arial"/>
          <w:sz w:val="21"/>
          <w:szCs w:val="21"/>
          <w:lang w:eastAsia="zh-CN"/>
        </w:rPr>
      </w:pPr>
    </w:p>
    <w:p w:rsidR="00FA2DC8" w:rsidRPr="00FA2DC8" w:rsidRDefault="00FA2DC8">
      <w:pPr>
        <w:rPr>
          <w:rFonts w:cs="Arial"/>
          <w:sz w:val="21"/>
          <w:szCs w:val="21"/>
          <w:lang w:eastAsia="zh-CN"/>
        </w:rPr>
      </w:pPr>
    </w:p>
    <w:p w:rsidR="00234AF8" w:rsidRPr="00FA2DC8" w:rsidRDefault="00234AF8">
      <w:pPr>
        <w:rPr>
          <w:rFonts w:cs="Arial"/>
          <w:sz w:val="21"/>
          <w:szCs w:val="21"/>
          <w:lang w:eastAsia="zh-CN"/>
        </w:rPr>
      </w:pPr>
    </w:p>
    <w:p w:rsidR="00234AF8" w:rsidRPr="00FA2DC8" w:rsidRDefault="00234AF8">
      <w:pPr>
        <w:rPr>
          <w:rFonts w:cs="Arial"/>
          <w:sz w:val="21"/>
          <w:szCs w:val="21"/>
          <w:lang w:eastAsia="zh-CN"/>
        </w:rPr>
      </w:pPr>
    </w:p>
    <w:p w:rsidR="00B07D54" w:rsidRPr="00FA2DC8" w:rsidRDefault="008952A8" w:rsidP="00234AF8">
      <w:pPr>
        <w:jc w:val="center"/>
        <w:rPr>
          <w:b/>
          <w:bCs/>
          <w:sz w:val="28"/>
          <w:szCs w:val="28"/>
          <w:lang w:eastAsia="zh-CN"/>
        </w:rPr>
      </w:pPr>
      <w:r w:rsidRPr="008952A8">
        <w:rPr>
          <w:rFonts w:hint="eastAsia"/>
          <w:b/>
          <w:bCs/>
          <w:sz w:val="28"/>
          <w:szCs w:val="28"/>
          <w:lang w:eastAsia="zh-CN"/>
        </w:rPr>
        <w:t>LabWindows/CVI ADS</w:t>
      </w:r>
      <w:r w:rsidRPr="008952A8">
        <w:rPr>
          <w:rFonts w:hint="eastAsia"/>
          <w:b/>
          <w:bCs/>
          <w:sz w:val="28"/>
          <w:szCs w:val="28"/>
          <w:lang w:eastAsia="zh-CN"/>
        </w:rPr>
        <w:t>通信</w:t>
      </w:r>
    </w:p>
    <w:p w:rsidR="00234AF8" w:rsidRPr="00FA2DC8" w:rsidRDefault="00234AF8">
      <w:pPr>
        <w:rPr>
          <w:b/>
          <w:bCs/>
          <w:sz w:val="21"/>
          <w:szCs w:val="21"/>
          <w:lang w:eastAsia="zh-CN"/>
        </w:rPr>
      </w:pPr>
    </w:p>
    <w:p w:rsidR="00F1270C" w:rsidRDefault="00F1270C" w:rsidP="00F1270C">
      <w:pPr>
        <w:ind w:firstLine="420"/>
        <w:rPr>
          <w:lang w:eastAsia="zh-CN"/>
        </w:rPr>
      </w:pPr>
      <w:r>
        <w:rPr>
          <w:lang w:eastAsia="zh-CN"/>
        </w:rPr>
        <w:t xml:space="preserve">LabWindows/CVI </w:t>
      </w:r>
      <w:r w:rsidRPr="00F1270C">
        <w:rPr>
          <w:rFonts w:hint="eastAsia"/>
          <w:lang w:eastAsia="zh-CN"/>
        </w:rPr>
        <w:t>是基于</w:t>
      </w:r>
      <w:r>
        <w:rPr>
          <w:lang w:eastAsia="zh-CN"/>
        </w:rPr>
        <w:t>C</w:t>
      </w:r>
      <w:r>
        <w:rPr>
          <w:rFonts w:hint="eastAsia"/>
          <w:lang w:eastAsia="zh-CN"/>
        </w:rPr>
        <w:t>语言</w:t>
      </w:r>
      <w:r>
        <w:rPr>
          <w:lang w:eastAsia="zh-CN"/>
        </w:rPr>
        <w:t>的</w:t>
      </w:r>
      <w:r w:rsidRPr="00F1270C">
        <w:rPr>
          <w:rFonts w:hint="eastAsia"/>
          <w:lang w:eastAsia="zh-CN"/>
        </w:rPr>
        <w:t>窗体开发软件，是</w:t>
      </w:r>
      <w:r>
        <w:rPr>
          <w:lang w:eastAsia="zh-CN"/>
        </w:rPr>
        <w:t>LabView</w:t>
      </w:r>
      <w:r w:rsidRPr="00F1270C">
        <w:rPr>
          <w:rFonts w:hint="eastAsia"/>
          <w:lang w:eastAsia="zh-CN"/>
        </w:rPr>
        <w:t>的前身，在测控行业内有</w:t>
      </w:r>
      <w:r w:rsidR="003336EF">
        <w:rPr>
          <w:rFonts w:hint="eastAsia"/>
          <w:lang w:eastAsia="zh-CN"/>
        </w:rPr>
        <w:t>广泛</w:t>
      </w:r>
      <w:r w:rsidRPr="00F1270C">
        <w:rPr>
          <w:lang w:eastAsia="zh-CN"/>
        </w:rPr>
        <w:t>的使用</w:t>
      </w:r>
      <w:r w:rsidRPr="00F1270C">
        <w:rPr>
          <w:rFonts w:hint="eastAsia"/>
          <w:lang w:eastAsia="zh-CN"/>
        </w:rPr>
        <w:t>。</w:t>
      </w:r>
    </w:p>
    <w:p w:rsidR="00234AF8" w:rsidRPr="00F1270C" w:rsidRDefault="00234AF8">
      <w:pPr>
        <w:rPr>
          <w:rFonts w:cs="Arial"/>
          <w:sz w:val="21"/>
          <w:szCs w:val="21"/>
          <w:lang w:eastAsia="zh-CN"/>
        </w:rPr>
      </w:pPr>
    </w:p>
    <w:p w:rsidR="00DE01F7" w:rsidRPr="004909C5" w:rsidRDefault="009F31DA" w:rsidP="00DE01F7">
      <w:pPr>
        <w:rPr>
          <w:rFonts w:ascii="微软雅黑" w:eastAsia="微软雅黑" w:hAnsi="微软雅黑"/>
          <w:b/>
          <w:sz w:val="24"/>
        </w:rPr>
      </w:pPr>
      <w:r w:rsidRPr="004909C5">
        <w:rPr>
          <w:rFonts w:cs="Arial" w:hint="eastAsia"/>
          <w:b/>
          <w:sz w:val="21"/>
          <w:szCs w:val="21"/>
          <w:lang w:eastAsia="zh-CN"/>
        </w:rPr>
        <w:t>1</w:t>
      </w:r>
      <w:r w:rsidRPr="004909C5">
        <w:rPr>
          <w:rFonts w:cs="Arial" w:hint="eastAsia"/>
          <w:b/>
          <w:sz w:val="21"/>
          <w:szCs w:val="21"/>
          <w:lang w:eastAsia="zh-CN"/>
        </w:rPr>
        <w:t>、</w:t>
      </w:r>
      <w:r w:rsidR="00DE01F7" w:rsidRPr="004909C5">
        <w:rPr>
          <w:rFonts w:cs="Arial" w:hint="eastAsia"/>
          <w:b/>
          <w:sz w:val="21"/>
          <w:szCs w:val="21"/>
          <w:lang w:eastAsia="zh-CN"/>
        </w:rPr>
        <w:t>LabWindows/CVI ADS</w:t>
      </w:r>
      <w:r w:rsidR="00DE01F7" w:rsidRPr="004909C5">
        <w:rPr>
          <w:rFonts w:cs="Arial" w:hint="eastAsia"/>
          <w:b/>
          <w:sz w:val="21"/>
          <w:szCs w:val="21"/>
          <w:lang w:eastAsia="zh-CN"/>
        </w:rPr>
        <w:t>通信所需</w:t>
      </w:r>
      <w:r w:rsidR="00DE01F7" w:rsidRPr="004909C5">
        <w:rPr>
          <w:rFonts w:cs="Arial"/>
          <w:b/>
          <w:sz w:val="21"/>
          <w:szCs w:val="21"/>
          <w:lang w:eastAsia="zh-CN"/>
        </w:rPr>
        <w:t>文件</w:t>
      </w:r>
    </w:p>
    <w:p w:rsidR="00234AF8" w:rsidRPr="00DE01F7" w:rsidRDefault="00DE01F7" w:rsidP="00DE01F7">
      <w:pPr>
        <w:jc w:val="center"/>
        <w:rPr>
          <w:rFonts w:cs="Arial"/>
          <w:sz w:val="21"/>
          <w:szCs w:val="21"/>
          <w:lang w:eastAsia="zh-CN"/>
        </w:rPr>
      </w:pPr>
      <w:r>
        <w:rPr>
          <w:noProof/>
          <w:lang w:eastAsia="zh-CN"/>
        </w:rPr>
        <w:drawing>
          <wp:inline distT="0" distB="0" distL="0" distR="0" wp14:anchorId="0116313D" wp14:editId="4B6BAA08">
            <wp:extent cx="4942857" cy="67619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42857" cy="6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01F7" w:rsidRPr="00DE01F7" w:rsidRDefault="00DE01F7" w:rsidP="00DE01F7">
      <w:pPr>
        <w:ind w:firstLineChars="150" w:firstLine="315"/>
        <w:rPr>
          <w:rFonts w:cs="Arial"/>
          <w:sz w:val="21"/>
          <w:szCs w:val="21"/>
          <w:lang w:eastAsia="zh-CN"/>
        </w:rPr>
      </w:pPr>
      <w:r w:rsidRPr="00DE01F7">
        <w:rPr>
          <w:rFonts w:cs="Arial" w:hint="eastAsia"/>
          <w:sz w:val="21"/>
          <w:szCs w:val="21"/>
          <w:lang w:eastAsia="zh-CN"/>
        </w:rPr>
        <w:t>其中</w:t>
      </w:r>
      <w:r w:rsidRPr="00DE01F7">
        <w:rPr>
          <w:rFonts w:cs="Arial"/>
          <w:sz w:val="21"/>
          <w:szCs w:val="21"/>
          <w:lang w:eastAsia="zh-CN"/>
        </w:rPr>
        <w:t>TcAdsAPI.h</w:t>
      </w:r>
      <w:r w:rsidRPr="00DE01F7">
        <w:rPr>
          <w:rFonts w:cs="Arial" w:hint="eastAsia"/>
          <w:sz w:val="21"/>
          <w:szCs w:val="21"/>
          <w:lang w:eastAsia="zh-CN"/>
        </w:rPr>
        <w:t>，</w:t>
      </w:r>
      <w:r w:rsidRPr="00DE01F7">
        <w:rPr>
          <w:rFonts w:cs="Arial"/>
          <w:sz w:val="21"/>
          <w:szCs w:val="21"/>
          <w:lang w:eastAsia="zh-CN"/>
        </w:rPr>
        <w:t>TcAdsDef.h</w:t>
      </w:r>
      <w:r w:rsidRPr="00DE01F7">
        <w:rPr>
          <w:rFonts w:cs="Arial" w:hint="eastAsia"/>
          <w:sz w:val="21"/>
          <w:szCs w:val="21"/>
          <w:lang w:eastAsia="zh-CN"/>
        </w:rPr>
        <w:t>在</w:t>
      </w:r>
      <w:r w:rsidRPr="00DE01F7">
        <w:rPr>
          <w:rFonts w:cs="Arial"/>
          <w:sz w:val="21"/>
          <w:szCs w:val="21"/>
          <w:lang w:eastAsia="zh-CN"/>
        </w:rPr>
        <w:t>C:\TwinCAT\AdsApi\TcAdsDll\Include</w:t>
      </w:r>
      <w:r w:rsidRPr="00DE01F7">
        <w:rPr>
          <w:rFonts w:cs="Arial" w:hint="eastAsia"/>
          <w:sz w:val="21"/>
          <w:szCs w:val="21"/>
          <w:lang w:eastAsia="zh-CN"/>
        </w:rPr>
        <w:t>目录</w:t>
      </w:r>
      <w:r w:rsidRPr="00DE01F7">
        <w:rPr>
          <w:rFonts w:cs="Arial"/>
          <w:sz w:val="21"/>
          <w:szCs w:val="21"/>
          <w:lang w:eastAsia="zh-CN"/>
        </w:rPr>
        <w:t>下</w:t>
      </w:r>
      <w:r w:rsidRPr="00DE01F7">
        <w:rPr>
          <w:rFonts w:cs="Arial" w:hint="eastAsia"/>
          <w:sz w:val="21"/>
          <w:szCs w:val="21"/>
          <w:lang w:eastAsia="zh-CN"/>
        </w:rPr>
        <w:t>；</w:t>
      </w:r>
      <w:r w:rsidRPr="00DE01F7">
        <w:rPr>
          <w:rFonts w:cs="Arial"/>
          <w:sz w:val="21"/>
          <w:szCs w:val="21"/>
          <w:lang w:eastAsia="zh-CN"/>
        </w:rPr>
        <w:t>TcAdsDll.lib</w:t>
      </w:r>
      <w:r w:rsidRPr="00DE01F7">
        <w:rPr>
          <w:rFonts w:cs="Arial" w:hint="eastAsia"/>
          <w:sz w:val="21"/>
          <w:szCs w:val="21"/>
          <w:lang w:eastAsia="zh-CN"/>
        </w:rPr>
        <w:t>在</w:t>
      </w:r>
      <w:r w:rsidRPr="00DE01F7">
        <w:rPr>
          <w:rFonts w:cs="Arial"/>
          <w:sz w:val="21"/>
          <w:szCs w:val="21"/>
          <w:lang w:eastAsia="zh-CN"/>
        </w:rPr>
        <w:t>C:\TwinCAT\AdsApi\TcAdsDll\Lib</w:t>
      </w:r>
      <w:r w:rsidRPr="00DE01F7">
        <w:rPr>
          <w:rFonts w:cs="Arial" w:hint="eastAsia"/>
          <w:sz w:val="21"/>
          <w:szCs w:val="21"/>
          <w:lang w:eastAsia="zh-CN"/>
        </w:rPr>
        <w:t>目录</w:t>
      </w:r>
      <w:r w:rsidRPr="00DE01F7">
        <w:rPr>
          <w:rFonts w:cs="Arial"/>
          <w:sz w:val="21"/>
          <w:szCs w:val="21"/>
          <w:lang w:eastAsia="zh-CN"/>
        </w:rPr>
        <w:t>下</w:t>
      </w:r>
      <w:r w:rsidRPr="00DE01F7">
        <w:rPr>
          <w:rFonts w:cs="Arial" w:hint="eastAsia"/>
          <w:sz w:val="21"/>
          <w:szCs w:val="21"/>
          <w:lang w:eastAsia="zh-CN"/>
        </w:rPr>
        <w:t>。</w:t>
      </w:r>
    </w:p>
    <w:p w:rsidR="009F31DA" w:rsidRPr="00FA2DC8" w:rsidRDefault="009F31DA" w:rsidP="00234AF8">
      <w:pPr>
        <w:rPr>
          <w:rFonts w:cs="Arial"/>
          <w:sz w:val="21"/>
          <w:szCs w:val="21"/>
          <w:lang w:eastAsia="zh-CN"/>
        </w:rPr>
      </w:pPr>
    </w:p>
    <w:p w:rsidR="00F65884" w:rsidRPr="004909C5" w:rsidRDefault="009F31DA" w:rsidP="00F65884">
      <w:pPr>
        <w:rPr>
          <w:rFonts w:ascii="微软雅黑" w:eastAsia="微软雅黑" w:hAnsi="微软雅黑"/>
          <w:b/>
          <w:sz w:val="24"/>
        </w:rPr>
      </w:pPr>
      <w:r w:rsidRPr="004909C5">
        <w:rPr>
          <w:rFonts w:cs="Arial" w:hint="eastAsia"/>
          <w:b/>
          <w:sz w:val="21"/>
          <w:szCs w:val="21"/>
          <w:lang w:eastAsia="zh-CN"/>
        </w:rPr>
        <w:t>2</w:t>
      </w:r>
      <w:r w:rsidRPr="004909C5">
        <w:rPr>
          <w:rFonts w:cs="Arial" w:hint="eastAsia"/>
          <w:b/>
          <w:sz w:val="21"/>
          <w:szCs w:val="21"/>
          <w:lang w:eastAsia="zh-CN"/>
        </w:rPr>
        <w:t>、</w:t>
      </w:r>
      <w:r w:rsidR="00F65884" w:rsidRPr="004909C5">
        <w:rPr>
          <w:rFonts w:cs="Arial"/>
          <w:b/>
          <w:sz w:val="21"/>
          <w:szCs w:val="21"/>
          <w:lang w:eastAsia="zh-CN"/>
        </w:rPr>
        <w:t>TcAdsDef.h</w:t>
      </w:r>
      <w:r w:rsidR="00F65884" w:rsidRPr="004909C5">
        <w:rPr>
          <w:rFonts w:cs="Arial" w:hint="eastAsia"/>
          <w:b/>
          <w:sz w:val="21"/>
          <w:szCs w:val="21"/>
          <w:lang w:eastAsia="zh-CN"/>
        </w:rPr>
        <w:t>头文件</w:t>
      </w:r>
      <w:r w:rsidR="00F65884" w:rsidRPr="004909C5">
        <w:rPr>
          <w:rFonts w:cs="Arial"/>
          <w:b/>
          <w:sz w:val="21"/>
          <w:szCs w:val="21"/>
          <w:lang w:eastAsia="zh-CN"/>
        </w:rPr>
        <w:t>修改</w:t>
      </w:r>
    </w:p>
    <w:p w:rsidR="00234AF8" w:rsidRDefault="00F65884" w:rsidP="009F31DA">
      <w:pPr>
        <w:tabs>
          <w:tab w:val="num" w:pos="0"/>
        </w:tabs>
        <w:rPr>
          <w:rFonts w:cs="Arial"/>
          <w:sz w:val="21"/>
          <w:szCs w:val="21"/>
          <w:lang w:eastAsia="zh-CN"/>
        </w:rPr>
      </w:pPr>
      <w:r>
        <w:rPr>
          <w:rFonts w:cs="Arial" w:hint="eastAsia"/>
          <w:sz w:val="21"/>
          <w:szCs w:val="21"/>
          <w:lang w:eastAsia="zh-CN"/>
        </w:rPr>
        <w:t xml:space="preserve">     </w:t>
      </w:r>
      <w:r>
        <w:rPr>
          <w:rFonts w:cs="Arial"/>
          <w:sz w:val="21"/>
          <w:szCs w:val="21"/>
          <w:lang w:eastAsia="zh-CN"/>
        </w:rPr>
        <w:t xml:space="preserve"> </w:t>
      </w:r>
      <w:r w:rsidRPr="00DE01F7">
        <w:rPr>
          <w:rFonts w:cs="Arial" w:hint="eastAsia"/>
          <w:sz w:val="21"/>
          <w:szCs w:val="21"/>
          <w:lang w:eastAsia="zh-CN"/>
        </w:rPr>
        <w:t>LabWindows/CVI</w:t>
      </w:r>
      <w:r>
        <w:rPr>
          <w:rFonts w:cs="Arial" w:hint="eastAsia"/>
          <w:sz w:val="21"/>
          <w:szCs w:val="21"/>
          <w:lang w:eastAsia="zh-CN"/>
        </w:rPr>
        <w:t>的</w:t>
      </w:r>
      <w:r>
        <w:rPr>
          <w:rFonts w:cs="Arial"/>
          <w:sz w:val="21"/>
          <w:szCs w:val="21"/>
          <w:lang w:eastAsia="zh-CN"/>
        </w:rPr>
        <w:t>编译器和其他的</w:t>
      </w:r>
      <w:r>
        <w:rPr>
          <w:rFonts w:cs="Arial" w:hint="eastAsia"/>
          <w:sz w:val="21"/>
          <w:szCs w:val="21"/>
          <w:lang w:eastAsia="zh-CN"/>
        </w:rPr>
        <w:t>C</w:t>
      </w:r>
      <w:r>
        <w:rPr>
          <w:rFonts w:cs="Arial" w:hint="eastAsia"/>
          <w:sz w:val="21"/>
          <w:szCs w:val="21"/>
          <w:lang w:eastAsia="zh-CN"/>
        </w:rPr>
        <w:t>语言</w:t>
      </w:r>
      <w:r>
        <w:rPr>
          <w:rFonts w:cs="Arial"/>
          <w:sz w:val="21"/>
          <w:szCs w:val="21"/>
          <w:lang w:eastAsia="zh-CN"/>
        </w:rPr>
        <w:t>编译器有些不同，</w:t>
      </w:r>
      <w:r>
        <w:rPr>
          <w:rFonts w:cs="Arial" w:hint="eastAsia"/>
          <w:sz w:val="21"/>
          <w:szCs w:val="21"/>
          <w:lang w:eastAsia="zh-CN"/>
        </w:rPr>
        <w:t>为了</w:t>
      </w:r>
      <w:r>
        <w:rPr>
          <w:rFonts w:cs="Arial"/>
          <w:sz w:val="21"/>
          <w:szCs w:val="21"/>
          <w:lang w:eastAsia="zh-CN"/>
        </w:rPr>
        <w:t>正常</w:t>
      </w:r>
      <w:r>
        <w:rPr>
          <w:rFonts w:cs="Arial" w:hint="eastAsia"/>
          <w:sz w:val="21"/>
          <w:szCs w:val="21"/>
          <w:lang w:eastAsia="zh-CN"/>
        </w:rPr>
        <w:t>通信</w:t>
      </w:r>
      <w:r>
        <w:rPr>
          <w:rFonts w:cs="Arial"/>
          <w:sz w:val="21"/>
          <w:szCs w:val="21"/>
          <w:lang w:eastAsia="zh-CN"/>
        </w:rPr>
        <w:t>，需要修改</w:t>
      </w:r>
      <w:r w:rsidRPr="00F65884">
        <w:rPr>
          <w:rFonts w:cs="Arial" w:hint="eastAsia"/>
          <w:sz w:val="21"/>
          <w:szCs w:val="21"/>
          <w:lang w:eastAsia="zh-CN"/>
        </w:rPr>
        <w:t>头文件</w:t>
      </w:r>
      <w:r w:rsidRPr="00F65884">
        <w:rPr>
          <w:rFonts w:cs="Arial"/>
          <w:sz w:val="21"/>
          <w:szCs w:val="21"/>
          <w:lang w:eastAsia="zh-CN"/>
        </w:rPr>
        <w:t>TcAdsDef.h</w:t>
      </w:r>
      <w:r>
        <w:rPr>
          <w:rFonts w:cs="Arial" w:hint="eastAsia"/>
          <w:sz w:val="21"/>
          <w:szCs w:val="21"/>
          <w:lang w:eastAsia="zh-CN"/>
        </w:rPr>
        <w:t>。</w:t>
      </w:r>
    </w:p>
    <w:p w:rsidR="00F65884" w:rsidRDefault="00F65884" w:rsidP="00F65884">
      <w:pPr>
        <w:tabs>
          <w:tab w:val="num" w:pos="0"/>
        </w:tabs>
        <w:rPr>
          <w:rFonts w:cs="Arial"/>
          <w:sz w:val="21"/>
          <w:szCs w:val="21"/>
          <w:lang w:eastAsia="zh-CN"/>
        </w:rPr>
      </w:pPr>
      <w:r>
        <w:rPr>
          <w:rFonts w:cs="Arial"/>
          <w:sz w:val="21"/>
          <w:szCs w:val="21"/>
          <w:lang w:eastAsia="zh-CN"/>
        </w:rPr>
        <w:t xml:space="preserve">       </w:t>
      </w:r>
      <w:r w:rsidRPr="00F65884">
        <w:rPr>
          <w:rFonts w:cs="Arial" w:hint="eastAsia"/>
          <w:sz w:val="21"/>
          <w:szCs w:val="21"/>
          <w:lang w:eastAsia="zh-CN"/>
        </w:rPr>
        <w:t>将</w:t>
      </w:r>
      <w:r w:rsidRPr="00F65884">
        <w:rPr>
          <w:rFonts w:cs="Arial"/>
          <w:sz w:val="21"/>
          <w:szCs w:val="21"/>
          <w:lang w:eastAsia="zh-CN"/>
        </w:rPr>
        <w:t>TcAdsDef.h</w:t>
      </w:r>
      <w:r w:rsidRPr="00F65884">
        <w:rPr>
          <w:rFonts w:cs="Arial" w:hint="eastAsia"/>
          <w:sz w:val="21"/>
          <w:szCs w:val="21"/>
          <w:lang w:eastAsia="zh-CN"/>
        </w:rPr>
        <w:t>文件的</w:t>
      </w:r>
      <w:r w:rsidRPr="00F65884">
        <w:rPr>
          <w:rFonts w:cs="Arial"/>
          <w:sz w:val="21"/>
          <w:szCs w:val="21"/>
          <w:lang w:eastAsia="zh-CN"/>
        </w:rPr>
        <w:t>“</w:t>
      </w:r>
      <w:r w:rsidRPr="00F65884">
        <w:rPr>
          <w:rFonts w:cs="Arial" w:hint="eastAsia"/>
          <w:sz w:val="21"/>
          <w:szCs w:val="21"/>
          <w:lang w:eastAsia="zh-CN"/>
        </w:rPr>
        <w:t>只读</w:t>
      </w:r>
      <w:r w:rsidRPr="00F65884">
        <w:rPr>
          <w:rFonts w:cs="Arial"/>
          <w:sz w:val="21"/>
          <w:szCs w:val="21"/>
          <w:lang w:eastAsia="zh-CN"/>
        </w:rPr>
        <w:t>”</w:t>
      </w:r>
      <w:r w:rsidRPr="00F65884">
        <w:rPr>
          <w:rFonts w:cs="Arial" w:hint="eastAsia"/>
          <w:sz w:val="21"/>
          <w:szCs w:val="21"/>
          <w:lang w:eastAsia="zh-CN"/>
        </w:rPr>
        <w:t>属性</w:t>
      </w:r>
      <w:r w:rsidRPr="00F65884">
        <w:rPr>
          <w:rFonts w:cs="Arial"/>
          <w:sz w:val="21"/>
          <w:szCs w:val="21"/>
          <w:lang w:eastAsia="zh-CN"/>
        </w:rPr>
        <w:t>取消，</w:t>
      </w:r>
      <w:r w:rsidRPr="00F65884">
        <w:rPr>
          <w:rFonts w:cs="Arial" w:hint="eastAsia"/>
          <w:sz w:val="21"/>
          <w:szCs w:val="21"/>
          <w:lang w:eastAsia="zh-CN"/>
        </w:rPr>
        <w:t>把第</w:t>
      </w:r>
      <w:r w:rsidRPr="00F65884">
        <w:rPr>
          <w:rFonts w:cs="Arial" w:hint="eastAsia"/>
          <w:sz w:val="21"/>
          <w:szCs w:val="21"/>
          <w:lang w:eastAsia="zh-CN"/>
        </w:rPr>
        <w:t>362</w:t>
      </w:r>
      <w:r w:rsidRPr="00F65884">
        <w:rPr>
          <w:rFonts w:cs="Arial" w:hint="eastAsia"/>
          <w:sz w:val="21"/>
          <w:szCs w:val="21"/>
          <w:lang w:eastAsia="zh-CN"/>
        </w:rPr>
        <w:t>行的</w:t>
      </w:r>
      <w:r w:rsidRPr="00F65884">
        <w:rPr>
          <w:rFonts w:cs="Arial" w:hint="eastAsia"/>
          <w:sz w:val="21"/>
          <w:szCs w:val="21"/>
          <w:lang w:eastAsia="zh-CN"/>
        </w:rPr>
        <w:t>__inline</w:t>
      </w:r>
      <w:r w:rsidRPr="00F65884">
        <w:rPr>
          <w:rFonts w:cs="Arial" w:hint="eastAsia"/>
          <w:sz w:val="21"/>
          <w:szCs w:val="21"/>
          <w:lang w:eastAsia="zh-CN"/>
        </w:rPr>
        <w:t>改为</w:t>
      </w:r>
      <w:r w:rsidRPr="00F65884">
        <w:rPr>
          <w:rFonts w:cs="Arial" w:hint="eastAsia"/>
          <w:sz w:val="21"/>
          <w:szCs w:val="21"/>
          <w:lang w:eastAsia="zh-CN"/>
        </w:rPr>
        <w:t>inline</w:t>
      </w:r>
      <w:r w:rsidRPr="00F65884">
        <w:rPr>
          <w:rFonts w:cs="Arial" w:hint="eastAsia"/>
          <w:sz w:val="21"/>
          <w:szCs w:val="21"/>
          <w:lang w:eastAsia="zh-CN"/>
        </w:rPr>
        <w:t>，</w:t>
      </w:r>
      <w:r w:rsidRPr="00F65884">
        <w:rPr>
          <w:rFonts w:cs="Arial"/>
          <w:sz w:val="21"/>
          <w:szCs w:val="21"/>
          <w:lang w:eastAsia="zh-CN"/>
        </w:rPr>
        <w:t>修改后</w:t>
      </w:r>
      <w:r w:rsidRPr="00F65884">
        <w:rPr>
          <w:rFonts w:cs="Arial" w:hint="eastAsia"/>
          <w:sz w:val="21"/>
          <w:szCs w:val="21"/>
          <w:lang w:eastAsia="zh-CN"/>
        </w:rPr>
        <w:t>保存</w:t>
      </w:r>
      <w:r w:rsidRPr="00F65884">
        <w:rPr>
          <w:rFonts w:cs="Arial"/>
          <w:sz w:val="21"/>
          <w:szCs w:val="21"/>
          <w:lang w:eastAsia="zh-CN"/>
        </w:rPr>
        <w:t>文件并恢复文件的</w:t>
      </w:r>
      <w:r w:rsidRPr="00F65884">
        <w:rPr>
          <w:rFonts w:cs="Arial" w:hint="eastAsia"/>
          <w:sz w:val="21"/>
          <w:szCs w:val="21"/>
          <w:lang w:eastAsia="zh-CN"/>
        </w:rPr>
        <w:t>“只读</w:t>
      </w:r>
      <w:r w:rsidRPr="00F65884">
        <w:rPr>
          <w:rFonts w:cs="Arial"/>
          <w:sz w:val="21"/>
          <w:szCs w:val="21"/>
          <w:lang w:eastAsia="zh-CN"/>
        </w:rPr>
        <w:t>”</w:t>
      </w:r>
      <w:r w:rsidRPr="00F65884">
        <w:rPr>
          <w:rFonts w:cs="Arial" w:hint="eastAsia"/>
          <w:sz w:val="21"/>
          <w:szCs w:val="21"/>
          <w:lang w:eastAsia="zh-CN"/>
        </w:rPr>
        <w:t>属性。</w:t>
      </w:r>
    </w:p>
    <w:p w:rsidR="00F65884" w:rsidRDefault="00F65884" w:rsidP="00F65884">
      <w:pPr>
        <w:tabs>
          <w:tab w:val="num" w:pos="0"/>
        </w:tabs>
        <w:rPr>
          <w:rFonts w:cs="Arial"/>
          <w:sz w:val="21"/>
          <w:szCs w:val="21"/>
          <w:lang w:eastAsia="zh-CN"/>
        </w:rPr>
      </w:pPr>
    </w:p>
    <w:p w:rsidR="00F65884" w:rsidRDefault="00F65884" w:rsidP="00F65884">
      <w:pPr>
        <w:tabs>
          <w:tab w:val="num" w:pos="0"/>
        </w:tabs>
        <w:jc w:val="center"/>
        <w:rPr>
          <w:rFonts w:cs="Arial"/>
          <w:sz w:val="21"/>
          <w:szCs w:val="21"/>
          <w:lang w:eastAsia="zh-CN"/>
        </w:rPr>
      </w:pPr>
      <w:r>
        <w:rPr>
          <w:noProof/>
          <w:lang w:eastAsia="zh-CN"/>
        </w:rPr>
        <w:drawing>
          <wp:inline distT="0" distB="0" distL="0" distR="0" wp14:anchorId="120C19BD" wp14:editId="754429E5">
            <wp:extent cx="4890977" cy="1371015"/>
            <wp:effectExtent l="0" t="0" r="508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08058" cy="1375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5884" w:rsidRDefault="00F65884" w:rsidP="00F65884">
      <w:pPr>
        <w:tabs>
          <w:tab w:val="num" w:pos="0"/>
        </w:tabs>
        <w:rPr>
          <w:rFonts w:cs="Arial"/>
          <w:sz w:val="21"/>
          <w:szCs w:val="21"/>
          <w:lang w:eastAsia="zh-CN"/>
        </w:rPr>
      </w:pPr>
    </w:p>
    <w:p w:rsidR="004909C5" w:rsidRDefault="004909C5" w:rsidP="004909C5">
      <w:pPr>
        <w:rPr>
          <w:rFonts w:cs="Arial"/>
          <w:b/>
          <w:szCs w:val="21"/>
        </w:rPr>
      </w:pPr>
      <w:r w:rsidRPr="004909C5">
        <w:rPr>
          <w:rFonts w:cs="Arial"/>
          <w:b/>
          <w:szCs w:val="21"/>
          <w:lang w:eastAsia="zh-CN"/>
        </w:rPr>
        <w:t>3</w:t>
      </w:r>
      <w:r w:rsidRPr="004909C5">
        <w:rPr>
          <w:rFonts w:cs="Arial" w:hint="eastAsia"/>
          <w:b/>
          <w:szCs w:val="21"/>
          <w:lang w:eastAsia="zh-CN"/>
        </w:rPr>
        <w:t>、</w:t>
      </w:r>
      <w:r w:rsidRPr="004909C5">
        <w:rPr>
          <w:rFonts w:cs="Arial" w:hint="eastAsia"/>
          <w:b/>
          <w:sz w:val="21"/>
          <w:szCs w:val="21"/>
          <w:lang w:eastAsia="zh-CN"/>
        </w:rPr>
        <w:t>LabWindows/CVI ADS</w:t>
      </w:r>
      <w:r w:rsidRPr="004909C5">
        <w:rPr>
          <w:rFonts w:cs="Arial" w:hint="eastAsia"/>
          <w:b/>
          <w:sz w:val="21"/>
          <w:szCs w:val="21"/>
          <w:lang w:eastAsia="zh-CN"/>
        </w:rPr>
        <w:t>通信程序编写</w:t>
      </w:r>
    </w:p>
    <w:p w:rsidR="00095374" w:rsidRDefault="00095374" w:rsidP="004909C5">
      <w:pPr>
        <w:ind w:firstLineChars="150" w:firstLine="315"/>
        <w:rPr>
          <w:rFonts w:cs="Arial"/>
          <w:sz w:val="21"/>
          <w:szCs w:val="21"/>
          <w:lang w:eastAsia="zh-CN"/>
        </w:rPr>
      </w:pPr>
    </w:p>
    <w:p w:rsidR="004909C5" w:rsidRDefault="004909C5" w:rsidP="004909C5">
      <w:pPr>
        <w:ind w:firstLineChars="150" w:firstLine="315"/>
        <w:rPr>
          <w:rFonts w:cs="Arial"/>
          <w:sz w:val="21"/>
          <w:szCs w:val="21"/>
          <w:lang w:eastAsia="zh-CN"/>
        </w:rPr>
      </w:pPr>
      <w:r w:rsidRPr="004909C5">
        <w:rPr>
          <w:rFonts w:cs="Arial" w:hint="eastAsia"/>
          <w:sz w:val="21"/>
          <w:szCs w:val="21"/>
          <w:lang w:eastAsia="zh-CN"/>
        </w:rPr>
        <w:t>3.1</w:t>
      </w:r>
      <w:r w:rsidRPr="004909C5">
        <w:rPr>
          <w:rFonts w:cs="Arial" w:hint="eastAsia"/>
          <w:sz w:val="21"/>
          <w:szCs w:val="21"/>
          <w:lang w:eastAsia="zh-CN"/>
        </w:rPr>
        <w:t>启动并</w:t>
      </w:r>
      <w:r w:rsidRPr="004909C5">
        <w:rPr>
          <w:rFonts w:cs="Arial"/>
          <w:sz w:val="21"/>
          <w:szCs w:val="21"/>
          <w:lang w:eastAsia="zh-CN"/>
        </w:rPr>
        <w:t>新建</w:t>
      </w:r>
      <w:r w:rsidRPr="004909C5">
        <w:rPr>
          <w:rFonts w:cs="Arial" w:hint="eastAsia"/>
          <w:sz w:val="21"/>
          <w:szCs w:val="21"/>
          <w:lang w:eastAsia="zh-CN"/>
        </w:rPr>
        <w:t>LabWindows/CVI</w:t>
      </w:r>
      <w:r w:rsidRPr="004909C5">
        <w:rPr>
          <w:rFonts w:cs="Arial"/>
          <w:sz w:val="21"/>
          <w:szCs w:val="21"/>
          <w:lang w:eastAsia="zh-CN"/>
        </w:rPr>
        <w:t xml:space="preserve"> UI</w:t>
      </w:r>
      <w:r w:rsidRPr="004909C5">
        <w:rPr>
          <w:rFonts w:cs="Arial" w:hint="eastAsia"/>
          <w:sz w:val="21"/>
          <w:szCs w:val="21"/>
          <w:lang w:eastAsia="zh-CN"/>
        </w:rPr>
        <w:t>项目</w:t>
      </w:r>
    </w:p>
    <w:p w:rsidR="00095374" w:rsidRDefault="00095374" w:rsidP="004909C5">
      <w:pPr>
        <w:jc w:val="center"/>
        <w:rPr>
          <w:rFonts w:cs="Arial"/>
          <w:b/>
          <w:sz w:val="21"/>
          <w:szCs w:val="21"/>
          <w:lang w:eastAsia="zh-CN"/>
        </w:rPr>
      </w:pPr>
    </w:p>
    <w:p w:rsidR="004909C5" w:rsidRPr="004909C5" w:rsidRDefault="004909C5" w:rsidP="004909C5">
      <w:pPr>
        <w:jc w:val="center"/>
        <w:rPr>
          <w:rFonts w:cs="Arial"/>
          <w:b/>
          <w:sz w:val="21"/>
          <w:szCs w:val="21"/>
          <w:lang w:eastAsia="zh-CN"/>
        </w:rPr>
      </w:pPr>
      <w:r>
        <w:rPr>
          <w:noProof/>
          <w:lang w:eastAsia="zh-CN"/>
        </w:rPr>
        <w:lastRenderedPageBreak/>
        <w:drawing>
          <wp:inline distT="0" distB="0" distL="0" distR="0" wp14:anchorId="02247994" wp14:editId="4C58C48F">
            <wp:extent cx="2933205" cy="2144714"/>
            <wp:effectExtent l="0" t="0" r="635" b="825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42762" cy="2151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09C5" w:rsidRDefault="004909C5" w:rsidP="004909C5">
      <w:pPr>
        <w:rPr>
          <w:rFonts w:cs="Arial"/>
          <w:sz w:val="21"/>
          <w:szCs w:val="21"/>
          <w:lang w:eastAsia="zh-CN"/>
        </w:rPr>
      </w:pPr>
    </w:p>
    <w:p w:rsidR="009A6A5C" w:rsidRDefault="009A6A5C" w:rsidP="009A6A5C">
      <w:pPr>
        <w:ind w:firstLineChars="150" w:firstLine="315"/>
        <w:rPr>
          <w:rFonts w:cs="Arial"/>
          <w:sz w:val="21"/>
          <w:szCs w:val="21"/>
          <w:lang w:eastAsia="zh-CN"/>
        </w:rPr>
      </w:pPr>
      <w:r w:rsidRPr="004909C5">
        <w:rPr>
          <w:rFonts w:cs="Arial" w:hint="eastAsia"/>
          <w:sz w:val="21"/>
          <w:szCs w:val="21"/>
          <w:lang w:eastAsia="zh-CN"/>
        </w:rPr>
        <w:t>3.</w:t>
      </w:r>
      <w:r>
        <w:rPr>
          <w:rFonts w:cs="Arial"/>
          <w:sz w:val="21"/>
          <w:szCs w:val="21"/>
          <w:lang w:eastAsia="zh-CN"/>
        </w:rPr>
        <w:t>2</w:t>
      </w:r>
      <w:r w:rsidRPr="009A6A5C">
        <w:rPr>
          <w:rFonts w:cs="Arial" w:hint="eastAsia"/>
          <w:sz w:val="21"/>
          <w:szCs w:val="21"/>
          <w:lang w:eastAsia="zh-CN"/>
        </w:rPr>
        <w:t>添加头文件和</w:t>
      </w:r>
      <w:r w:rsidRPr="009A6A5C">
        <w:rPr>
          <w:rFonts w:cs="Arial"/>
          <w:sz w:val="21"/>
          <w:szCs w:val="21"/>
          <w:lang w:eastAsia="zh-CN"/>
        </w:rPr>
        <w:t>库文件</w:t>
      </w:r>
    </w:p>
    <w:p w:rsidR="009A6A5C" w:rsidRDefault="009A6A5C" w:rsidP="009A6A5C">
      <w:pPr>
        <w:ind w:firstLineChars="300" w:firstLine="630"/>
        <w:rPr>
          <w:rFonts w:cs="Arial"/>
          <w:sz w:val="21"/>
          <w:szCs w:val="21"/>
          <w:lang w:eastAsia="zh-CN"/>
        </w:rPr>
      </w:pPr>
      <w:r w:rsidRPr="004909C5">
        <w:rPr>
          <w:rFonts w:cs="Arial" w:hint="eastAsia"/>
          <w:sz w:val="21"/>
          <w:szCs w:val="21"/>
          <w:lang w:eastAsia="zh-CN"/>
        </w:rPr>
        <w:t>3.</w:t>
      </w:r>
      <w:r>
        <w:rPr>
          <w:rFonts w:cs="Arial"/>
          <w:sz w:val="21"/>
          <w:szCs w:val="21"/>
          <w:lang w:eastAsia="zh-CN"/>
        </w:rPr>
        <w:t>2</w:t>
      </w:r>
      <w:r>
        <w:rPr>
          <w:rFonts w:cs="Arial" w:hint="eastAsia"/>
          <w:sz w:val="21"/>
          <w:szCs w:val="21"/>
          <w:lang w:eastAsia="zh-CN"/>
        </w:rPr>
        <w:t>.1</w:t>
      </w:r>
      <w:r w:rsidRPr="009A6A5C">
        <w:rPr>
          <w:rFonts w:cs="Arial" w:hint="eastAsia"/>
          <w:sz w:val="21"/>
          <w:szCs w:val="21"/>
          <w:lang w:eastAsia="zh-CN"/>
        </w:rPr>
        <w:t>头文件和</w:t>
      </w:r>
      <w:r w:rsidRPr="009A6A5C">
        <w:rPr>
          <w:rFonts w:cs="Arial"/>
          <w:sz w:val="21"/>
          <w:szCs w:val="21"/>
          <w:lang w:eastAsia="zh-CN"/>
        </w:rPr>
        <w:t>库文件拷贝到项目文件夹下</w:t>
      </w:r>
    </w:p>
    <w:p w:rsidR="00332CD5" w:rsidRPr="009A6A5C" w:rsidRDefault="00332CD5" w:rsidP="009A6A5C">
      <w:pPr>
        <w:ind w:firstLineChars="300" w:firstLine="630"/>
        <w:rPr>
          <w:rFonts w:cs="Arial"/>
          <w:sz w:val="21"/>
          <w:szCs w:val="21"/>
          <w:lang w:eastAsia="zh-CN"/>
        </w:rPr>
      </w:pPr>
    </w:p>
    <w:p w:rsidR="004909C5" w:rsidRDefault="009A6A5C" w:rsidP="009A6A5C">
      <w:pPr>
        <w:jc w:val="center"/>
        <w:rPr>
          <w:rFonts w:cs="Arial"/>
          <w:sz w:val="21"/>
          <w:szCs w:val="21"/>
          <w:lang w:eastAsia="zh-CN"/>
        </w:rPr>
      </w:pPr>
      <w:r>
        <w:rPr>
          <w:noProof/>
          <w:lang w:eastAsia="zh-CN"/>
        </w:rPr>
        <w:drawing>
          <wp:inline distT="0" distB="0" distL="0" distR="0" wp14:anchorId="53E5D41B" wp14:editId="3306ECDF">
            <wp:extent cx="2006057" cy="105727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7493" t="1122" r="-113" b="-1122"/>
                    <a:stretch/>
                  </pic:blipFill>
                  <pic:spPr bwMode="auto">
                    <a:xfrm>
                      <a:off x="0" y="0"/>
                      <a:ext cx="2006057" cy="1057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A6A5C" w:rsidRDefault="009A6A5C" w:rsidP="009A6A5C">
      <w:pPr>
        <w:ind w:firstLineChars="300" w:firstLine="630"/>
        <w:rPr>
          <w:rFonts w:cs="Arial"/>
          <w:sz w:val="21"/>
          <w:szCs w:val="21"/>
          <w:lang w:eastAsia="zh-CN"/>
        </w:rPr>
      </w:pPr>
      <w:r w:rsidRPr="004909C5">
        <w:rPr>
          <w:rFonts w:cs="Arial" w:hint="eastAsia"/>
          <w:sz w:val="21"/>
          <w:szCs w:val="21"/>
          <w:lang w:eastAsia="zh-CN"/>
        </w:rPr>
        <w:t>3.</w:t>
      </w:r>
      <w:r>
        <w:rPr>
          <w:rFonts w:cs="Arial"/>
          <w:sz w:val="21"/>
          <w:szCs w:val="21"/>
          <w:lang w:eastAsia="zh-CN"/>
        </w:rPr>
        <w:t>2</w:t>
      </w:r>
      <w:r>
        <w:rPr>
          <w:rFonts w:cs="Arial" w:hint="eastAsia"/>
          <w:sz w:val="21"/>
          <w:szCs w:val="21"/>
          <w:lang w:eastAsia="zh-CN"/>
        </w:rPr>
        <w:t>.</w:t>
      </w:r>
      <w:r>
        <w:rPr>
          <w:rFonts w:cs="Arial"/>
          <w:sz w:val="21"/>
          <w:szCs w:val="21"/>
          <w:lang w:eastAsia="zh-CN"/>
        </w:rPr>
        <w:t>2</w:t>
      </w:r>
      <w:r w:rsidRPr="009A6A5C">
        <w:rPr>
          <w:rFonts w:cs="Arial" w:hint="eastAsia"/>
          <w:sz w:val="21"/>
          <w:szCs w:val="21"/>
          <w:lang w:eastAsia="zh-CN"/>
        </w:rPr>
        <w:t>头文件和</w:t>
      </w:r>
      <w:r w:rsidRPr="009A6A5C">
        <w:rPr>
          <w:rFonts w:cs="Arial"/>
          <w:sz w:val="21"/>
          <w:szCs w:val="21"/>
          <w:lang w:eastAsia="zh-CN"/>
        </w:rPr>
        <w:t>库文件</w:t>
      </w:r>
      <w:r w:rsidRPr="009A6A5C">
        <w:rPr>
          <w:rFonts w:cs="Arial" w:hint="eastAsia"/>
          <w:sz w:val="21"/>
          <w:szCs w:val="21"/>
          <w:lang w:eastAsia="zh-CN"/>
        </w:rPr>
        <w:t>导入到</w:t>
      </w:r>
      <w:r w:rsidRPr="009A6A5C">
        <w:rPr>
          <w:rFonts w:cs="Arial"/>
          <w:sz w:val="21"/>
          <w:szCs w:val="21"/>
          <w:lang w:eastAsia="zh-CN"/>
        </w:rPr>
        <w:t>项目中</w:t>
      </w:r>
    </w:p>
    <w:p w:rsidR="00332CD5" w:rsidRDefault="00332CD5" w:rsidP="009A6A5C">
      <w:pPr>
        <w:ind w:firstLineChars="300" w:firstLine="630"/>
        <w:rPr>
          <w:rFonts w:cs="Arial"/>
          <w:sz w:val="21"/>
          <w:szCs w:val="21"/>
          <w:lang w:eastAsia="zh-CN"/>
        </w:rPr>
      </w:pPr>
    </w:p>
    <w:p w:rsidR="00332CD5" w:rsidRDefault="00332CD5" w:rsidP="00332CD5">
      <w:pPr>
        <w:ind w:firstLineChars="300" w:firstLine="660"/>
        <w:jc w:val="center"/>
        <w:rPr>
          <w:rFonts w:cs="Arial"/>
          <w:sz w:val="21"/>
          <w:szCs w:val="21"/>
          <w:lang w:eastAsia="zh-CN"/>
        </w:rPr>
      </w:pPr>
      <w:r>
        <w:rPr>
          <w:noProof/>
          <w:lang w:eastAsia="zh-CN"/>
        </w:rPr>
        <w:drawing>
          <wp:inline distT="0" distB="0" distL="0" distR="0" wp14:anchorId="6E47A373" wp14:editId="4D56535D">
            <wp:extent cx="3360675" cy="1430977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00386" cy="1447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2CD5" w:rsidRDefault="00332CD5" w:rsidP="00332CD5">
      <w:pPr>
        <w:ind w:firstLineChars="300" w:firstLine="630"/>
        <w:jc w:val="center"/>
        <w:rPr>
          <w:rFonts w:cs="Arial"/>
          <w:sz w:val="21"/>
          <w:szCs w:val="21"/>
          <w:lang w:eastAsia="zh-CN"/>
        </w:rPr>
      </w:pPr>
    </w:p>
    <w:p w:rsidR="00332CD5" w:rsidRDefault="00332CD5" w:rsidP="00332CD5">
      <w:pPr>
        <w:ind w:firstLineChars="300" w:firstLine="660"/>
        <w:jc w:val="center"/>
        <w:rPr>
          <w:rFonts w:cs="Arial"/>
          <w:sz w:val="21"/>
          <w:szCs w:val="21"/>
          <w:lang w:eastAsia="zh-CN"/>
        </w:rPr>
      </w:pPr>
      <w:r>
        <w:rPr>
          <w:noProof/>
          <w:lang w:eastAsia="zh-CN"/>
        </w:rPr>
        <w:drawing>
          <wp:inline distT="0" distB="0" distL="0" distR="0" wp14:anchorId="3A37595F" wp14:editId="786C5325">
            <wp:extent cx="3365504" cy="2196935"/>
            <wp:effectExtent l="0" t="0" r="635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65504" cy="2196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2CD5" w:rsidRDefault="00332CD5" w:rsidP="00332CD5">
      <w:pPr>
        <w:ind w:firstLineChars="300" w:firstLine="630"/>
        <w:jc w:val="center"/>
        <w:rPr>
          <w:rFonts w:cs="Arial"/>
          <w:sz w:val="21"/>
          <w:szCs w:val="21"/>
          <w:lang w:eastAsia="zh-CN"/>
        </w:rPr>
      </w:pPr>
    </w:p>
    <w:p w:rsidR="00332CD5" w:rsidRDefault="00332CD5" w:rsidP="00332CD5">
      <w:pPr>
        <w:ind w:firstLineChars="300" w:firstLine="660"/>
        <w:jc w:val="center"/>
        <w:rPr>
          <w:rFonts w:cs="Arial"/>
          <w:sz w:val="21"/>
          <w:szCs w:val="21"/>
          <w:lang w:eastAsia="zh-CN"/>
        </w:rPr>
      </w:pPr>
      <w:r>
        <w:rPr>
          <w:noProof/>
          <w:lang w:eastAsia="zh-CN"/>
        </w:rPr>
        <w:drawing>
          <wp:inline distT="0" distB="0" distL="0" distR="0" wp14:anchorId="6E1152CF" wp14:editId="29A2B6C0">
            <wp:extent cx="3406454" cy="1882065"/>
            <wp:effectExtent l="0" t="0" r="3810" b="444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41346" cy="1901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2CD5" w:rsidRDefault="00332CD5" w:rsidP="00332CD5">
      <w:pPr>
        <w:ind w:firstLineChars="300" w:firstLine="630"/>
        <w:jc w:val="center"/>
        <w:rPr>
          <w:rFonts w:cs="Arial"/>
          <w:sz w:val="21"/>
          <w:szCs w:val="21"/>
          <w:lang w:eastAsia="zh-CN"/>
        </w:rPr>
      </w:pPr>
    </w:p>
    <w:p w:rsidR="005514C0" w:rsidRDefault="002B21B5" w:rsidP="002B21B5">
      <w:pPr>
        <w:ind w:firstLineChars="300" w:firstLine="630"/>
        <w:rPr>
          <w:rFonts w:cs="Arial"/>
          <w:sz w:val="21"/>
          <w:szCs w:val="21"/>
          <w:lang w:eastAsia="zh-CN"/>
        </w:rPr>
      </w:pPr>
      <w:r w:rsidRPr="004909C5">
        <w:rPr>
          <w:rFonts w:cs="Arial" w:hint="eastAsia"/>
          <w:sz w:val="21"/>
          <w:szCs w:val="21"/>
          <w:lang w:eastAsia="zh-CN"/>
        </w:rPr>
        <w:t>3.</w:t>
      </w:r>
      <w:r>
        <w:rPr>
          <w:rFonts w:cs="Arial"/>
          <w:sz w:val="21"/>
          <w:szCs w:val="21"/>
          <w:lang w:eastAsia="zh-CN"/>
        </w:rPr>
        <w:t>2</w:t>
      </w:r>
      <w:r>
        <w:rPr>
          <w:rFonts w:cs="Arial" w:hint="eastAsia"/>
          <w:sz w:val="21"/>
          <w:szCs w:val="21"/>
          <w:lang w:eastAsia="zh-CN"/>
        </w:rPr>
        <w:t>.</w:t>
      </w:r>
      <w:r>
        <w:rPr>
          <w:rFonts w:cs="Arial"/>
          <w:sz w:val="21"/>
          <w:szCs w:val="21"/>
          <w:lang w:eastAsia="zh-CN"/>
        </w:rPr>
        <w:t>3</w:t>
      </w:r>
      <w:r w:rsidRPr="002B21B5">
        <w:rPr>
          <w:rFonts w:cs="Arial" w:hint="eastAsia"/>
          <w:sz w:val="21"/>
          <w:szCs w:val="21"/>
          <w:lang w:eastAsia="zh-CN"/>
        </w:rPr>
        <w:t>程序</w:t>
      </w:r>
      <w:r w:rsidR="00546733">
        <w:rPr>
          <w:rFonts w:cs="Arial" w:hint="eastAsia"/>
          <w:sz w:val="21"/>
          <w:szCs w:val="21"/>
          <w:lang w:eastAsia="zh-CN"/>
        </w:rPr>
        <w:t>编写</w:t>
      </w:r>
    </w:p>
    <w:p w:rsidR="00F10E3E" w:rsidRDefault="00F10E3E" w:rsidP="00F10E3E">
      <w:pPr>
        <w:ind w:firstLineChars="550" w:firstLine="1155"/>
        <w:rPr>
          <w:rFonts w:cs="Arial"/>
          <w:sz w:val="21"/>
          <w:szCs w:val="21"/>
          <w:lang w:eastAsia="zh-CN"/>
        </w:rPr>
      </w:pPr>
      <w:r>
        <w:rPr>
          <w:rFonts w:cs="Arial" w:hint="eastAsia"/>
          <w:sz w:val="21"/>
          <w:szCs w:val="21"/>
          <w:lang w:eastAsia="zh-CN"/>
        </w:rPr>
        <w:t>引用头文件</w:t>
      </w:r>
    </w:p>
    <w:p w:rsidR="004909C5" w:rsidRDefault="005514C0" w:rsidP="00F10E3E">
      <w:pPr>
        <w:ind w:firstLineChars="300" w:firstLine="660"/>
        <w:jc w:val="center"/>
        <w:rPr>
          <w:rFonts w:cs="Arial"/>
          <w:sz w:val="21"/>
          <w:szCs w:val="21"/>
          <w:lang w:eastAsia="zh-CN"/>
        </w:rPr>
      </w:pPr>
      <w:r>
        <w:rPr>
          <w:noProof/>
          <w:lang w:eastAsia="zh-CN"/>
        </w:rPr>
        <w:drawing>
          <wp:inline distT="0" distB="0" distL="0" distR="0" wp14:anchorId="2630AB41" wp14:editId="34269C3A">
            <wp:extent cx="4260513" cy="1784019"/>
            <wp:effectExtent l="0" t="0" r="6985" b="698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63169" cy="1785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E3E" w:rsidRDefault="00F10E3E" w:rsidP="00F10E3E">
      <w:pPr>
        <w:ind w:firstLineChars="550" w:firstLine="1155"/>
        <w:rPr>
          <w:rFonts w:cs="Arial"/>
          <w:sz w:val="21"/>
          <w:szCs w:val="21"/>
          <w:lang w:eastAsia="zh-CN"/>
        </w:rPr>
      </w:pPr>
    </w:p>
    <w:p w:rsidR="00F10E3E" w:rsidRDefault="00F10E3E" w:rsidP="00F10E3E">
      <w:pPr>
        <w:ind w:firstLineChars="550" w:firstLine="1155"/>
        <w:rPr>
          <w:rFonts w:cs="Arial"/>
          <w:sz w:val="21"/>
          <w:szCs w:val="21"/>
          <w:lang w:eastAsia="zh-CN"/>
        </w:rPr>
      </w:pPr>
      <w:r>
        <w:rPr>
          <w:rFonts w:cs="Arial" w:hint="eastAsia"/>
          <w:sz w:val="21"/>
          <w:szCs w:val="21"/>
          <w:lang w:eastAsia="zh-CN"/>
        </w:rPr>
        <w:t>添加</w:t>
      </w:r>
      <w:r>
        <w:rPr>
          <w:rFonts w:cs="Arial"/>
          <w:sz w:val="21"/>
          <w:szCs w:val="21"/>
          <w:lang w:eastAsia="zh-CN"/>
        </w:rPr>
        <w:t>按钮</w:t>
      </w:r>
      <w:r>
        <w:rPr>
          <w:rFonts w:cs="Arial" w:hint="eastAsia"/>
          <w:sz w:val="21"/>
          <w:szCs w:val="21"/>
          <w:lang w:eastAsia="zh-CN"/>
        </w:rPr>
        <w:t>和</w:t>
      </w:r>
      <w:r>
        <w:rPr>
          <w:rFonts w:cs="Arial"/>
          <w:sz w:val="21"/>
          <w:szCs w:val="21"/>
          <w:lang w:eastAsia="zh-CN"/>
        </w:rPr>
        <w:t>数值显示框</w:t>
      </w:r>
    </w:p>
    <w:p w:rsidR="00F10E3E" w:rsidRDefault="00D46D29" w:rsidP="00D46D29">
      <w:pPr>
        <w:ind w:firstLineChars="550" w:firstLine="1210"/>
        <w:jc w:val="center"/>
        <w:rPr>
          <w:rFonts w:cs="Arial"/>
          <w:sz w:val="21"/>
          <w:szCs w:val="21"/>
          <w:lang w:eastAsia="zh-CN"/>
        </w:rPr>
      </w:pPr>
      <w:r>
        <w:rPr>
          <w:noProof/>
          <w:lang w:eastAsia="zh-CN"/>
        </w:rPr>
        <w:drawing>
          <wp:inline distT="0" distB="0" distL="0" distR="0" wp14:anchorId="0023C87C" wp14:editId="3FAA2C35">
            <wp:extent cx="5354726" cy="24384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61630" cy="2441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6D29" w:rsidRDefault="00D46D29" w:rsidP="00D46D29">
      <w:pPr>
        <w:ind w:firstLineChars="550" w:firstLine="1155"/>
        <w:jc w:val="center"/>
        <w:rPr>
          <w:rFonts w:cs="Arial"/>
          <w:sz w:val="21"/>
          <w:szCs w:val="21"/>
          <w:lang w:eastAsia="zh-CN"/>
        </w:rPr>
      </w:pPr>
    </w:p>
    <w:p w:rsidR="00D46D29" w:rsidRDefault="00D46D29" w:rsidP="00D46D29">
      <w:pPr>
        <w:ind w:firstLineChars="550" w:firstLine="1210"/>
        <w:jc w:val="center"/>
        <w:rPr>
          <w:rFonts w:cs="Arial"/>
          <w:sz w:val="21"/>
          <w:szCs w:val="21"/>
          <w:lang w:eastAsia="zh-CN"/>
        </w:rPr>
      </w:pPr>
      <w:r>
        <w:rPr>
          <w:noProof/>
          <w:lang w:eastAsia="zh-CN"/>
        </w:rPr>
        <w:lastRenderedPageBreak/>
        <w:drawing>
          <wp:inline distT="0" distB="0" distL="0" distR="0" wp14:anchorId="6090F431" wp14:editId="22CBC174">
            <wp:extent cx="5393944" cy="2696972"/>
            <wp:effectExtent l="0" t="0" r="0" b="825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97510" cy="26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C70" w:rsidRPr="00427C70" w:rsidRDefault="00427C70" w:rsidP="00C10710">
      <w:pPr>
        <w:ind w:firstLineChars="550" w:firstLine="1155"/>
        <w:rPr>
          <w:rFonts w:cs="Arial"/>
          <w:sz w:val="21"/>
          <w:szCs w:val="21"/>
          <w:lang w:eastAsia="zh-CN"/>
        </w:rPr>
      </w:pPr>
      <w:r>
        <w:rPr>
          <w:rFonts w:cs="Arial" w:hint="eastAsia"/>
          <w:sz w:val="21"/>
          <w:szCs w:val="21"/>
          <w:lang w:eastAsia="zh-CN"/>
        </w:rPr>
        <w:t>编辑</w:t>
      </w:r>
      <w:r>
        <w:rPr>
          <w:rFonts w:cs="Arial"/>
          <w:sz w:val="21"/>
          <w:szCs w:val="21"/>
          <w:lang w:eastAsia="zh-CN"/>
        </w:rPr>
        <w:t>完控件，生成</w:t>
      </w:r>
      <w:r>
        <w:rPr>
          <w:rFonts w:cs="Arial" w:hint="eastAsia"/>
          <w:sz w:val="21"/>
          <w:szCs w:val="21"/>
          <w:lang w:eastAsia="zh-CN"/>
        </w:rPr>
        <w:t>控件相关</w:t>
      </w:r>
      <w:r>
        <w:rPr>
          <w:rFonts w:cs="Arial"/>
          <w:sz w:val="21"/>
          <w:szCs w:val="21"/>
          <w:lang w:eastAsia="zh-CN"/>
        </w:rPr>
        <w:t>的程序</w:t>
      </w:r>
    </w:p>
    <w:p w:rsidR="002A438E" w:rsidRDefault="002A438E" w:rsidP="00D46D29">
      <w:pPr>
        <w:ind w:firstLineChars="550" w:firstLine="1210"/>
        <w:jc w:val="center"/>
        <w:rPr>
          <w:rFonts w:cs="Arial"/>
          <w:sz w:val="21"/>
          <w:szCs w:val="21"/>
          <w:lang w:eastAsia="zh-CN"/>
        </w:rPr>
      </w:pPr>
      <w:r>
        <w:rPr>
          <w:noProof/>
          <w:lang w:eastAsia="zh-CN"/>
        </w:rPr>
        <w:drawing>
          <wp:inline distT="0" distB="0" distL="0" distR="0" wp14:anchorId="3540726B" wp14:editId="2001E130">
            <wp:extent cx="3723809" cy="1961905"/>
            <wp:effectExtent l="0" t="0" r="0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723809" cy="19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3B3F" w:rsidRDefault="00523B3F" w:rsidP="00D46D29">
      <w:pPr>
        <w:ind w:firstLineChars="550" w:firstLine="1155"/>
        <w:jc w:val="center"/>
        <w:rPr>
          <w:rFonts w:cs="Arial"/>
          <w:sz w:val="21"/>
          <w:szCs w:val="21"/>
          <w:lang w:eastAsia="zh-CN"/>
        </w:rPr>
      </w:pPr>
    </w:p>
    <w:p w:rsidR="00523B3F" w:rsidRDefault="00523B3F" w:rsidP="00D46D29">
      <w:pPr>
        <w:ind w:firstLineChars="550" w:firstLine="1155"/>
        <w:jc w:val="center"/>
        <w:rPr>
          <w:rFonts w:cs="Arial"/>
          <w:sz w:val="21"/>
          <w:szCs w:val="21"/>
          <w:lang w:eastAsia="zh-CN"/>
        </w:rPr>
      </w:pPr>
    </w:p>
    <w:p w:rsidR="00523B3F" w:rsidRDefault="00523B3F" w:rsidP="00523B3F">
      <w:pPr>
        <w:ind w:firstLineChars="550" w:firstLine="1155"/>
        <w:rPr>
          <w:rFonts w:cs="Arial"/>
          <w:sz w:val="21"/>
          <w:szCs w:val="21"/>
          <w:lang w:eastAsia="zh-CN"/>
        </w:rPr>
      </w:pPr>
      <w:r>
        <w:rPr>
          <w:rFonts w:cs="Arial" w:hint="eastAsia"/>
          <w:sz w:val="21"/>
          <w:szCs w:val="21"/>
          <w:lang w:eastAsia="zh-CN"/>
        </w:rPr>
        <w:t>参考</w:t>
      </w:r>
      <w:r w:rsidRPr="0088416D">
        <w:rPr>
          <w:rFonts w:hint="eastAsia"/>
          <w:sz w:val="21"/>
          <w:szCs w:val="21"/>
          <w:lang w:val="de-DE" w:eastAsia="zh-CN"/>
        </w:rPr>
        <w:t>Beckhoff Information System</w:t>
      </w:r>
      <w:r>
        <w:rPr>
          <w:rFonts w:cs="Arial"/>
          <w:sz w:val="21"/>
          <w:szCs w:val="21"/>
          <w:lang w:eastAsia="zh-CN"/>
        </w:rPr>
        <w:t>中</w:t>
      </w:r>
      <w:r>
        <w:rPr>
          <w:rFonts w:cs="Arial" w:hint="eastAsia"/>
          <w:sz w:val="21"/>
          <w:szCs w:val="21"/>
          <w:lang w:eastAsia="zh-CN"/>
        </w:rPr>
        <w:t>VC</w:t>
      </w:r>
      <w:r>
        <w:rPr>
          <w:rFonts w:cs="Arial"/>
          <w:sz w:val="21"/>
          <w:szCs w:val="21"/>
          <w:lang w:eastAsia="zh-CN"/>
        </w:rPr>
        <w:t>++</w:t>
      </w:r>
      <w:r>
        <w:rPr>
          <w:rFonts w:cs="Arial" w:hint="eastAsia"/>
          <w:sz w:val="21"/>
          <w:szCs w:val="21"/>
          <w:lang w:eastAsia="zh-CN"/>
        </w:rPr>
        <w:t>例程</w:t>
      </w:r>
      <w:r>
        <w:rPr>
          <w:rFonts w:cs="Arial"/>
          <w:sz w:val="21"/>
          <w:szCs w:val="21"/>
          <w:lang w:eastAsia="zh-CN"/>
        </w:rPr>
        <w:t>，编写</w:t>
      </w:r>
      <w:r>
        <w:rPr>
          <w:rFonts w:cs="Arial" w:hint="eastAsia"/>
          <w:sz w:val="21"/>
          <w:szCs w:val="21"/>
          <w:lang w:eastAsia="zh-CN"/>
        </w:rPr>
        <w:t>ADS</w:t>
      </w:r>
      <w:r>
        <w:rPr>
          <w:rFonts w:cs="Arial" w:hint="eastAsia"/>
          <w:sz w:val="21"/>
          <w:szCs w:val="21"/>
          <w:lang w:eastAsia="zh-CN"/>
        </w:rPr>
        <w:t>通信</w:t>
      </w:r>
      <w:r>
        <w:rPr>
          <w:rFonts w:cs="Arial"/>
          <w:sz w:val="21"/>
          <w:szCs w:val="21"/>
          <w:lang w:eastAsia="zh-CN"/>
        </w:rPr>
        <w:t>例程</w:t>
      </w:r>
    </w:p>
    <w:p w:rsidR="00523B3F" w:rsidRPr="00523B3F" w:rsidRDefault="00523B3F" w:rsidP="00D46D29">
      <w:pPr>
        <w:ind w:firstLineChars="550" w:firstLine="1155"/>
        <w:jc w:val="center"/>
        <w:rPr>
          <w:rFonts w:cs="Arial"/>
          <w:sz w:val="21"/>
          <w:szCs w:val="21"/>
          <w:lang w:eastAsia="zh-CN"/>
        </w:rPr>
      </w:pPr>
    </w:p>
    <w:p w:rsidR="00523B3F" w:rsidRDefault="00523B3F" w:rsidP="00D46D29">
      <w:pPr>
        <w:ind w:firstLineChars="550" w:firstLine="1210"/>
        <w:jc w:val="center"/>
        <w:rPr>
          <w:rFonts w:cs="Arial"/>
          <w:sz w:val="21"/>
          <w:szCs w:val="21"/>
          <w:lang w:eastAsia="zh-CN"/>
        </w:rPr>
      </w:pPr>
      <w:r>
        <w:rPr>
          <w:noProof/>
          <w:lang w:eastAsia="zh-CN"/>
        </w:rPr>
        <w:lastRenderedPageBreak/>
        <w:drawing>
          <wp:inline distT="0" distB="0" distL="0" distR="0" wp14:anchorId="0A2F71BA" wp14:editId="38052E2E">
            <wp:extent cx="5943600" cy="319024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9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31DA" w:rsidRPr="00FA2DC8" w:rsidRDefault="009F31DA" w:rsidP="00234AF8">
      <w:pPr>
        <w:rPr>
          <w:rFonts w:cs="Arial"/>
          <w:sz w:val="21"/>
          <w:szCs w:val="21"/>
          <w:lang w:eastAsia="zh-CN"/>
        </w:rPr>
      </w:pPr>
    </w:p>
    <w:p w:rsidR="00523B3F" w:rsidRDefault="00523B3F" w:rsidP="00523B3F">
      <w:pPr>
        <w:ind w:firstLineChars="550" w:firstLine="1155"/>
        <w:rPr>
          <w:rFonts w:cs="Arial"/>
          <w:sz w:val="21"/>
          <w:szCs w:val="21"/>
          <w:lang w:eastAsia="zh-CN"/>
        </w:rPr>
      </w:pPr>
      <w:r>
        <w:rPr>
          <w:rFonts w:cs="Arial"/>
          <w:sz w:val="21"/>
          <w:szCs w:val="21"/>
          <w:lang w:eastAsia="zh-CN"/>
        </w:rPr>
        <w:tab/>
      </w:r>
    </w:p>
    <w:p w:rsidR="00523B3F" w:rsidRDefault="00523B3F" w:rsidP="00523B3F">
      <w:pPr>
        <w:ind w:firstLineChars="550" w:firstLine="1155"/>
        <w:rPr>
          <w:rFonts w:cs="Arial"/>
          <w:sz w:val="21"/>
          <w:szCs w:val="21"/>
          <w:lang w:eastAsia="zh-CN"/>
        </w:rPr>
      </w:pPr>
      <w:r w:rsidRPr="009D47FD">
        <w:rPr>
          <w:rFonts w:hint="eastAsia"/>
          <w:sz w:val="21"/>
          <w:szCs w:val="21"/>
          <w:lang w:eastAsia="zh-CN"/>
        </w:rPr>
        <w:t>LabWindows/</w:t>
      </w:r>
      <w:r>
        <w:rPr>
          <w:rFonts w:hint="eastAsia"/>
          <w:sz w:val="21"/>
          <w:szCs w:val="21"/>
          <w:lang w:eastAsia="zh-CN"/>
        </w:rPr>
        <w:t>CVI</w:t>
      </w:r>
      <w:r>
        <w:rPr>
          <w:sz w:val="21"/>
          <w:szCs w:val="21"/>
          <w:lang w:eastAsia="zh-CN"/>
        </w:rPr>
        <w:t xml:space="preserve"> </w:t>
      </w:r>
      <w:r w:rsidRPr="009D47FD">
        <w:rPr>
          <w:rFonts w:hint="eastAsia"/>
          <w:sz w:val="21"/>
          <w:szCs w:val="21"/>
          <w:lang w:eastAsia="zh-CN"/>
        </w:rPr>
        <w:t xml:space="preserve"> ADS</w:t>
      </w:r>
      <w:r>
        <w:rPr>
          <w:rFonts w:hint="eastAsia"/>
          <w:sz w:val="21"/>
          <w:szCs w:val="21"/>
          <w:lang w:eastAsia="zh-CN"/>
        </w:rPr>
        <w:t>程序</w:t>
      </w:r>
    </w:p>
    <w:p w:rsidR="00523B3F" w:rsidRPr="00523B3F" w:rsidRDefault="00523B3F" w:rsidP="00523B3F">
      <w:pPr>
        <w:ind w:firstLineChars="550" w:firstLine="1155"/>
        <w:rPr>
          <w:rFonts w:cs="Arial"/>
          <w:color w:val="2E74B5" w:themeColor="accent1" w:themeShade="BF"/>
          <w:sz w:val="21"/>
          <w:szCs w:val="21"/>
          <w:lang w:eastAsia="zh-CN"/>
        </w:rPr>
      </w:pPr>
      <w:proofErr w:type="gramStart"/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>int</w:t>
      </w:r>
      <w:proofErr w:type="gramEnd"/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 xml:space="preserve"> CVICALLBACK ReadMD0_CallBack (int panel, int control, int event,</w:t>
      </w:r>
    </w:p>
    <w:p w:rsidR="00523B3F" w:rsidRPr="00523B3F" w:rsidRDefault="00523B3F" w:rsidP="00523B3F">
      <w:pPr>
        <w:ind w:firstLineChars="550" w:firstLine="1155"/>
        <w:rPr>
          <w:rFonts w:cs="Arial"/>
          <w:color w:val="2E74B5" w:themeColor="accent1" w:themeShade="BF"/>
          <w:sz w:val="21"/>
          <w:szCs w:val="21"/>
          <w:lang w:eastAsia="zh-CN"/>
        </w:rPr>
      </w:pP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proofErr w:type="gramStart"/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>void</w:t>
      </w:r>
      <w:proofErr w:type="gramEnd"/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 xml:space="preserve"> *callbackData, int eventData1, int eventData2)</w:t>
      </w:r>
    </w:p>
    <w:p w:rsidR="00523B3F" w:rsidRPr="00523B3F" w:rsidRDefault="00523B3F" w:rsidP="00523B3F">
      <w:pPr>
        <w:ind w:firstLineChars="550" w:firstLine="1155"/>
        <w:rPr>
          <w:rFonts w:cs="Arial"/>
          <w:color w:val="2E74B5" w:themeColor="accent1" w:themeShade="BF"/>
          <w:sz w:val="21"/>
          <w:szCs w:val="21"/>
          <w:lang w:eastAsia="zh-CN"/>
        </w:rPr>
      </w:pP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>{</w:t>
      </w:r>
    </w:p>
    <w:p w:rsidR="00523B3F" w:rsidRPr="00523B3F" w:rsidRDefault="00523B3F" w:rsidP="00523B3F">
      <w:pPr>
        <w:ind w:firstLineChars="550" w:firstLine="1155"/>
        <w:rPr>
          <w:rFonts w:cs="Arial"/>
          <w:color w:val="2E74B5" w:themeColor="accent1" w:themeShade="BF"/>
          <w:sz w:val="21"/>
          <w:szCs w:val="21"/>
          <w:lang w:eastAsia="zh-CN"/>
        </w:rPr>
      </w:pP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proofErr w:type="gramStart"/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>switch</w:t>
      </w:r>
      <w:proofErr w:type="gramEnd"/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 xml:space="preserve"> (event)</w:t>
      </w:r>
    </w:p>
    <w:p w:rsidR="00523B3F" w:rsidRPr="00523B3F" w:rsidRDefault="00523B3F" w:rsidP="00523B3F">
      <w:pPr>
        <w:ind w:firstLineChars="550" w:firstLine="1155"/>
        <w:rPr>
          <w:rFonts w:cs="Arial"/>
          <w:color w:val="2E74B5" w:themeColor="accent1" w:themeShade="BF"/>
          <w:sz w:val="21"/>
          <w:szCs w:val="21"/>
          <w:lang w:eastAsia="zh-CN"/>
        </w:rPr>
      </w:pP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  <w:t>{</w:t>
      </w:r>
    </w:p>
    <w:p w:rsidR="00523B3F" w:rsidRPr="00523B3F" w:rsidRDefault="00523B3F" w:rsidP="00523B3F">
      <w:pPr>
        <w:ind w:firstLineChars="550" w:firstLine="1155"/>
        <w:rPr>
          <w:rFonts w:cs="Arial"/>
          <w:color w:val="2E74B5" w:themeColor="accent1" w:themeShade="BF"/>
          <w:sz w:val="21"/>
          <w:szCs w:val="21"/>
          <w:lang w:eastAsia="zh-CN"/>
        </w:rPr>
      </w:pP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proofErr w:type="gramStart"/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>case</w:t>
      </w:r>
      <w:proofErr w:type="gramEnd"/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 xml:space="preserve"> EVENT_COMMIT:  </w:t>
      </w:r>
    </w:p>
    <w:p w:rsidR="00523B3F" w:rsidRPr="00523B3F" w:rsidRDefault="00523B3F" w:rsidP="00523B3F">
      <w:pPr>
        <w:ind w:firstLineChars="550" w:firstLine="1155"/>
        <w:rPr>
          <w:rFonts w:cs="Arial"/>
          <w:color w:val="2E74B5" w:themeColor="accent1" w:themeShade="BF"/>
          <w:sz w:val="21"/>
          <w:szCs w:val="21"/>
          <w:lang w:eastAsia="zh-CN"/>
        </w:rPr>
      </w:pP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 xml:space="preserve">  </w:t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ab/>
        <w:t>//ads</w:t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>通信用变量</w:t>
      </w:r>
    </w:p>
    <w:p w:rsidR="00523B3F" w:rsidRPr="00523B3F" w:rsidRDefault="00523B3F" w:rsidP="00523B3F">
      <w:pPr>
        <w:ind w:firstLineChars="550" w:firstLine="1155"/>
        <w:rPr>
          <w:rFonts w:cs="Arial"/>
          <w:color w:val="2E74B5" w:themeColor="accent1" w:themeShade="BF"/>
          <w:sz w:val="21"/>
          <w:szCs w:val="21"/>
          <w:lang w:eastAsia="zh-CN"/>
        </w:rPr>
      </w:pP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proofErr w:type="gramStart"/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>long</w:t>
      </w:r>
      <w:proofErr w:type="gramEnd"/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 xml:space="preserve">    nErr, nPort;</w:t>
      </w:r>
    </w:p>
    <w:p w:rsidR="00523B3F" w:rsidRPr="00523B3F" w:rsidRDefault="00523B3F" w:rsidP="00523B3F">
      <w:pPr>
        <w:ind w:firstLineChars="550" w:firstLine="1155"/>
        <w:rPr>
          <w:rFonts w:cs="Arial"/>
          <w:color w:val="2E74B5" w:themeColor="accent1" w:themeShade="BF"/>
          <w:sz w:val="21"/>
          <w:szCs w:val="21"/>
          <w:lang w:eastAsia="zh-CN"/>
        </w:rPr>
      </w:pP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  <w:t>AmsAddr   Addr;</w:t>
      </w:r>
    </w:p>
    <w:p w:rsidR="00523B3F" w:rsidRPr="00523B3F" w:rsidRDefault="00523B3F" w:rsidP="00523B3F">
      <w:pPr>
        <w:ind w:firstLineChars="550" w:firstLine="1155"/>
        <w:rPr>
          <w:rFonts w:cs="Arial"/>
          <w:color w:val="2E74B5" w:themeColor="accent1" w:themeShade="BF"/>
          <w:sz w:val="21"/>
          <w:szCs w:val="21"/>
          <w:lang w:eastAsia="zh-CN"/>
        </w:rPr>
      </w:pP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  <w:t xml:space="preserve">  </w:t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proofErr w:type="gramStart"/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>PAmsAddr  pAddr</w:t>
      </w:r>
      <w:proofErr w:type="gramEnd"/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 xml:space="preserve"> = &amp;Addr;</w:t>
      </w:r>
    </w:p>
    <w:p w:rsidR="00523B3F" w:rsidRPr="00523B3F" w:rsidRDefault="00523B3F" w:rsidP="00523B3F">
      <w:pPr>
        <w:ind w:firstLineChars="550" w:firstLine="1155"/>
        <w:rPr>
          <w:rFonts w:cs="Arial"/>
          <w:color w:val="2E74B5" w:themeColor="accent1" w:themeShade="BF"/>
          <w:sz w:val="21"/>
          <w:szCs w:val="21"/>
          <w:lang w:eastAsia="zh-CN"/>
        </w:rPr>
      </w:pP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  <w:t xml:space="preserve"> </w:t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  <w:t>DWORD     dwData;</w:t>
      </w:r>
    </w:p>
    <w:p w:rsidR="00523B3F" w:rsidRPr="00523B3F" w:rsidRDefault="00523B3F" w:rsidP="00523B3F">
      <w:pPr>
        <w:ind w:firstLineChars="550" w:firstLine="1155"/>
        <w:rPr>
          <w:rFonts w:cs="Arial"/>
          <w:color w:val="2E74B5" w:themeColor="accent1" w:themeShade="BF"/>
          <w:sz w:val="21"/>
          <w:szCs w:val="21"/>
          <w:lang w:eastAsia="zh-CN"/>
        </w:rPr>
      </w:pP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</w:p>
    <w:p w:rsidR="00523B3F" w:rsidRPr="00523B3F" w:rsidRDefault="00523B3F" w:rsidP="00523B3F">
      <w:pPr>
        <w:ind w:firstLineChars="550" w:firstLine="1155"/>
        <w:rPr>
          <w:rFonts w:cs="Arial"/>
          <w:color w:val="2E74B5" w:themeColor="accent1" w:themeShade="BF"/>
          <w:sz w:val="21"/>
          <w:szCs w:val="21"/>
          <w:lang w:eastAsia="zh-CN"/>
        </w:rPr>
      </w:pP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ab/>
        <w:t>//</w:t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>创建</w:t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 xml:space="preserve">ADS </w:t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>连接</w:t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 xml:space="preserve">  </w:t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ab/>
      </w:r>
    </w:p>
    <w:p w:rsidR="00523B3F" w:rsidRPr="00523B3F" w:rsidRDefault="00523B3F" w:rsidP="00523B3F">
      <w:pPr>
        <w:ind w:firstLineChars="550" w:firstLine="1155"/>
        <w:rPr>
          <w:rFonts w:cs="Arial"/>
          <w:color w:val="2E74B5" w:themeColor="accent1" w:themeShade="BF"/>
          <w:sz w:val="21"/>
          <w:szCs w:val="21"/>
          <w:lang w:eastAsia="zh-CN"/>
        </w:rPr>
      </w:pP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  <w:t xml:space="preserve"> </w:t>
      </w:r>
      <w:proofErr w:type="gramStart"/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>nPort</w:t>
      </w:r>
      <w:proofErr w:type="gramEnd"/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 xml:space="preserve"> </w:t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  <w:t>=AdsPortOpen();</w:t>
      </w:r>
    </w:p>
    <w:p w:rsidR="00523B3F" w:rsidRPr="00523B3F" w:rsidRDefault="00523B3F" w:rsidP="00523B3F">
      <w:pPr>
        <w:ind w:firstLineChars="550" w:firstLine="1155"/>
        <w:rPr>
          <w:rFonts w:cs="Arial"/>
          <w:color w:val="2E74B5" w:themeColor="accent1" w:themeShade="BF"/>
          <w:sz w:val="21"/>
          <w:szCs w:val="21"/>
          <w:lang w:eastAsia="zh-CN"/>
        </w:rPr>
      </w:pP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 xml:space="preserve">  </w:t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  <w:t xml:space="preserve"> </w:t>
      </w:r>
      <w:proofErr w:type="gramStart"/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>nErr</w:t>
      </w:r>
      <w:proofErr w:type="gramEnd"/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  <w:t>= AdsGetLocalAddress(pAddr);</w:t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</w:p>
    <w:p w:rsidR="00523B3F" w:rsidRPr="00523B3F" w:rsidRDefault="00523B3F" w:rsidP="00523B3F">
      <w:pPr>
        <w:ind w:firstLineChars="550" w:firstLine="1155"/>
        <w:rPr>
          <w:rFonts w:cs="Arial"/>
          <w:color w:val="2E74B5" w:themeColor="accent1" w:themeShade="BF"/>
          <w:sz w:val="21"/>
          <w:szCs w:val="21"/>
          <w:lang w:eastAsia="zh-CN"/>
        </w:rPr>
      </w:pP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  <w:t xml:space="preserve"> </w:t>
      </w:r>
    </w:p>
    <w:p w:rsidR="00523B3F" w:rsidRPr="00523B3F" w:rsidRDefault="00523B3F" w:rsidP="00523B3F">
      <w:pPr>
        <w:ind w:firstLineChars="550" w:firstLine="1155"/>
        <w:rPr>
          <w:rFonts w:cs="Arial"/>
          <w:color w:val="2E74B5" w:themeColor="accent1" w:themeShade="BF"/>
          <w:sz w:val="21"/>
          <w:szCs w:val="21"/>
          <w:lang w:eastAsia="zh-CN"/>
        </w:rPr>
      </w:pP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ab/>
        <w:t xml:space="preserve">//TC3 plc ADS </w:t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>端口</w:t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 xml:space="preserve">    </w:t>
      </w:r>
    </w:p>
    <w:p w:rsidR="00523B3F" w:rsidRPr="00523B3F" w:rsidRDefault="00523B3F" w:rsidP="00523B3F">
      <w:pPr>
        <w:ind w:firstLineChars="550" w:firstLine="1155"/>
        <w:rPr>
          <w:rFonts w:cs="Arial"/>
          <w:color w:val="2E74B5" w:themeColor="accent1" w:themeShade="BF"/>
          <w:sz w:val="21"/>
          <w:szCs w:val="21"/>
          <w:lang w:eastAsia="zh-CN"/>
        </w:rPr>
      </w:pP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  <w:t xml:space="preserve"> </w:t>
      </w:r>
      <w:proofErr w:type="gramStart"/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>pAddr</w:t>
      </w:r>
      <w:proofErr w:type="gramEnd"/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>-&gt;port = 851;</w:t>
      </w:r>
    </w:p>
    <w:p w:rsidR="00523B3F" w:rsidRPr="00523B3F" w:rsidRDefault="00523B3F" w:rsidP="00523B3F">
      <w:pPr>
        <w:ind w:firstLineChars="550" w:firstLine="1155"/>
        <w:rPr>
          <w:rFonts w:cs="Arial"/>
          <w:color w:val="2E74B5" w:themeColor="accent1" w:themeShade="BF"/>
          <w:sz w:val="21"/>
          <w:szCs w:val="21"/>
          <w:lang w:eastAsia="zh-CN"/>
        </w:rPr>
      </w:pP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  <w:t xml:space="preserve"> </w:t>
      </w:r>
    </w:p>
    <w:p w:rsidR="00523B3F" w:rsidRPr="00523B3F" w:rsidRDefault="00523B3F" w:rsidP="00523B3F">
      <w:pPr>
        <w:ind w:firstLineChars="550" w:firstLine="1155"/>
        <w:rPr>
          <w:rFonts w:cs="Arial"/>
          <w:color w:val="2E74B5" w:themeColor="accent1" w:themeShade="BF"/>
          <w:sz w:val="21"/>
          <w:szCs w:val="21"/>
          <w:lang w:eastAsia="zh-CN"/>
        </w:rPr>
      </w:pP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ab/>
        <w:t xml:space="preserve"> //</w:t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>读</w:t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>PLC M</w:t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>区</w:t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 xml:space="preserve">MDO  </w:t>
      </w:r>
    </w:p>
    <w:p w:rsidR="00523B3F" w:rsidRPr="00523B3F" w:rsidRDefault="00523B3F" w:rsidP="00523B3F">
      <w:pPr>
        <w:ind w:firstLineChars="550" w:firstLine="1155"/>
        <w:rPr>
          <w:rFonts w:cs="Arial"/>
          <w:color w:val="2E74B5" w:themeColor="accent1" w:themeShade="BF"/>
          <w:sz w:val="21"/>
          <w:szCs w:val="21"/>
          <w:lang w:eastAsia="zh-CN"/>
        </w:rPr>
      </w:pP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  <w:t xml:space="preserve">     </w:t>
      </w:r>
      <w:proofErr w:type="gramStart"/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>nErr</w:t>
      </w:r>
      <w:proofErr w:type="gramEnd"/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 xml:space="preserve"> = AdsSyncReadReq(pAddr, 0x4020, 0x0, 0x4, &amp;dwData);</w:t>
      </w:r>
    </w:p>
    <w:p w:rsidR="00523B3F" w:rsidRPr="00523B3F" w:rsidRDefault="00523B3F" w:rsidP="00523B3F">
      <w:pPr>
        <w:ind w:firstLineChars="550" w:firstLine="1155"/>
        <w:rPr>
          <w:rFonts w:cs="Arial"/>
          <w:color w:val="2E74B5" w:themeColor="accent1" w:themeShade="BF"/>
          <w:sz w:val="21"/>
          <w:szCs w:val="21"/>
          <w:lang w:eastAsia="zh-CN"/>
        </w:rPr>
      </w:pP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lastRenderedPageBreak/>
        <w:tab/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ab/>
        <w:t xml:space="preserve">  //</w:t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>读到的</w:t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>MDO</w:t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>值显示在，数值显示控件上</w:t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 xml:space="preserve"> </w:t>
      </w:r>
    </w:p>
    <w:p w:rsidR="00523B3F" w:rsidRPr="00523B3F" w:rsidRDefault="00523B3F" w:rsidP="00523B3F">
      <w:pPr>
        <w:ind w:firstLineChars="550" w:firstLine="1155"/>
        <w:rPr>
          <w:rFonts w:cs="Arial"/>
          <w:color w:val="2E74B5" w:themeColor="accent1" w:themeShade="BF"/>
          <w:sz w:val="21"/>
          <w:szCs w:val="21"/>
          <w:lang w:eastAsia="zh-CN"/>
        </w:rPr>
      </w:pP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proofErr w:type="gramStart"/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>SetCtrlVal(</w:t>
      </w:r>
      <w:proofErr w:type="gramEnd"/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>PANELADS, PANELADS_</w:t>
      </w:r>
      <w:r w:rsidRPr="00CD1DB4">
        <w:rPr>
          <w:rFonts w:cs="Arial"/>
          <w:color w:val="FF0000"/>
          <w:sz w:val="21"/>
          <w:szCs w:val="21"/>
          <w:lang w:eastAsia="zh-CN"/>
        </w:rPr>
        <w:t>MD0_Value</w:t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 xml:space="preserve">, dwData);    </w:t>
      </w:r>
    </w:p>
    <w:p w:rsidR="00523B3F" w:rsidRPr="00523B3F" w:rsidRDefault="00523B3F" w:rsidP="00523B3F">
      <w:pPr>
        <w:ind w:firstLineChars="550" w:firstLine="1155"/>
        <w:rPr>
          <w:rFonts w:cs="Arial"/>
          <w:color w:val="2E74B5" w:themeColor="accent1" w:themeShade="BF"/>
          <w:sz w:val="21"/>
          <w:szCs w:val="21"/>
          <w:lang w:eastAsia="zh-CN"/>
        </w:rPr>
      </w:pP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ab/>
        <w:t xml:space="preserve"> </w:t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ab/>
        <w:t>//</w:t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>关闭</w:t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 xml:space="preserve">ADS </w:t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>连接</w:t>
      </w:r>
      <w:r w:rsidRPr="00523B3F">
        <w:rPr>
          <w:rFonts w:cs="Arial" w:hint="eastAsia"/>
          <w:color w:val="2E74B5" w:themeColor="accent1" w:themeShade="BF"/>
          <w:sz w:val="21"/>
          <w:szCs w:val="21"/>
          <w:lang w:eastAsia="zh-CN"/>
        </w:rPr>
        <w:t xml:space="preserve">  </w:t>
      </w:r>
    </w:p>
    <w:p w:rsidR="00523B3F" w:rsidRPr="00523B3F" w:rsidRDefault="00523B3F" w:rsidP="00523B3F">
      <w:pPr>
        <w:ind w:firstLineChars="550" w:firstLine="1155"/>
        <w:rPr>
          <w:rFonts w:cs="Arial"/>
          <w:color w:val="2E74B5" w:themeColor="accent1" w:themeShade="BF"/>
          <w:sz w:val="21"/>
          <w:szCs w:val="21"/>
          <w:lang w:eastAsia="zh-CN"/>
        </w:rPr>
      </w:pP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  <w:t xml:space="preserve">     </w:t>
      </w:r>
      <w:proofErr w:type="gramStart"/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>nErr</w:t>
      </w:r>
      <w:proofErr w:type="gramEnd"/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 xml:space="preserve"> = AdsPortClose();</w:t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</w:p>
    <w:p w:rsidR="00523B3F" w:rsidRPr="00523B3F" w:rsidRDefault="00523B3F" w:rsidP="00523B3F">
      <w:pPr>
        <w:ind w:firstLineChars="550" w:firstLine="1155"/>
        <w:rPr>
          <w:rFonts w:cs="Arial"/>
          <w:color w:val="2E74B5" w:themeColor="accent1" w:themeShade="BF"/>
          <w:sz w:val="21"/>
          <w:szCs w:val="21"/>
          <w:lang w:eastAsia="zh-CN"/>
        </w:rPr>
      </w:pP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proofErr w:type="gramStart"/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>break</w:t>
      </w:r>
      <w:proofErr w:type="gramEnd"/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>;</w:t>
      </w:r>
    </w:p>
    <w:p w:rsidR="00523B3F" w:rsidRPr="00523B3F" w:rsidRDefault="00523B3F" w:rsidP="00523B3F">
      <w:pPr>
        <w:ind w:firstLineChars="550" w:firstLine="1155"/>
        <w:rPr>
          <w:rFonts w:cs="Arial"/>
          <w:color w:val="2E74B5" w:themeColor="accent1" w:themeShade="BF"/>
          <w:sz w:val="21"/>
          <w:szCs w:val="21"/>
          <w:lang w:eastAsia="zh-CN"/>
        </w:rPr>
      </w:pP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  <w:t>}</w:t>
      </w:r>
    </w:p>
    <w:p w:rsidR="00523B3F" w:rsidRPr="00523B3F" w:rsidRDefault="00523B3F" w:rsidP="00523B3F">
      <w:pPr>
        <w:ind w:firstLineChars="550" w:firstLine="1155"/>
        <w:rPr>
          <w:rFonts w:cs="Arial"/>
          <w:color w:val="2E74B5" w:themeColor="accent1" w:themeShade="BF"/>
          <w:sz w:val="21"/>
          <w:szCs w:val="21"/>
          <w:lang w:eastAsia="zh-CN"/>
        </w:rPr>
      </w:pP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ab/>
      </w:r>
      <w:proofErr w:type="gramStart"/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>return</w:t>
      </w:r>
      <w:proofErr w:type="gramEnd"/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 xml:space="preserve"> 0;</w:t>
      </w:r>
    </w:p>
    <w:p w:rsidR="00523B3F" w:rsidRPr="00523B3F" w:rsidRDefault="00523B3F" w:rsidP="00523B3F">
      <w:pPr>
        <w:ind w:firstLineChars="550" w:firstLine="1155"/>
        <w:rPr>
          <w:rFonts w:cs="Arial"/>
          <w:color w:val="2E74B5" w:themeColor="accent1" w:themeShade="BF"/>
          <w:sz w:val="21"/>
          <w:szCs w:val="21"/>
          <w:lang w:eastAsia="zh-CN"/>
        </w:rPr>
      </w:pPr>
      <w:r w:rsidRPr="00523B3F">
        <w:rPr>
          <w:rFonts w:cs="Arial"/>
          <w:color w:val="2E74B5" w:themeColor="accent1" w:themeShade="BF"/>
          <w:sz w:val="21"/>
          <w:szCs w:val="21"/>
          <w:lang w:eastAsia="zh-CN"/>
        </w:rPr>
        <w:t>}</w:t>
      </w:r>
    </w:p>
    <w:p w:rsidR="009F31DA" w:rsidRPr="00FA2DC8" w:rsidRDefault="009F31DA" w:rsidP="00234AF8">
      <w:pPr>
        <w:rPr>
          <w:rFonts w:cs="Arial"/>
          <w:sz w:val="21"/>
          <w:szCs w:val="21"/>
          <w:lang w:eastAsia="zh-CN"/>
        </w:rPr>
      </w:pPr>
    </w:p>
    <w:p w:rsidR="00523B3F" w:rsidRDefault="00523B3F" w:rsidP="00523B3F">
      <w:pPr>
        <w:rPr>
          <w:rFonts w:cs="Arial"/>
          <w:b/>
          <w:sz w:val="21"/>
          <w:szCs w:val="21"/>
          <w:lang w:eastAsia="zh-CN"/>
        </w:rPr>
      </w:pPr>
      <w:r>
        <w:rPr>
          <w:rFonts w:cs="Arial"/>
          <w:b/>
          <w:szCs w:val="21"/>
          <w:lang w:eastAsia="zh-CN"/>
        </w:rPr>
        <w:t>4</w:t>
      </w:r>
      <w:r w:rsidRPr="004909C5">
        <w:rPr>
          <w:rFonts w:cs="Arial" w:hint="eastAsia"/>
          <w:b/>
          <w:szCs w:val="21"/>
          <w:lang w:eastAsia="zh-CN"/>
        </w:rPr>
        <w:t>、</w:t>
      </w:r>
      <w:r w:rsidRPr="004909C5">
        <w:rPr>
          <w:rFonts w:cs="Arial" w:hint="eastAsia"/>
          <w:b/>
          <w:sz w:val="21"/>
          <w:szCs w:val="21"/>
          <w:lang w:eastAsia="zh-CN"/>
        </w:rPr>
        <w:t>LabWindows/CVI ADS</w:t>
      </w:r>
      <w:r w:rsidRPr="004909C5">
        <w:rPr>
          <w:rFonts w:cs="Arial" w:hint="eastAsia"/>
          <w:b/>
          <w:sz w:val="21"/>
          <w:szCs w:val="21"/>
          <w:lang w:eastAsia="zh-CN"/>
        </w:rPr>
        <w:t>通信</w:t>
      </w:r>
      <w:r w:rsidR="007C6D62">
        <w:rPr>
          <w:rFonts w:cs="Arial" w:hint="eastAsia"/>
          <w:b/>
          <w:sz w:val="21"/>
          <w:szCs w:val="21"/>
          <w:lang w:eastAsia="zh-CN"/>
        </w:rPr>
        <w:t>测试</w:t>
      </w:r>
      <w:r w:rsidR="007C6D62">
        <w:rPr>
          <w:rFonts w:cs="Arial" w:hint="eastAsia"/>
          <w:b/>
          <w:sz w:val="21"/>
          <w:szCs w:val="21"/>
          <w:lang w:eastAsia="zh-CN"/>
        </w:rPr>
        <w:t xml:space="preserve"> </w:t>
      </w:r>
    </w:p>
    <w:p w:rsidR="007C6D62" w:rsidRDefault="007C6D62" w:rsidP="007C6D62">
      <w:pPr>
        <w:pStyle w:val="a8"/>
        <w:widowControl/>
        <w:ind w:left="360" w:firstLineChars="0" w:firstLine="0"/>
        <w:rPr>
          <w:rFonts w:cs="Arial"/>
          <w:szCs w:val="21"/>
        </w:rPr>
      </w:pPr>
      <w:r w:rsidRPr="00523B3F">
        <w:rPr>
          <w:rFonts w:cs="Arial" w:hint="eastAsia"/>
          <w:szCs w:val="21"/>
        </w:rPr>
        <w:t>运行</w:t>
      </w:r>
      <w:r>
        <w:rPr>
          <w:rFonts w:ascii="Arial" w:eastAsia="宋体" w:hAnsi="Arial" w:cs="Arial" w:hint="eastAsia"/>
          <w:szCs w:val="21"/>
        </w:rPr>
        <w:t>TC3</w:t>
      </w:r>
      <w:r>
        <w:rPr>
          <w:rFonts w:cs="Arial" w:hint="eastAsia"/>
          <w:szCs w:val="21"/>
        </w:rPr>
        <w:t>程序</w:t>
      </w:r>
    </w:p>
    <w:p w:rsidR="007C6D62" w:rsidRDefault="007C6D62" w:rsidP="007C6D62">
      <w:pPr>
        <w:pStyle w:val="a8"/>
        <w:widowControl/>
        <w:ind w:left="360" w:firstLineChars="0" w:firstLine="0"/>
        <w:jc w:val="center"/>
        <w:rPr>
          <w:rFonts w:ascii="Calibri" w:hAnsi="Calibri"/>
          <w:szCs w:val="21"/>
        </w:rPr>
      </w:pPr>
      <w:r>
        <w:rPr>
          <w:noProof/>
        </w:rPr>
        <w:drawing>
          <wp:inline distT="0" distB="0" distL="0" distR="0" wp14:anchorId="4471A5AF" wp14:editId="0FAD1D66">
            <wp:extent cx="2266667" cy="1485714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66667" cy="14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6D62" w:rsidRPr="007C6D62" w:rsidRDefault="007C6D62" w:rsidP="00523B3F">
      <w:pPr>
        <w:rPr>
          <w:rFonts w:cs="Arial"/>
          <w:b/>
          <w:sz w:val="21"/>
          <w:szCs w:val="21"/>
          <w:lang w:eastAsia="zh-CN"/>
        </w:rPr>
      </w:pPr>
    </w:p>
    <w:p w:rsidR="00523B3F" w:rsidRDefault="00523B3F" w:rsidP="00523B3F">
      <w:pPr>
        <w:pStyle w:val="a8"/>
        <w:widowControl/>
        <w:ind w:left="360" w:firstLineChars="0" w:firstLine="0"/>
        <w:rPr>
          <w:rFonts w:ascii="Calibri" w:hAnsi="Calibri"/>
          <w:szCs w:val="21"/>
        </w:rPr>
      </w:pPr>
      <w:r w:rsidRPr="00523B3F">
        <w:rPr>
          <w:rFonts w:cs="Arial" w:hint="eastAsia"/>
          <w:szCs w:val="21"/>
        </w:rPr>
        <w:t>运行</w:t>
      </w:r>
      <w:r w:rsidRPr="00523B3F">
        <w:rPr>
          <w:rFonts w:ascii="Arial" w:eastAsia="宋体" w:hAnsi="Arial" w:cs="Arial" w:hint="eastAsia"/>
          <w:szCs w:val="21"/>
        </w:rPr>
        <w:t>LabWindows/CVI</w:t>
      </w:r>
      <w:r>
        <w:rPr>
          <w:rFonts w:cs="Arial" w:hint="eastAsia"/>
          <w:szCs w:val="21"/>
        </w:rPr>
        <w:t>程序</w:t>
      </w:r>
      <w:r>
        <w:rPr>
          <w:rFonts w:cs="Arial"/>
          <w:szCs w:val="21"/>
        </w:rPr>
        <w:t>，</w:t>
      </w:r>
      <w:r>
        <w:rPr>
          <w:rFonts w:ascii="宋体" w:hAnsi="宋体" w:hint="eastAsia"/>
        </w:rPr>
        <w:t>单击</w:t>
      </w:r>
      <w:r>
        <w:t>“</w:t>
      </w:r>
      <w:r>
        <w:rPr>
          <w:rFonts w:ascii="宋体" w:hAnsi="宋体" w:hint="eastAsia"/>
        </w:rPr>
        <w:t>读</w:t>
      </w:r>
      <w:r>
        <w:t>PLC M</w:t>
      </w:r>
      <w:r>
        <w:rPr>
          <w:rFonts w:ascii="宋体" w:hAnsi="宋体" w:hint="eastAsia"/>
        </w:rPr>
        <w:t>区</w:t>
      </w:r>
      <w:r>
        <w:t>MD0”</w:t>
      </w:r>
      <w:r>
        <w:rPr>
          <w:rFonts w:ascii="宋体" w:hAnsi="宋体" w:hint="eastAsia"/>
        </w:rPr>
        <w:t>按钮，更新一次显示值；</w:t>
      </w:r>
    </w:p>
    <w:p w:rsidR="00523B3F" w:rsidRPr="00523B3F" w:rsidRDefault="00523B3F" w:rsidP="00523B3F">
      <w:pPr>
        <w:ind w:firstLineChars="150" w:firstLine="316"/>
        <w:rPr>
          <w:rFonts w:cs="Arial"/>
          <w:b/>
          <w:sz w:val="21"/>
          <w:szCs w:val="21"/>
          <w:lang w:eastAsia="zh-CN"/>
        </w:rPr>
      </w:pPr>
    </w:p>
    <w:p w:rsidR="00523B3F" w:rsidRDefault="00523B3F" w:rsidP="00523B3F">
      <w:pPr>
        <w:jc w:val="center"/>
        <w:rPr>
          <w:rFonts w:cs="Arial"/>
          <w:b/>
          <w:szCs w:val="21"/>
        </w:rPr>
      </w:pPr>
      <w:r>
        <w:rPr>
          <w:noProof/>
          <w:lang w:eastAsia="zh-CN"/>
        </w:rPr>
        <w:drawing>
          <wp:inline distT="0" distB="0" distL="0" distR="0" wp14:anchorId="6D83C863" wp14:editId="153F32E5">
            <wp:extent cx="3928548" cy="1932189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931774" cy="193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31DA" w:rsidRPr="00FA2DC8" w:rsidRDefault="009F31DA" w:rsidP="00234AF8">
      <w:pPr>
        <w:rPr>
          <w:rFonts w:cs="Arial"/>
          <w:sz w:val="21"/>
          <w:szCs w:val="21"/>
          <w:lang w:eastAsia="zh-CN"/>
        </w:rPr>
      </w:pPr>
    </w:p>
    <w:p w:rsidR="009F31DA" w:rsidRPr="00FA2DC8" w:rsidRDefault="00523B3F" w:rsidP="00523B3F">
      <w:pPr>
        <w:jc w:val="center"/>
        <w:rPr>
          <w:rFonts w:cs="Arial"/>
          <w:sz w:val="21"/>
          <w:szCs w:val="21"/>
          <w:lang w:eastAsia="zh-CN"/>
        </w:rPr>
      </w:pPr>
      <w:r>
        <w:rPr>
          <w:noProof/>
          <w:lang w:eastAsia="zh-CN"/>
        </w:rPr>
        <w:lastRenderedPageBreak/>
        <w:drawing>
          <wp:inline distT="0" distB="0" distL="0" distR="0">
            <wp:extent cx="3719701" cy="1828165"/>
            <wp:effectExtent l="0" t="0" r="0" b="635"/>
            <wp:docPr id="15" name="图片 15" descr="cid:image003.jpg@01D2F663.B17696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cid:image003.jpg@01D2F663.B17696E0"/>
                    <pic:cNvPicPr>
                      <a:picLocks noChangeAspect="1" noChangeArrowheads="1"/>
                    </pic:cNvPicPr>
                  </pic:nvPicPr>
                  <pic:blipFill>
                    <a:blip r:embed="rId24" r:link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458" cy="1833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1DA" w:rsidRPr="00FA2DC8" w:rsidRDefault="009F31DA" w:rsidP="009F31DA">
      <w:pPr>
        <w:rPr>
          <w:rFonts w:cs="Arial"/>
          <w:sz w:val="21"/>
          <w:szCs w:val="21"/>
          <w:lang w:eastAsia="zh-CN"/>
        </w:rPr>
      </w:pPr>
    </w:p>
    <w:p w:rsidR="00835908" w:rsidRDefault="009F31DA" w:rsidP="009F31DA">
      <w:pPr>
        <w:rPr>
          <w:rFonts w:cs="Arial"/>
          <w:sz w:val="21"/>
          <w:szCs w:val="21"/>
          <w:lang w:eastAsia="zh-CN"/>
        </w:rPr>
      </w:pPr>
      <w:r w:rsidRPr="00FA2DC8">
        <w:rPr>
          <w:rFonts w:cs="Arial" w:hint="eastAsia"/>
          <w:sz w:val="21"/>
          <w:szCs w:val="21"/>
          <w:lang w:eastAsia="zh-CN"/>
        </w:rPr>
        <w:t>说明：</w:t>
      </w:r>
    </w:p>
    <w:p w:rsidR="009F31DA" w:rsidRPr="00835908" w:rsidRDefault="00523B3F" w:rsidP="00835908">
      <w:pPr>
        <w:pStyle w:val="a8"/>
        <w:numPr>
          <w:ilvl w:val="0"/>
          <w:numId w:val="11"/>
        </w:numPr>
        <w:ind w:firstLineChars="0"/>
        <w:rPr>
          <w:rFonts w:cs="Arial"/>
          <w:szCs w:val="21"/>
        </w:rPr>
      </w:pPr>
      <w:r w:rsidRPr="00835908">
        <w:rPr>
          <w:rFonts w:ascii="Arial" w:eastAsia="宋体" w:hAnsi="Arial" w:cs="Arial" w:hint="eastAsia"/>
          <w:szCs w:val="21"/>
        </w:rPr>
        <w:t>LabWindows/CVI ADS</w:t>
      </w:r>
      <w:r w:rsidRPr="00835908">
        <w:rPr>
          <w:rFonts w:ascii="Arial" w:eastAsia="宋体" w:hAnsi="Arial" w:cs="Arial" w:hint="eastAsia"/>
          <w:szCs w:val="21"/>
        </w:rPr>
        <w:t>通信</w:t>
      </w:r>
      <w:r w:rsidRPr="00835908">
        <w:rPr>
          <w:rFonts w:cs="Arial" w:hint="eastAsia"/>
          <w:szCs w:val="21"/>
        </w:rPr>
        <w:t>例程只是简单</w:t>
      </w:r>
      <w:r w:rsidRPr="00835908">
        <w:rPr>
          <w:rFonts w:cs="Arial"/>
          <w:szCs w:val="21"/>
        </w:rPr>
        <w:t>演示，</w:t>
      </w:r>
      <w:r w:rsidRPr="00835908">
        <w:rPr>
          <w:rFonts w:cs="Arial" w:hint="eastAsia"/>
          <w:szCs w:val="21"/>
        </w:rPr>
        <w:t>项目</w:t>
      </w:r>
      <w:r w:rsidRPr="00835908">
        <w:rPr>
          <w:rFonts w:cs="Arial"/>
          <w:szCs w:val="21"/>
        </w:rPr>
        <w:t>中一般</w:t>
      </w:r>
      <w:r w:rsidRPr="00835908">
        <w:rPr>
          <w:rFonts w:cs="Arial" w:hint="eastAsia"/>
          <w:szCs w:val="21"/>
        </w:rPr>
        <w:t>在窗体</w:t>
      </w:r>
      <w:r w:rsidRPr="00835908">
        <w:rPr>
          <w:rFonts w:cs="Arial"/>
          <w:szCs w:val="21"/>
        </w:rPr>
        <w:t>加载事件中调用</w:t>
      </w:r>
      <w:r>
        <w:t>AdsPortOpen()</w:t>
      </w:r>
      <w:r w:rsidRPr="00835908">
        <w:rPr>
          <w:rFonts w:cs="Arial"/>
          <w:szCs w:val="21"/>
        </w:rPr>
        <w:t>，</w:t>
      </w:r>
      <w:r w:rsidR="00CD1DB4" w:rsidRPr="00835908">
        <w:rPr>
          <w:rFonts w:cs="Arial" w:hint="eastAsia"/>
          <w:szCs w:val="21"/>
        </w:rPr>
        <w:t>窗体关闭</w:t>
      </w:r>
      <w:r w:rsidR="00CD1DB4" w:rsidRPr="00835908">
        <w:rPr>
          <w:rFonts w:cs="Arial"/>
          <w:szCs w:val="21"/>
        </w:rPr>
        <w:t>事件中调用</w:t>
      </w:r>
      <w:r w:rsidR="00CD1DB4">
        <w:t>AdsPortClose()</w:t>
      </w:r>
      <w:r w:rsidR="009F31DA" w:rsidRPr="00835908">
        <w:rPr>
          <w:rFonts w:cs="Arial" w:hint="eastAsia"/>
          <w:szCs w:val="21"/>
        </w:rPr>
        <w:t>。</w:t>
      </w:r>
    </w:p>
    <w:p w:rsidR="00835908" w:rsidRPr="00835908" w:rsidRDefault="00835908" w:rsidP="00835908">
      <w:pPr>
        <w:pStyle w:val="a8"/>
        <w:numPr>
          <w:ilvl w:val="0"/>
          <w:numId w:val="11"/>
        </w:numPr>
        <w:ind w:firstLineChars="0"/>
        <w:rPr>
          <w:rFonts w:cs="Arial"/>
          <w:szCs w:val="21"/>
        </w:rPr>
      </w:pPr>
      <w:r w:rsidRPr="00835908">
        <w:rPr>
          <w:rFonts w:ascii="Arial" w:eastAsia="宋体" w:hAnsi="Arial" w:cs="Arial" w:hint="eastAsia"/>
          <w:szCs w:val="21"/>
        </w:rPr>
        <w:t>LabWindows/CVI ADS</w:t>
      </w:r>
      <w:r>
        <w:rPr>
          <w:rFonts w:ascii="Arial" w:eastAsia="宋体" w:hAnsi="Arial" w:cs="Arial" w:hint="eastAsia"/>
          <w:szCs w:val="21"/>
        </w:rPr>
        <w:t>其他</w:t>
      </w:r>
      <w:r>
        <w:rPr>
          <w:rFonts w:ascii="Arial" w:eastAsia="宋体" w:hAnsi="Arial" w:cs="Arial"/>
          <w:szCs w:val="21"/>
        </w:rPr>
        <w:t>通信方式</w:t>
      </w:r>
      <w:r>
        <w:rPr>
          <w:rFonts w:cs="Arial" w:hint="eastAsia"/>
          <w:szCs w:val="21"/>
        </w:rPr>
        <w:t>参考</w:t>
      </w:r>
      <w:r w:rsidRPr="0088416D">
        <w:rPr>
          <w:rFonts w:hint="eastAsia"/>
          <w:szCs w:val="21"/>
          <w:lang w:val="de-DE"/>
        </w:rPr>
        <w:t>Beckhoff Information System</w:t>
      </w:r>
      <w:r>
        <w:rPr>
          <w:rFonts w:cs="Arial"/>
          <w:szCs w:val="21"/>
        </w:rPr>
        <w:t>中</w:t>
      </w:r>
      <w:r>
        <w:rPr>
          <w:rFonts w:cs="Arial" w:hint="eastAsia"/>
          <w:szCs w:val="21"/>
        </w:rPr>
        <w:t>VC</w:t>
      </w:r>
      <w:r>
        <w:rPr>
          <w:rFonts w:cs="Arial"/>
          <w:szCs w:val="21"/>
        </w:rPr>
        <w:t>++</w:t>
      </w:r>
      <w:r>
        <w:rPr>
          <w:rFonts w:cs="Arial" w:hint="eastAsia"/>
          <w:szCs w:val="21"/>
        </w:rPr>
        <w:t>例程。</w:t>
      </w:r>
    </w:p>
    <w:p w:rsidR="009F31DA" w:rsidRPr="00CD1DB4" w:rsidRDefault="009F31DA" w:rsidP="009F31DA">
      <w:pPr>
        <w:rPr>
          <w:rFonts w:cs="Arial"/>
          <w:sz w:val="21"/>
          <w:szCs w:val="21"/>
          <w:lang w:eastAsia="zh-CN"/>
        </w:rPr>
      </w:pPr>
    </w:p>
    <w:p w:rsidR="00B07D54" w:rsidRPr="00FA2DC8" w:rsidRDefault="00B07D54">
      <w:pPr>
        <w:rPr>
          <w:rFonts w:cs="Arial"/>
          <w:sz w:val="21"/>
          <w:szCs w:val="21"/>
          <w:lang w:eastAsia="zh-CN"/>
        </w:rPr>
      </w:pPr>
    </w:p>
    <w:p w:rsidR="00B07D54" w:rsidRPr="00FA2DC8" w:rsidRDefault="00B07D54">
      <w:pPr>
        <w:rPr>
          <w:rFonts w:cs="Arial"/>
          <w:sz w:val="21"/>
          <w:szCs w:val="21"/>
          <w:lang w:eastAsia="zh-CN"/>
        </w:rPr>
      </w:pPr>
    </w:p>
    <w:p w:rsidR="00B07D54" w:rsidRPr="00CD1DB4" w:rsidRDefault="00B07D54">
      <w:pPr>
        <w:rPr>
          <w:rFonts w:cs="Arial"/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11FA7" w:rsidRPr="00FA2DC8">
        <w:trPr>
          <w:trHeight w:val="287"/>
        </w:trPr>
        <w:tc>
          <w:tcPr>
            <w:tcW w:w="9360" w:type="dxa"/>
          </w:tcPr>
          <w:p w:rsidR="00B11FA7" w:rsidRPr="00FA2DC8" w:rsidRDefault="00B11FA7" w:rsidP="00B11FA7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参考信息</w:t>
            </w:r>
          </w:p>
        </w:tc>
      </w:tr>
    </w:tbl>
    <w:p w:rsidR="00B07D54" w:rsidRPr="00FA2DC8" w:rsidRDefault="00B07D54">
      <w:pPr>
        <w:rPr>
          <w:sz w:val="21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07D54" w:rsidRPr="007C6D62">
        <w:trPr>
          <w:trHeight w:val="287"/>
        </w:trPr>
        <w:tc>
          <w:tcPr>
            <w:tcW w:w="9360" w:type="dxa"/>
          </w:tcPr>
          <w:p w:rsidR="00B07D54" w:rsidRPr="0088416D" w:rsidRDefault="008E0ABD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val="de-DE" w:eastAsia="zh-CN"/>
              </w:rPr>
            </w:pPr>
            <w:r w:rsidRPr="0088416D">
              <w:rPr>
                <w:rFonts w:hint="eastAsia"/>
                <w:sz w:val="21"/>
                <w:szCs w:val="21"/>
                <w:lang w:val="de-DE" w:eastAsia="zh-CN"/>
              </w:rPr>
              <w:t xml:space="preserve">Beckhoff Information System </w:t>
            </w:r>
            <w:r w:rsidR="00F57B58" w:rsidRPr="0088416D">
              <w:rPr>
                <w:rFonts w:hint="eastAsia"/>
                <w:sz w:val="21"/>
                <w:szCs w:val="21"/>
                <w:lang w:val="de-DE" w:eastAsia="zh-CN"/>
              </w:rPr>
              <w:t>12/2007:</w:t>
            </w:r>
            <w:r w:rsidRPr="0088416D">
              <w:rPr>
                <w:rFonts w:hint="eastAsia"/>
                <w:sz w:val="21"/>
                <w:szCs w:val="21"/>
                <w:lang w:val="de-DE" w:eastAsia="zh-CN"/>
              </w:rPr>
              <w:t xml:space="preserve">  </w:t>
            </w:r>
            <w:hyperlink r:id="rId26" w:history="1">
              <w:r w:rsidRPr="0088416D">
                <w:rPr>
                  <w:rStyle w:val="a6"/>
                  <w:rFonts w:hint="eastAsia"/>
                  <w:sz w:val="21"/>
                  <w:szCs w:val="21"/>
                  <w:lang w:val="de-DE" w:eastAsia="zh-CN"/>
                </w:rPr>
                <w:t>www.beckhoff.com</w:t>
              </w:r>
            </w:hyperlink>
          </w:p>
        </w:tc>
      </w:tr>
    </w:tbl>
    <w:p w:rsidR="00B07D54" w:rsidRPr="0088416D" w:rsidRDefault="00B07D54">
      <w:pPr>
        <w:rPr>
          <w:rFonts w:cs="Arial"/>
          <w:sz w:val="21"/>
          <w:szCs w:val="21"/>
          <w:lang w:val="de-DE" w:eastAsia="zh-CN"/>
        </w:rPr>
      </w:pPr>
    </w:p>
    <w:p w:rsidR="003C7B3B" w:rsidRPr="0088416D" w:rsidRDefault="00E51F0E">
      <w:pPr>
        <w:rPr>
          <w:rFonts w:cs="Arial"/>
          <w:sz w:val="21"/>
          <w:szCs w:val="21"/>
          <w:lang w:val="de-DE" w:eastAsia="zh-CN"/>
        </w:rPr>
      </w:pPr>
      <w:r w:rsidRPr="0088416D">
        <w:rPr>
          <w:rFonts w:cs="Arial" w:hint="eastAsia"/>
          <w:sz w:val="21"/>
          <w:szCs w:val="21"/>
          <w:lang w:val="de-DE" w:eastAsia="zh-CN"/>
        </w:rPr>
        <w:t xml:space="preserve">                    </w:t>
      </w:r>
    </w:p>
    <w:p w:rsidR="003C7B3B" w:rsidRPr="0088416D" w:rsidRDefault="00E51F0E" w:rsidP="00FA2DC8">
      <w:pPr>
        <w:ind w:firstLineChars="150" w:firstLine="315"/>
        <w:rPr>
          <w:rFonts w:cs="Arial"/>
          <w:sz w:val="21"/>
          <w:szCs w:val="21"/>
          <w:lang w:val="de-DE" w:eastAsia="zh-CN"/>
        </w:rPr>
      </w:pPr>
      <w:r w:rsidRPr="0088416D">
        <w:rPr>
          <w:rFonts w:cs="Arial" w:hint="eastAsia"/>
          <w:sz w:val="21"/>
          <w:szCs w:val="21"/>
          <w:lang w:val="de-DE" w:eastAsia="zh-CN"/>
        </w:rPr>
        <w:t xml:space="preserve">                                                                                                                       </w:t>
      </w:r>
    </w:p>
    <w:sectPr w:rsidR="003C7B3B" w:rsidRPr="0088416D">
      <w:headerReference w:type="even" r:id="rId27"/>
      <w:headerReference w:type="default" r:id="rId28"/>
      <w:footerReference w:type="default" r:id="rId29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B44" w:rsidRDefault="004C5B44">
      <w:r>
        <w:separator/>
      </w:r>
    </w:p>
  </w:endnote>
  <w:endnote w:type="continuationSeparator" w:id="0">
    <w:p w:rsidR="004C5B44" w:rsidRDefault="004C5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D54" w:rsidRPr="004817D4" w:rsidRDefault="00B07D54">
    <w:pPr>
      <w:pStyle w:val="a4"/>
      <w:rPr>
        <w:i/>
        <w:iCs/>
        <w:sz w:val="16"/>
        <w:lang w:eastAsia="zh-CN"/>
      </w:rPr>
    </w:pPr>
    <w:r>
      <w:rPr>
        <w:i/>
        <w:iCs/>
        <w:sz w:val="16"/>
      </w:rPr>
      <w:t>For questio</w:t>
    </w:r>
    <w:r w:rsidR="00755ADE">
      <w:rPr>
        <w:i/>
        <w:iCs/>
        <w:sz w:val="16"/>
      </w:rPr>
      <w:t xml:space="preserve">ns or comments, email </w:t>
    </w:r>
    <w:r w:rsidR="004817D4" w:rsidRPr="004817D4">
      <w:rPr>
        <w:i/>
        <w:iCs/>
        <w:sz w:val="16"/>
        <w:lang w:eastAsia="zh-CN"/>
      </w:rPr>
      <w:t>support@beckhoff.com.cn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B44" w:rsidRDefault="004C5B44">
      <w:r>
        <w:separator/>
      </w:r>
    </w:p>
  </w:footnote>
  <w:footnote w:type="continuationSeparator" w:id="0">
    <w:p w:rsidR="004C5B44" w:rsidRDefault="004C5B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D54" w:rsidRDefault="00B07D5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07D54" w:rsidRDefault="00B07D5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D54" w:rsidRDefault="000E2C75">
    <w:pPr>
      <w:pStyle w:val="a3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0;margin-top:0;width:81pt;height:22.25pt;z-index:251657728" fillcolor="window">
          <v:imagedata r:id="rId1" o:title="" cropright="42740f"/>
          <w10:wrap type="topAndBottom"/>
        </v:shape>
        <o:OLEObject Type="Embed" ProgID="Word.Picture.8" ShapeID="_x0000_s2050" DrawAspect="Content" ObjectID="_1618147929" r:id="rId2"/>
      </w:object>
    </w:r>
  </w:p>
  <w:p w:rsidR="00B07D54" w:rsidRDefault="00B07D54">
    <w:pPr>
      <w:pStyle w:val="a3"/>
      <w:pBdr>
        <w:bottom w:val="single" w:sz="12" w:space="1" w:color="auto"/>
      </w:pBdr>
      <w:tabs>
        <w:tab w:val="left" w:pos="3828"/>
        <w:tab w:val="left" w:pos="5103"/>
        <w:tab w:val="right" w:pos="9214"/>
      </w:tabs>
    </w:pPr>
  </w:p>
  <w:p w:rsidR="00B07D54" w:rsidRDefault="00B07D54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4B01"/>
    <w:multiLevelType w:val="hybridMultilevel"/>
    <w:tmpl w:val="BD645F96"/>
    <w:lvl w:ilvl="0" w:tplc="4F6EB4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75C574E"/>
    <w:multiLevelType w:val="hybridMultilevel"/>
    <w:tmpl w:val="10A276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18770B3"/>
    <w:multiLevelType w:val="hybridMultilevel"/>
    <w:tmpl w:val="BA6EC860"/>
    <w:lvl w:ilvl="0" w:tplc="5DCCC818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A3E5850"/>
    <w:multiLevelType w:val="hybridMultilevel"/>
    <w:tmpl w:val="8BD63036"/>
    <w:lvl w:ilvl="0" w:tplc="0D827AC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A7A28E2"/>
    <w:multiLevelType w:val="hybridMultilevel"/>
    <w:tmpl w:val="8C260EFE"/>
    <w:lvl w:ilvl="0" w:tplc="9E165036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40601C"/>
    <w:multiLevelType w:val="hybridMultilevel"/>
    <w:tmpl w:val="8F008EEE"/>
    <w:lvl w:ilvl="0" w:tplc="C6CE73F8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95D4396"/>
    <w:multiLevelType w:val="hybridMultilevel"/>
    <w:tmpl w:val="B0B244A8"/>
    <w:lvl w:ilvl="0" w:tplc="77D2333A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05A6162"/>
    <w:multiLevelType w:val="hybridMultilevel"/>
    <w:tmpl w:val="2848BF74"/>
    <w:lvl w:ilvl="0" w:tplc="F69A3DE0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B830686"/>
    <w:multiLevelType w:val="hybridMultilevel"/>
    <w:tmpl w:val="578E6B90"/>
    <w:lvl w:ilvl="0" w:tplc="86E09E9C">
      <w:start w:val="1"/>
      <w:numFmt w:val="japaneseCounting"/>
      <w:lvlText w:val="%1、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04B68B5"/>
    <w:multiLevelType w:val="hybridMultilevel"/>
    <w:tmpl w:val="3C2A9462"/>
    <w:lvl w:ilvl="0" w:tplc="BA946E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DA75BE8"/>
    <w:multiLevelType w:val="hybridMultilevel"/>
    <w:tmpl w:val="C2BAF742"/>
    <w:lvl w:ilvl="0" w:tplc="7B54C7D4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8"/>
  </w:num>
  <w:num w:numId="5">
    <w:abstractNumId w:val="2"/>
  </w:num>
  <w:num w:numId="6">
    <w:abstractNumId w:val="7"/>
  </w:num>
  <w:num w:numId="7">
    <w:abstractNumId w:val="4"/>
  </w:num>
  <w:num w:numId="8">
    <w:abstractNumId w:val="6"/>
  </w:num>
  <w:num w:numId="9">
    <w:abstractNumId w:val="1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2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1" o:allowoverlap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3E0"/>
    <w:rsid w:val="000137B7"/>
    <w:rsid w:val="00067ACE"/>
    <w:rsid w:val="00095374"/>
    <w:rsid w:val="000C70E0"/>
    <w:rsid w:val="000E27E9"/>
    <w:rsid w:val="000E2C75"/>
    <w:rsid w:val="001443BF"/>
    <w:rsid w:val="001D11EC"/>
    <w:rsid w:val="001D789E"/>
    <w:rsid w:val="00234AF8"/>
    <w:rsid w:val="00251711"/>
    <w:rsid w:val="00253867"/>
    <w:rsid w:val="002A438E"/>
    <w:rsid w:val="002B21B5"/>
    <w:rsid w:val="003009AF"/>
    <w:rsid w:val="00322DD5"/>
    <w:rsid w:val="00332CD5"/>
    <w:rsid w:val="003336EF"/>
    <w:rsid w:val="00335376"/>
    <w:rsid w:val="003A2A96"/>
    <w:rsid w:val="003C7B3B"/>
    <w:rsid w:val="003F2520"/>
    <w:rsid w:val="00406C5E"/>
    <w:rsid w:val="00416824"/>
    <w:rsid w:val="00421C7F"/>
    <w:rsid w:val="00427C70"/>
    <w:rsid w:val="00475A53"/>
    <w:rsid w:val="004817D4"/>
    <w:rsid w:val="004909C5"/>
    <w:rsid w:val="004C5131"/>
    <w:rsid w:val="004C5B44"/>
    <w:rsid w:val="004D21E4"/>
    <w:rsid w:val="00523B3F"/>
    <w:rsid w:val="00546733"/>
    <w:rsid w:val="005514C0"/>
    <w:rsid w:val="00551E0A"/>
    <w:rsid w:val="00576D33"/>
    <w:rsid w:val="005F19D3"/>
    <w:rsid w:val="005F458F"/>
    <w:rsid w:val="005F5DFE"/>
    <w:rsid w:val="00603734"/>
    <w:rsid w:val="0061011B"/>
    <w:rsid w:val="006219E6"/>
    <w:rsid w:val="006255E6"/>
    <w:rsid w:val="00643761"/>
    <w:rsid w:val="00651D75"/>
    <w:rsid w:val="00661F3D"/>
    <w:rsid w:val="006873E0"/>
    <w:rsid w:val="006F0351"/>
    <w:rsid w:val="006F4A39"/>
    <w:rsid w:val="00713C01"/>
    <w:rsid w:val="00755ADE"/>
    <w:rsid w:val="00790CAB"/>
    <w:rsid w:val="007B70EC"/>
    <w:rsid w:val="007C68F3"/>
    <w:rsid w:val="007C6D62"/>
    <w:rsid w:val="007D24F7"/>
    <w:rsid w:val="007D7890"/>
    <w:rsid w:val="00835908"/>
    <w:rsid w:val="00840581"/>
    <w:rsid w:val="0088416D"/>
    <w:rsid w:val="00894E2B"/>
    <w:rsid w:val="008952A8"/>
    <w:rsid w:val="008E0ABD"/>
    <w:rsid w:val="008F1C25"/>
    <w:rsid w:val="00903B64"/>
    <w:rsid w:val="00942B1C"/>
    <w:rsid w:val="00977E13"/>
    <w:rsid w:val="009A6A5C"/>
    <w:rsid w:val="009D47FD"/>
    <w:rsid w:val="009E1B05"/>
    <w:rsid w:val="009F31DA"/>
    <w:rsid w:val="00A0439D"/>
    <w:rsid w:val="00A061C1"/>
    <w:rsid w:val="00A3429A"/>
    <w:rsid w:val="00A40EEC"/>
    <w:rsid w:val="00A92D3E"/>
    <w:rsid w:val="00AB0F2B"/>
    <w:rsid w:val="00B0579E"/>
    <w:rsid w:val="00B07D54"/>
    <w:rsid w:val="00B11FA7"/>
    <w:rsid w:val="00B57584"/>
    <w:rsid w:val="00BC729D"/>
    <w:rsid w:val="00BD3C4C"/>
    <w:rsid w:val="00BD7DB3"/>
    <w:rsid w:val="00BE2B90"/>
    <w:rsid w:val="00C10710"/>
    <w:rsid w:val="00C47703"/>
    <w:rsid w:val="00CA3CF8"/>
    <w:rsid w:val="00CC42F6"/>
    <w:rsid w:val="00CD1DB4"/>
    <w:rsid w:val="00CF451F"/>
    <w:rsid w:val="00D02A4E"/>
    <w:rsid w:val="00D4448E"/>
    <w:rsid w:val="00D46D29"/>
    <w:rsid w:val="00D5667A"/>
    <w:rsid w:val="00D94B17"/>
    <w:rsid w:val="00DA077F"/>
    <w:rsid w:val="00DB0C79"/>
    <w:rsid w:val="00DD2B09"/>
    <w:rsid w:val="00DE01F7"/>
    <w:rsid w:val="00DE077B"/>
    <w:rsid w:val="00DF55B0"/>
    <w:rsid w:val="00E51F0E"/>
    <w:rsid w:val="00E83278"/>
    <w:rsid w:val="00EB481B"/>
    <w:rsid w:val="00ED34B5"/>
    <w:rsid w:val="00F10E3E"/>
    <w:rsid w:val="00F1270C"/>
    <w:rsid w:val="00F14DD2"/>
    <w:rsid w:val="00F1762B"/>
    <w:rsid w:val="00F25959"/>
    <w:rsid w:val="00F57B58"/>
    <w:rsid w:val="00F65884"/>
    <w:rsid w:val="00FA2DC8"/>
    <w:rsid w:val="00FC5728"/>
    <w:rsid w:val="00FF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 o:allowoverlap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5B40186B-A75A-49AC-9A1D-3F4D9D5E9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/>
      <w:sz w:val="22"/>
      <w:szCs w:val="24"/>
      <w:lang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cs="Arial"/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cs="Arial"/>
      <w:b/>
      <w:i/>
      <w:iCs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cs="Arial"/>
      <w:b/>
      <w:bCs/>
      <w:sz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cs="Arial"/>
      <w:i/>
      <w:iCs/>
      <w:sz w:val="20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aliases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  <w:rPr>
      <w:rFonts w:ascii="Arial" w:hAnsi="Arial"/>
      <w:sz w:val="22"/>
    </w:rPr>
  </w:style>
  <w:style w:type="paragraph" w:customStyle="1" w:styleId="Subject">
    <w:name w:val="Subject"/>
    <w:basedOn w:val="a"/>
    <w:rsid w:val="004D21E4"/>
    <w:pPr>
      <w:spacing w:line="240" w:lineRule="exact"/>
    </w:pPr>
    <w:rPr>
      <w:b/>
      <w:bCs/>
      <w:color w:val="000000"/>
      <w:sz w:val="20"/>
      <w:szCs w:val="20"/>
      <w:lang w:val="de-DE" w:eastAsia="de-DE"/>
    </w:rPr>
  </w:style>
  <w:style w:type="character" w:styleId="a6">
    <w:name w:val="Hyperlink"/>
    <w:basedOn w:val="a0"/>
    <w:rsid w:val="009F31DA"/>
    <w:rPr>
      <w:color w:val="0000FF"/>
      <w:u w:val="single"/>
    </w:rPr>
  </w:style>
  <w:style w:type="character" w:styleId="a7">
    <w:name w:val="FollowedHyperlink"/>
    <w:basedOn w:val="a0"/>
    <w:rsid w:val="008E0ABD"/>
    <w:rPr>
      <w:color w:val="800080"/>
      <w:u w:val="single"/>
    </w:rPr>
  </w:style>
  <w:style w:type="paragraph" w:styleId="a8">
    <w:name w:val="List Paragraph"/>
    <w:basedOn w:val="a"/>
    <w:uiPriority w:val="34"/>
    <w:qFormat/>
    <w:rsid w:val="00DE01F7"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9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yperlink" Target="http://www.beckhoff.com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hyperlink" Target="http://www.beckhoff.com.cn/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cid:image003.jpg@01D2F663.B17696E0" TargetMode="Externa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6.jpe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w.shao@beckhoff.com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7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0010;&#20154;\2017\2017&#24180;&#27169;&#26495;\2017&#24180;&#21326;&#19996;&#21306;&#25216;&#26415;&#24635;&#32467;&#27169;&#26495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2017年华东区技术总结模板.dot</Template>
  <TotalTime>1</TotalTime>
  <Pages>7</Pages>
  <Words>340</Words>
  <Characters>1939</Characters>
  <Application>Microsoft Office Word</Application>
  <DocSecurity>4</DocSecurity>
  <Lines>16</Lines>
  <Paragraphs>4</Paragraphs>
  <ScaleCrop>false</ScaleCrop>
  <Company>Beckhoff Automation</Company>
  <LinksUpToDate>false</LinksUpToDate>
  <CharactersWithSpaces>2275</CharactersWithSpaces>
  <SharedDoc>false</SharedDoc>
  <HLinks>
    <vt:vector size="30" baseType="variant">
      <vt:variant>
        <vt:i4>4849753</vt:i4>
      </vt:variant>
      <vt:variant>
        <vt:i4>15</vt:i4>
      </vt:variant>
      <vt:variant>
        <vt:i4>0</vt:i4>
      </vt:variant>
      <vt:variant>
        <vt:i4>5</vt:i4>
      </vt:variant>
      <vt:variant>
        <vt:lpwstr>http://www.beckhoff.com/</vt:lpwstr>
      </vt:variant>
      <vt:variant>
        <vt:lpwstr/>
      </vt:variant>
      <vt:variant>
        <vt:i4>4784154</vt:i4>
      </vt:variant>
      <vt:variant>
        <vt:i4>12</vt:i4>
      </vt:variant>
      <vt:variant>
        <vt:i4>0</vt:i4>
      </vt:variant>
      <vt:variant>
        <vt:i4>5</vt:i4>
      </vt:variant>
      <vt:variant>
        <vt:lpwstr>\\169.254.77.117\Public\Data.txt</vt:lpwstr>
      </vt:variant>
      <vt:variant>
        <vt:lpwstr/>
      </vt:variant>
      <vt:variant>
        <vt:i4>4718619</vt:i4>
      </vt:variant>
      <vt:variant>
        <vt:i4>9</vt:i4>
      </vt:variant>
      <vt:variant>
        <vt:i4>0</vt:i4>
      </vt:variant>
      <vt:variant>
        <vt:i4>5</vt:i4>
      </vt:variant>
      <vt:variant>
        <vt:lpwstr>\\\\169.254.77.117\\Public\\Data.txt</vt:lpwstr>
      </vt:variant>
      <vt:variant>
        <vt:lpwstr/>
      </vt:variant>
      <vt:variant>
        <vt:i4>2621442</vt:i4>
      </vt:variant>
      <vt:variant>
        <vt:i4>6</vt:i4>
      </vt:variant>
      <vt:variant>
        <vt:i4>0</vt:i4>
      </vt:variant>
      <vt:variant>
        <vt:i4>5</vt:i4>
      </vt:variant>
      <vt:variant>
        <vt:lpwstr>mailto:y.wang@beckhoff.com.cn</vt:lpwstr>
      </vt:variant>
      <vt:variant>
        <vt:lpwstr/>
      </vt:variant>
      <vt:variant>
        <vt:i4>2424890</vt:i4>
      </vt:variant>
      <vt:variant>
        <vt:i4>0</vt:i4>
      </vt:variant>
      <vt:variant>
        <vt:i4>0</vt:i4>
      </vt:variant>
      <vt:variant>
        <vt:i4>5</vt:i4>
      </vt:variant>
      <vt:variant>
        <vt:lpwstr>http://www.beckhoff.com.cn/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Beckhoff 技术文档模板</dc:title>
  <dc:subject/>
  <dc:creator>Jack Liu 刘明</dc:creator>
  <cp:keywords/>
  <dc:description/>
  <cp:lastModifiedBy>York Zhou 周耀纲</cp:lastModifiedBy>
  <cp:revision>2</cp:revision>
  <cp:lastPrinted>1899-12-31T16:00:00Z</cp:lastPrinted>
  <dcterms:created xsi:type="dcterms:W3CDTF">2019-04-30T08:46:00Z</dcterms:created>
  <dcterms:modified xsi:type="dcterms:W3CDTF">2019-04-30T08:46:00Z</dcterms:modified>
</cp:coreProperties>
</file>