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2AF24" w14:textId="77777777" w:rsidR="006E09C0" w:rsidRPr="00C90272" w:rsidRDefault="006E09C0" w:rsidP="000441E3">
      <w:pPr>
        <w:ind w:firstLineChars="0" w:firstLine="0"/>
        <w:jc w:val="left"/>
        <w:rPr>
          <w:rFonts w:eastAsia="黑体"/>
          <w:b/>
          <w:color w:val="DF0023"/>
          <w:sz w:val="10"/>
          <w:szCs w:val="10"/>
        </w:rPr>
      </w:pPr>
      <w:bookmarkStart w:id="0" w:name="_Toc348084146"/>
    </w:p>
    <w:p w14:paraId="0ED5D571" w14:textId="77777777" w:rsidR="00702445" w:rsidRPr="00C90272" w:rsidRDefault="006E09C0" w:rsidP="000441E3">
      <w:pPr>
        <w:ind w:firstLineChars="0" w:firstLine="0"/>
        <w:jc w:val="left"/>
        <w:rPr>
          <w:rFonts w:eastAsia="黑体"/>
          <w:b/>
          <w:color w:val="DF0023"/>
          <w:sz w:val="32"/>
          <w:szCs w:val="32"/>
        </w:rPr>
      </w:pPr>
      <w:r w:rsidRPr="00C90272">
        <w:rPr>
          <w:rFonts w:eastAsia="黑体"/>
          <w:b/>
          <w:noProof/>
          <w:color w:val="DF002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48CF3" wp14:editId="00D0273D">
                <wp:simplePos x="0" y="0"/>
                <wp:positionH relativeFrom="margin">
                  <wp:align>left</wp:align>
                </wp:positionH>
                <wp:positionV relativeFrom="paragraph">
                  <wp:posOffset>7233</wp:posOffset>
                </wp:positionV>
                <wp:extent cx="5415148" cy="486888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3CB41" w14:textId="24AB0FE5" w:rsidR="00A61B69" w:rsidRPr="00D67D01" w:rsidRDefault="00B5207B" w:rsidP="00B5207B">
                            <w:pPr>
                              <w:ind w:firstLineChars="0" w:firstLine="0"/>
                              <w:jc w:val="center"/>
                              <w:rPr>
                                <w:rFonts w:ascii="黑体" w:eastAsia="黑体" w:hAnsi="黑体"/>
                                <w:b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>CX</w:t>
                            </w:r>
                            <w:r w:rsidR="00C959C6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、CP</w:t>
                            </w:r>
                            <w:r w:rsidR="00AD0928"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>控制器</w:t>
                            </w:r>
                            <w:r w:rsidR="00AD0928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系统I</w:t>
                            </w:r>
                            <w:r w:rsidR="00AD0928"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>mage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更新步骤（</w:t>
                            </w:r>
                            <w:r w:rsidR="00AD0928"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>W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>in</w:t>
                            </w:r>
                            <w:r w:rsidR="00AD0928"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>CE</w:t>
                            </w:r>
                            <w:r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48CF3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0;margin-top:.55pt;width:426.4pt;height:3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" filled="f" stroked="f" strokeweight=".5pt">
                <v:textbox>
                  <w:txbxContent>
                    <w:p w14:paraId="5593CB41" w14:textId="24AB0FE5" w:rsidR="00A61B69" w:rsidRPr="00D67D01" w:rsidRDefault="00B5207B" w:rsidP="00B5207B">
                      <w:pPr>
                        <w:ind w:firstLineChars="0" w:firstLine="0"/>
                        <w:jc w:val="center"/>
                        <w:rPr>
                          <w:rFonts w:ascii="黑体" w:eastAsia="黑体" w:hAnsi="黑体"/>
                          <w:b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>CX</w:t>
                      </w:r>
                      <w:r w:rsidR="00C959C6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、CP</w:t>
                      </w:r>
                      <w:r w:rsidR="00AD0928"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>控制器</w:t>
                      </w:r>
                      <w:r w:rsidR="00AD0928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系统I</w:t>
                      </w:r>
                      <w:r w:rsidR="00AD0928"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>mage</w:t>
                      </w:r>
                      <w:r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更新步骤（</w:t>
                      </w:r>
                      <w:r w:rsidR="00AD0928"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>W</w:t>
                      </w:r>
                      <w:r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>in</w:t>
                      </w:r>
                      <w:r w:rsidR="00AD0928"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>CE</w:t>
                      </w:r>
                      <w:r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pPr w:leftFromText="180" w:rightFromText="180" w:vertAnchor="text" w:horzAnchor="margin" w:tblpY="82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00"/>
      </w:tblGrid>
      <w:tr w:rsidR="00A61B69" w:rsidRPr="00C90272" w14:paraId="4529BF74" w14:textId="77777777" w:rsidTr="00B5207B">
        <w:trPr>
          <w:trHeight w:val="1272"/>
        </w:trPr>
        <w:tc>
          <w:tcPr>
            <w:tcW w:w="5387" w:type="dxa"/>
          </w:tcPr>
          <w:p w14:paraId="3C6A0FF7" w14:textId="77777777" w:rsidR="00452634" w:rsidRPr="00C90272" w:rsidRDefault="00452634" w:rsidP="00A61B69">
            <w:pPr>
              <w:jc w:val="left"/>
              <w:rPr>
                <w:rFonts w:eastAsia="微软雅黑"/>
                <w:color w:val="7F7F7F" w:themeColor="text1" w:themeTint="80"/>
                <w:szCs w:val="21"/>
              </w:rPr>
            </w:pPr>
          </w:p>
        </w:tc>
        <w:tc>
          <w:tcPr>
            <w:tcW w:w="3600" w:type="dxa"/>
          </w:tcPr>
          <w:p w14:paraId="4BF34E3F" w14:textId="4DFB30F9" w:rsidR="00452634" w:rsidRPr="00C90272" w:rsidRDefault="00452634" w:rsidP="00A61B69">
            <w:pPr>
              <w:spacing w:line="300" w:lineRule="exact"/>
              <w:ind w:firstLineChars="0" w:firstLine="0"/>
              <w:jc w:val="left"/>
              <w:rPr>
                <w:rFonts w:eastAsia="微软雅黑"/>
                <w:color w:val="7F7F7F" w:themeColor="text1" w:themeTint="80"/>
                <w:szCs w:val="21"/>
              </w:rPr>
            </w:pPr>
            <w:r w:rsidRPr="00C90272">
              <w:rPr>
                <w:rFonts w:eastAsia="微软雅黑"/>
                <w:color w:val="7F7F7F" w:themeColor="text1" w:themeTint="80"/>
                <w:szCs w:val="21"/>
              </w:rPr>
              <w:t>作者：</w:t>
            </w:r>
            <w:r w:rsidR="00B5207B" w:rsidRPr="00C90272">
              <w:rPr>
                <w:rFonts w:eastAsia="微软雅黑"/>
                <w:color w:val="7F7F7F" w:themeColor="text1" w:themeTint="80"/>
                <w:szCs w:val="21"/>
              </w:rPr>
              <w:t>彭梓愉</w:t>
            </w:r>
          </w:p>
          <w:p w14:paraId="500DA6B8" w14:textId="3F6C413F" w:rsidR="00452634" w:rsidRPr="00C90272" w:rsidRDefault="00452634" w:rsidP="00A61B69">
            <w:pPr>
              <w:spacing w:line="300" w:lineRule="exact"/>
              <w:ind w:firstLineChars="0" w:firstLine="0"/>
              <w:jc w:val="left"/>
              <w:rPr>
                <w:rFonts w:eastAsia="微软雅黑"/>
                <w:color w:val="7F7F7F" w:themeColor="text1" w:themeTint="80"/>
                <w:szCs w:val="21"/>
              </w:rPr>
            </w:pPr>
            <w:r w:rsidRPr="00C90272">
              <w:rPr>
                <w:rFonts w:eastAsia="微软雅黑"/>
                <w:color w:val="7F7F7F" w:themeColor="text1" w:themeTint="80"/>
                <w:szCs w:val="21"/>
              </w:rPr>
              <w:t>职务：华</w:t>
            </w:r>
            <w:r w:rsidR="00B5207B" w:rsidRPr="00C90272">
              <w:rPr>
                <w:rFonts w:eastAsia="微软雅黑"/>
                <w:color w:val="7F7F7F" w:themeColor="text1" w:themeTint="80"/>
                <w:szCs w:val="21"/>
              </w:rPr>
              <w:t>东</w:t>
            </w:r>
            <w:r w:rsidRPr="00C90272">
              <w:rPr>
                <w:rFonts w:eastAsia="微软雅黑"/>
                <w:color w:val="7F7F7F" w:themeColor="text1" w:themeTint="80"/>
                <w:szCs w:val="21"/>
              </w:rPr>
              <w:t>区</w:t>
            </w:r>
            <w:r w:rsidRPr="00C90272">
              <w:rPr>
                <w:rFonts w:eastAsia="微软雅黑"/>
                <w:color w:val="7F7F7F" w:themeColor="text1" w:themeTint="80"/>
                <w:szCs w:val="21"/>
              </w:rPr>
              <w:t xml:space="preserve"> </w:t>
            </w:r>
            <w:r w:rsidR="00B5207B" w:rsidRPr="00C90272">
              <w:rPr>
                <w:rFonts w:eastAsia="微软雅黑"/>
                <w:color w:val="7F7F7F" w:themeColor="text1" w:themeTint="80"/>
                <w:szCs w:val="21"/>
              </w:rPr>
              <w:t>助理</w:t>
            </w:r>
            <w:r w:rsidRPr="00C90272">
              <w:rPr>
                <w:rFonts w:eastAsia="微软雅黑"/>
                <w:color w:val="7F7F7F" w:themeColor="text1" w:themeTint="80"/>
                <w:szCs w:val="21"/>
              </w:rPr>
              <w:t>技术工程师</w:t>
            </w:r>
          </w:p>
          <w:p w14:paraId="77E9DC59" w14:textId="0B6B1290" w:rsidR="00D33F39" w:rsidRPr="00C90272" w:rsidRDefault="00D33F39" w:rsidP="00A61B69">
            <w:pPr>
              <w:spacing w:line="300" w:lineRule="exact"/>
              <w:ind w:firstLineChars="0" w:firstLine="0"/>
              <w:jc w:val="left"/>
              <w:rPr>
                <w:rFonts w:eastAsia="微软雅黑"/>
                <w:color w:val="7F7F7F" w:themeColor="text1" w:themeTint="80"/>
                <w:szCs w:val="21"/>
              </w:rPr>
            </w:pPr>
            <w:r w:rsidRPr="00C90272">
              <w:rPr>
                <w:rFonts w:eastAsia="微软雅黑"/>
                <w:color w:val="7F7F7F" w:themeColor="text1" w:themeTint="80"/>
                <w:szCs w:val="21"/>
              </w:rPr>
              <w:t>公司：</w:t>
            </w:r>
            <w:r w:rsidRPr="00C90272">
              <w:rPr>
                <w:rFonts w:eastAsia="微软雅黑"/>
                <w:color w:val="7F7F7F" w:themeColor="text1" w:themeTint="80"/>
                <w:szCs w:val="21"/>
              </w:rPr>
              <w:t>BECKHOFF</w:t>
            </w:r>
            <w:r w:rsidRPr="00C90272">
              <w:rPr>
                <w:rFonts w:eastAsia="微软雅黑"/>
                <w:color w:val="7F7F7F" w:themeColor="text1" w:themeTint="80"/>
                <w:szCs w:val="21"/>
              </w:rPr>
              <w:t>中国</w:t>
            </w:r>
          </w:p>
          <w:p w14:paraId="36C1C6E6" w14:textId="38103C1B" w:rsidR="00452634" w:rsidRPr="00C90272" w:rsidRDefault="00452634" w:rsidP="00A61B69">
            <w:pPr>
              <w:spacing w:line="300" w:lineRule="exact"/>
              <w:ind w:firstLineChars="0" w:firstLine="0"/>
              <w:jc w:val="left"/>
              <w:rPr>
                <w:rFonts w:eastAsia="微软雅黑"/>
                <w:color w:val="7F7F7F" w:themeColor="text1" w:themeTint="80"/>
                <w:szCs w:val="21"/>
              </w:rPr>
            </w:pPr>
            <w:r w:rsidRPr="00C90272">
              <w:rPr>
                <w:rFonts w:eastAsia="微软雅黑"/>
                <w:color w:val="7F7F7F" w:themeColor="text1" w:themeTint="80"/>
                <w:szCs w:val="21"/>
              </w:rPr>
              <w:t>邮箱：</w:t>
            </w:r>
            <w:r w:rsidR="00B5207B" w:rsidRPr="00C90272">
              <w:rPr>
                <w:rFonts w:eastAsia="微软雅黑"/>
                <w:color w:val="7F7F7F" w:themeColor="text1" w:themeTint="80"/>
                <w:szCs w:val="21"/>
              </w:rPr>
              <w:t>zy.peng</w:t>
            </w:r>
            <w:r w:rsidRPr="00C90272">
              <w:rPr>
                <w:rFonts w:eastAsia="微软雅黑"/>
                <w:color w:val="7F7F7F" w:themeColor="text1" w:themeTint="80"/>
                <w:szCs w:val="21"/>
              </w:rPr>
              <w:t>@beckhoff.com.cn</w:t>
            </w:r>
          </w:p>
          <w:p w14:paraId="42F8282B" w14:textId="7978082F" w:rsidR="00452634" w:rsidRPr="00C90272" w:rsidRDefault="00452634" w:rsidP="00A61B69">
            <w:pPr>
              <w:spacing w:line="300" w:lineRule="exact"/>
              <w:ind w:firstLineChars="0" w:firstLine="0"/>
              <w:jc w:val="left"/>
              <w:rPr>
                <w:rFonts w:eastAsia="微软雅黑"/>
                <w:color w:val="7F7F7F" w:themeColor="text1" w:themeTint="80"/>
                <w:szCs w:val="21"/>
              </w:rPr>
            </w:pPr>
            <w:r w:rsidRPr="00C90272">
              <w:rPr>
                <w:rFonts w:eastAsia="微软雅黑"/>
                <w:color w:val="7F7F7F" w:themeColor="text1" w:themeTint="80"/>
                <w:szCs w:val="21"/>
              </w:rPr>
              <w:t>日期：</w:t>
            </w:r>
            <w:r w:rsidRPr="00C90272">
              <w:rPr>
                <w:rFonts w:eastAsia="微软雅黑"/>
                <w:color w:val="7F7F7F" w:themeColor="text1" w:themeTint="80"/>
                <w:szCs w:val="21"/>
              </w:rPr>
              <w:t>20</w:t>
            </w:r>
            <w:r w:rsidR="00C959C6" w:rsidRPr="00C90272">
              <w:rPr>
                <w:rFonts w:eastAsia="微软雅黑"/>
                <w:color w:val="7F7F7F" w:themeColor="text1" w:themeTint="80"/>
                <w:szCs w:val="21"/>
              </w:rPr>
              <w:t>23-02-0</w:t>
            </w:r>
            <w:r w:rsidR="00EF4B75">
              <w:rPr>
                <w:rFonts w:eastAsia="微软雅黑"/>
                <w:color w:val="7F7F7F" w:themeColor="text1" w:themeTint="80"/>
                <w:szCs w:val="21"/>
              </w:rPr>
              <w:t>9</w:t>
            </w:r>
          </w:p>
        </w:tc>
      </w:tr>
      <w:tr w:rsidR="006D69BF" w:rsidRPr="00C90272" w14:paraId="3EDCE6EB" w14:textId="77777777" w:rsidTr="006D69BF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8987" w:type="dxa"/>
            <w:gridSpan w:val="2"/>
          </w:tcPr>
          <w:p w14:paraId="6DA2AA11" w14:textId="77777777" w:rsidR="00452634" w:rsidRPr="00C90272" w:rsidRDefault="00452634" w:rsidP="00A61B69">
            <w:pPr>
              <w:ind w:firstLineChars="0" w:firstLine="0"/>
              <w:jc w:val="left"/>
              <w:rPr>
                <w:b/>
              </w:rPr>
            </w:pPr>
            <w:r w:rsidRPr="00C90272">
              <w:rPr>
                <w:b/>
              </w:rPr>
              <w:t>摘</w:t>
            </w:r>
            <w:r w:rsidRPr="00C90272">
              <w:rPr>
                <w:b/>
              </w:rPr>
              <w:t xml:space="preserve">  </w:t>
            </w:r>
            <w:r w:rsidRPr="00C90272">
              <w:rPr>
                <w:b/>
              </w:rPr>
              <w:t>要：</w:t>
            </w:r>
          </w:p>
          <w:p w14:paraId="146341B8" w14:textId="219944B5" w:rsidR="00452634" w:rsidRPr="00C90272" w:rsidRDefault="00B5207B" w:rsidP="00D67D01">
            <w:pPr>
              <w:jc w:val="left"/>
            </w:pPr>
            <w:r w:rsidRPr="00C90272">
              <w:t>CF</w:t>
            </w:r>
            <w:r w:rsidRPr="00C90272">
              <w:t>卡是一种使用闪存的高效可靠的便携式数据存储设备。</w:t>
            </w:r>
            <w:r w:rsidRPr="00C90272">
              <w:t>Beckhoff</w:t>
            </w:r>
            <w:r w:rsidRPr="00C90272">
              <w:t>嵌入式</w:t>
            </w:r>
            <w:r w:rsidR="00AD0928">
              <w:rPr>
                <w:rFonts w:hint="eastAsia"/>
              </w:rPr>
              <w:t>控制器</w:t>
            </w:r>
            <w:r w:rsidRPr="00C90272">
              <w:t>将</w:t>
            </w:r>
            <w:r w:rsidRPr="00C90272">
              <w:t>CF</w:t>
            </w:r>
            <w:r w:rsidRPr="00C90272">
              <w:t>卡作为可从外部拆装的可互换的引导和存储介质。</w:t>
            </w:r>
            <w:r w:rsidRPr="00C90272">
              <w:t>CF</w:t>
            </w:r>
            <w:r w:rsidRPr="00C90272">
              <w:t>卡中保存了嵌入式</w:t>
            </w:r>
            <w:r w:rsidR="00AD495F">
              <w:rPr>
                <w:rFonts w:hint="eastAsia"/>
              </w:rPr>
              <w:t>控制器</w:t>
            </w:r>
            <w:r w:rsidRPr="00C90272">
              <w:t>所需的</w:t>
            </w:r>
            <w:r w:rsidRPr="00C90272">
              <w:t>Image</w:t>
            </w:r>
            <w:r w:rsidRPr="00C90272">
              <w:t>文件。不同型号的嵌入式工控机的</w:t>
            </w:r>
            <w:r w:rsidRPr="00C90272">
              <w:t>Image</w:t>
            </w:r>
            <w:r w:rsidRPr="00C90272">
              <w:t>文件不同，在更换</w:t>
            </w:r>
            <w:r w:rsidRPr="00C90272">
              <w:t>CF</w:t>
            </w:r>
            <w:r w:rsidRPr="00C90272">
              <w:t>卡时或</w:t>
            </w:r>
            <w:r w:rsidRPr="00C90272">
              <w:t>Image</w:t>
            </w:r>
            <w:r w:rsidRPr="00C90272">
              <w:t>文件出错时需要更新相应的</w:t>
            </w:r>
            <w:r w:rsidRPr="00C90272">
              <w:t>Image</w:t>
            </w:r>
            <w:r w:rsidRPr="00C90272">
              <w:t>文件。本文将详细阐述如何正确更新</w:t>
            </w:r>
            <w:r w:rsidRPr="00C90272">
              <w:t>Image</w:t>
            </w:r>
            <w:r w:rsidRPr="00C90272">
              <w:t>。</w:t>
            </w:r>
          </w:p>
        </w:tc>
      </w:tr>
      <w:tr w:rsidR="00452634" w:rsidRPr="00C90272" w14:paraId="4C5247B9" w14:textId="77777777" w:rsidTr="006D69BF">
        <w:tblPrEx>
          <w:tblLook w:val="0000" w:firstRow="0" w:lastRow="0" w:firstColumn="0" w:lastColumn="0" w:noHBand="0" w:noVBand="0"/>
        </w:tblPrEx>
        <w:trPr>
          <w:trHeight w:val="2474"/>
        </w:trPr>
        <w:tc>
          <w:tcPr>
            <w:tcW w:w="8987" w:type="dxa"/>
            <w:gridSpan w:val="2"/>
            <w:vAlign w:val="center"/>
          </w:tcPr>
          <w:p w14:paraId="3B938C41" w14:textId="77777777" w:rsidR="00452634" w:rsidRPr="00C90272" w:rsidRDefault="00452634" w:rsidP="00A61B69">
            <w:pPr>
              <w:ind w:firstLineChars="0" w:firstLine="0"/>
              <w:rPr>
                <w:b/>
              </w:rPr>
            </w:pPr>
            <w:r w:rsidRPr="00C90272">
              <w:rPr>
                <w:b/>
              </w:rPr>
              <w:t>附</w:t>
            </w:r>
            <w:r w:rsidRPr="00C90272">
              <w:rPr>
                <w:b/>
              </w:rPr>
              <w:t xml:space="preserve">  </w:t>
            </w:r>
            <w:r w:rsidRPr="00C90272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452634" w:rsidRPr="00C90272" w14:paraId="2DB32B81" w14:textId="77777777" w:rsidTr="00452634">
              <w:tc>
                <w:tcPr>
                  <w:tcW w:w="887" w:type="dxa"/>
                </w:tcPr>
                <w:p w14:paraId="26786D03" w14:textId="77777777" w:rsidR="00452634" w:rsidRPr="00C90272" w:rsidRDefault="00452634" w:rsidP="00520714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 w:rsidRPr="00C90272">
                    <w:t>序</w:t>
                  </w:r>
                  <w:r w:rsidRPr="00C90272">
                    <w:t xml:space="preserve"> </w:t>
                  </w:r>
                  <w:r w:rsidRPr="00C90272">
                    <w:t>号</w:t>
                  </w:r>
                </w:p>
              </w:tc>
              <w:tc>
                <w:tcPr>
                  <w:tcW w:w="4466" w:type="dxa"/>
                </w:tcPr>
                <w:p w14:paraId="74FAC5EE" w14:textId="77777777" w:rsidR="00452634" w:rsidRPr="00C90272" w:rsidRDefault="00452634" w:rsidP="00520714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 w:rsidRPr="00C90272">
                    <w:t>文件名</w:t>
                  </w:r>
                </w:p>
              </w:tc>
              <w:tc>
                <w:tcPr>
                  <w:tcW w:w="2987" w:type="dxa"/>
                </w:tcPr>
                <w:p w14:paraId="5388445B" w14:textId="77777777" w:rsidR="00452634" w:rsidRPr="00C90272" w:rsidRDefault="00452634" w:rsidP="00520714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 w:rsidRPr="00C90272">
                    <w:t>备注</w:t>
                  </w:r>
                </w:p>
              </w:tc>
            </w:tr>
            <w:tr w:rsidR="00452634" w:rsidRPr="00C90272" w14:paraId="4ACF31E7" w14:textId="77777777" w:rsidTr="00452634">
              <w:tc>
                <w:tcPr>
                  <w:tcW w:w="887" w:type="dxa"/>
                </w:tcPr>
                <w:p w14:paraId="4D98C28A" w14:textId="77777777" w:rsidR="00452634" w:rsidRPr="00C90272" w:rsidRDefault="00452634" w:rsidP="0052071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786BF754" w14:textId="77777777" w:rsidR="00452634" w:rsidRPr="00C90272" w:rsidRDefault="00452634" w:rsidP="0052071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60FC517E" w14:textId="77777777" w:rsidR="00452634" w:rsidRPr="00C90272" w:rsidRDefault="00452634" w:rsidP="0052071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:rsidRPr="00C90272" w14:paraId="5CD3F3A1" w14:textId="77777777" w:rsidTr="00452634">
              <w:tc>
                <w:tcPr>
                  <w:tcW w:w="887" w:type="dxa"/>
                </w:tcPr>
                <w:p w14:paraId="09BA50AD" w14:textId="77777777" w:rsidR="00452634" w:rsidRPr="00C90272" w:rsidRDefault="00452634" w:rsidP="0052071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4BB5A396" w14:textId="77777777" w:rsidR="00452634" w:rsidRPr="00C90272" w:rsidRDefault="00452634" w:rsidP="0052071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125187D0" w14:textId="77777777" w:rsidR="00452634" w:rsidRPr="00C90272" w:rsidRDefault="00452634" w:rsidP="0052071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:rsidRPr="00C90272" w14:paraId="332C1618" w14:textId="77777777" w:rsidTr="00452634">
              <w:tc>
                <w:tcPr>
                  <w:tcW w:w="887" w:type="dxa"/>
                </w:tcPr>
                <w:p w14:paraId="4A3642C0" w14:textId="77777777" w:rsidR="00452634" w:rsidRPr="00C90272" w:rsidRDefault="00452634" w:rsidP="0052071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1EABA2BC" w14:textId="77777777" w:rsidR="00452634" w:rsidRPr="00C90272" w:rsidRDefault="00452634" w:rsidP="0052071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398EB7C0" w14:textId="77777777" w:rsidR="00452634" w:rsidRPr="00C90272" w:rsidRDefault="00452634" w:rsidP="0052071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:rsidRPr="00C90272" w14:paraId="5EB64AD5" w14:textId="77777777" w:rsidTr="00452634">
              <w:tc>
                <w:tcPr>
                  <w:tcW w:w="887" w:type="dxa"/>
                </w:tcPr>
                <w:p w14:paraId="3D586C4A" w14:textId="77777777" w:rsidR="00452634" w:rsidRPr="00C90272" w:rsidRDefault="00452634" w:rsidP="0052071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043F16FF" w14:textId="77777777" w:rsidR="00452634" w:rsidRPr="00C90272" w:rsidRDefault="00452634" w:rsidP="0052071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0361EC63" w14:textId="77777777" w:rsidR="00452634" w:rsidRPr="00C90272" w:rsidRDefault="00452634" w:rsidP="0052071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</w:tbl>
          <w:p w14:paraId="1261C86A" w14:textId="77777777" w:rsidR="00452634" w:rsidRPr="00C90272" w:rsidRDefault="00452634" w:rsidP="00A61B69">
            <w:pPr>
              <w:ind w:firstLine="422"/>
              <w:rPr>
                <w:b/>
              </w:rPr>
            </w:pPr>
          </w:p>
        </w:tc>
      </w:tr>
      <w:tr w:rsidR="00452634" w:rsidRPr="00C90272" w14:paraId="353CC3F7" w14:textId="77777777" w:rsidTr="006D69BF">
        <w:tblPrEx>
          <w:tblLook w:val="0000" w:firstRow="0" w:lastRow="0" w:firstColumn="0" w:lastColumn="0" w:noHBand="0" w:noVBand="0"/>
        </w:tblPrEx>
        <w:trPr>
          <w:trHeight w:val="2724"/>
        </w:trPr>
        <w:tc>
          <w:tcPr>
            <w:tcW w:w="8987" w:type="dxa"/>
            <w:gridSpan w:val="2"/>
            <w:vAlign w:val="center"/>
          </w:tcPr>
          <w:p w14:paraId="0B966D69" w14:textId="77777777" w:rsidR="00452634" w:rsidRPr="00C90272" w:rsidRDefault="00452634" w:rsidP="00A61B69">
            <w:pPr>
              <w:ind w:firstLineChars="0" w:firstLine="0"/>
              <w:rPr>
                <w:b/>
              </w:rPr>
            </w:pPr>
            <w:r w:rsidRPr="00C90272">
              <w:rPr>
                <w:b/>
              </w:rPr>
              <w:t>历史版本：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452634" w:rsidRPr="00C90272" w14:paraId="4C3A6123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24F00985" w14:textId="61DB1FD6" w:rsidR="00452634" w:rsidRPr="00C90272" w:rsidRDefault="00452634" w:rsidP="005207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  <w:r w:rsidRPr="00C90272">
                    <w:rPr>
                      <w:rFonts w:ascii="Times New Roman" w:hAnsi="Times New Roman" w:cs="Times New Roman"/>
                      <w:szCs w:val="21"/>
                    </w:rPr>
                    <w:t>201</w:t>
                  </w:r>
                  <w:r w:rsidR="00C959C6" w:rsidRPr="00C90272">
                    <w:rPr>
                      <w:rFonts w:ascii="Times New Roman" w:hAnsi="Times New Roman" w:cs="Times New Roman"/>
                      <w:szCs w:val="21"/>
                    </w:rPr>
                    <w:t>5-02-16</w:t>
                  </w:r>
                  <w:r w:rsidRPr="00C90272">
                    <w:rPr>
                      <w:rFonts w:ascii="Times New Roman" w:hAnsi="Times New Roman" w:cs="Times New Roman"/>
                      <w:szCs w:val="21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AA0BE2" w14:textId="14A4030B" w:rsidR="00452634" w:rsidRPr="00C90272" w:rsidRDefault="00C959C6" w:rsidP="005207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  <w:r w:rsidRPr="00C90272">
                    <w:rPr>
                      <w:rFonts w:ascii="Times New Roman" w:hAnsi="Times New Roman" w:cs="Times New Roman"/>
                    </w:rPr>
                    <w:t>刘大炜</w:t>
                  </w:r>
                </w:p>
              </w:tc>
              <w:tc>
                <w:tcPr>
                  <w:tcW w:w="5983" w:type="dxa"/>
                  <w:vAlign w:val="center"/>
                </w:tcPr>
                <w:p w14:paraId="4196AB67" w14:textId="5BD448A1" w:rsidR="00452634" w:rsidRPr="00C90272" w:rsidRDefault="00C959C6" w:rsidP="005207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  <w:r w:rsidRPr="00C90272">
                    <w:rPr>
                      <w:rFonts w:ascii="Times New Roman" w:hAnsi="Times New Roman" w:cs="Times New Roman"/>
                    </w:rPr>
                    <w:t>CX IMG</w:t>
                  </w:r>
                  <w:r w:rsidRPr="00C90272">
                    <w:rPr>
                      <w:rFonts w:ascii="Times New Roman" w:hAnsi="Times New Roman" w:cs="Times New Roman"/>
                    </w:rPr>
                    <w:t>的更新步骤</w:t>
                  </w:r>
                </w:p>
              </w:tc>
            </w:tr>
            <w:tr w:rsidR="00452634" w:rsidRPr="00C90272" w14:paraId="3F8BCE58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6AD69EE" w14:textId="77777777" w:rsidR="00452634" w:rsidRPr="00C90272" w:rsidRDefault="00452634" w:rsidP="005207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5C5D714" w14:textId="5A01BE86" w:rsidR="00452634" w:rsidRPr="00C90272" w:rsidRDefault="00452634" w:rsidP="005207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1D911C7" w14:textId="63C63ED3" w:rsidR="00452634" w:rsidRPr="00C90272" w:rsidRDefault="00452634" w:rsidP="005207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C90272" w14:paraId="70A6FC30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177D1A5" w14:textId="58A8B0ED" w:rsidR="00452634" w:rsidRPr="00C90272" w:rsidRDefault="00452634" w:rsidP="005207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B29251" w14:textId="6FEA7161" w:rsidR="00452634" w:rsidRPr="00C90272" w:rsidRDefault="00452634" w:rsidP="005207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9A3EC25" w14:textId="35B42E5D" w:rsidR="00452634" w:rsidRPr="00C90272" w:rsidRDefault="00452634" w:rsidP="005207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14:paraId="34B8EBD9" w14:textId="77777777" w:rsidR="00452634" w:rsidRPr="00C90272" w:rsidRDefault="00452634" w:rsidP="00A61B69">
            <w:pPr>
              <w:ind w:firstLine="422"/>
              <w:rPr>
                <w:b/>
              </w:rPr>
            </w:pPr>
          </w:p>
        </w:tc>
      </w:tr>
      <w:tr w:rsidR="00452634" w:rsidRPr="00C90272" w14:paraId="3954AB38" w14:textId="77777777" w:rsidTr="006D69BF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987" w:type="dxa"/>
            <w:gridSpan w:val="2"/>
          </w:tcPr>
          <w:p w14:paraId="7736B64A" w14:textId="77777777" w:rsidR="006E09C0" w:rsidRPr="00C90272" w:rsidRDefault="006E09C0" w:rsidP="00A61B69">
            <w:pPr>
              <w:ind w:firstLineChars="13" w:firstLine="27"/>
              <w:rPr>
                <w:b/>
              </w:rPr>
            </w:pPr>
          </w:p>
          <w:p w14:paraId="08FC33BD" w14:textId="77777777" w:rsidR="00452634" w:rsidRPr="00C90272" w:rsidRDefault="00452634" w:rsidP="00A61B69">
            <w:pPr>
              <w:ind w:firstLineChars="13" w:firstLine="27"/>
              <w:rPr>
                <w:b/>
              </w:rPr>
            </w:pPr>
            <w:r w:rsidRPr="00C90272">
              <w:rPr>
                <w:b/>
              </w:rPr>
              <w:t>免责声明：</w:t>
            </w:r>
          </w:p>
          <w:p w14:paraId="4E59A111" w14:textId="77777777" w:rsidR="00452634" w:rsidRPr="00C90272" w:rsidRDefault="00452634" w:rsidP="006E09C0">
            <w:r w:rsidRPr="00C90272">
              <w:t>我们已对本文档描述的内容做测试。但是差错在所难免，无法保证绝对正确并完全满足您的使用需求。本文档的内容可能随时更新，</w:t>
            </w:r>
            <w:r w:rsidR="00D67D01" w:rsidRPr="00C90272">
              <w:t>如有改动，恕不事先通知，</w:t>
            </w:r>
            <w:r w:rsidRPr="00C90272">
              <w:t>也欢迎您提出改进建议。</w:t>
            </w:r>
          </w:p>
          <w:p w14:paraId="5F84E6FC" w14:textId="77777777" w:rsidR="006E09C0" w:rsidRPr="00C90272" w:rsidRDefault="006E09C0" w:rsidP="006E09C0"/>
          <w:p w14:paraId="089E3B46" w14:textId="77777777" w:rsidR="00D67D01" w:rsidRPr="00C90272" w:rsidRDefault="00D67D01" w:rsidP="006E09C0"/>
        </w:tc>
      </w:tr>
      <w:tr w:rsidR="00452634" w:rsidRPr="00C90272" w14:paraId="14A04A36" w14:textId="77777777" w:rsidTr="006D69BF">
        <w:tblPrEx>
          <w:tblLook w:val="0000" w:firstRow="0" w:lastRow="0" w:firstColumn="0" w:lastColumn="0" w:noHBand="0" w:noVBand="0"/>
        </w:tblPrEx>
        <w:trPr>
          <w:trHeight w:val="1741"/>
        </w:trPr>
        <w:tc>
          <w:tcPr>
            <w:tcW w:w="8987" w:type="dxa"/>
            <w:gridSpan w:val="2"/>
          </w:tcPr>
          <w:p w14:paraId="0039656E" w14:textId="77777777" w:rsidR="00452634" w:rsidRPr="00C90272" w:rsidRDefault="00452634" w:rsidP="00A61B69">
            <w:pPr>
              <w:ind w:firstLineChars="13" w:firstLine="27"/>
              <w:rPr>
                <w:b/>
              </w:rPr>
            </w:pPr>
            <w:r w:rsidRPr="00C90272">
              <w:rPr>
                <w:b/>
              </w:rPr>
              <w:t>参考信息：</w:t>
            </w:r>
          </w:p>
          <w:p w14:paraId="34F4D785" w14:textId="77777777" w:rsidR="00452634" w:rsidRPr="00C90272" w:rsidRDefault="00452634" w:rsidP="00A61B69">
            <w:pPr>
              <w:ind w:firstLineChars="0" w:firstLine="0"/>
              <w:jc w:val="center"/>
              <w:rPr>
                <w:b/>
                <w:sz w:val="28"/>
              </w:rPr>
            </w:pPr>
          </w:p>
          <w:p w14:paraId="2FFCE9C0" w14:textId="77777777" w:rsidR="00452634" w:rsidRPr="00C90272" w:rsidRDefault="00452634" w:rsidP="006E09C0">
            <w:pPr>
              <w:ind w:firstLineChars="0" w:firstLine="0"/>
              <w:rPr>
                <w:b/>
                <w:sz w:val="28"/>
              </w:rPr>
            </w:pPr>
          </w:p>
        </w:tc>
      </w:tr>
    </w:tbl>
    <w:p w14:paraId="644BBCD3" w14:textId="77777777" w:rsidR="00702445" w:rsidRPr="00C90272" w:rsidRDefault="00702445" w:rsidP="006E09C0">
      <w:pPr>
        <w:ind w:firstLineChars="0" w:firstLine="0"/>
        <w:rPr>
          <w:b/>
          <w:sz w:val="28"/>
        </w:rPr>
      </w:pPr>
    </w:p>
    <w:p w14:paraId="4897E83B" w14:textId="77777777" w:rsidR="000441E3" w:rsidRPr="00C90272" w:rsidRDefault="000441E3" w:rsidP="00485020">
      <w:pPr>
        <w:ind w:firstLineChars="0" w:firstLine="0"/>
        <w:jc w:val="center"/>
        <w:rPr>
          <w:b/>
          <w:sz w:val="28"/>
        </w:rPr>
        <w:sectPr w:rsidR="000441E3" w:rsidRPr="00C90272" w:rsidSect="00825B4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06B509C3" w14:textId="77777777" w:rsidR="00BD58FA" w:rsidRPr="00C90272" w:rsidRDefault="008E13EC" w:rsidP="00485020">
      <w:pPr>
        <w:ind w:firstLineChars="0" w:firstLine="0"/>
        <w:jc w:val="center"/>
        <w:rPr>
          <w:rFonts w:eastAsia="微软雅黑"/>
          <w:sz w:val="36"/>
          <w:szCs w:val="36"/>
        </w:rPr>
      </w:pPr>
      <w:r w:rsidRPr="00C90272">
        <w:rPr>
          <w:rFonts w:eastAsia="微软雅黑"/>
          <w:sz w:val="36"/>
          <w:szCs w:val="36"/>
        </w:rPr>
        <w:lastRenderedPageBreak/>
        <w:t>目</w:t>
      </w:r>
      <w:r w:rsidRPr="00C90272">
        <w:rPr>
          <w:rFonts w:eastAsia="微软雅黑"/>
          <w:sz w:val="36"/>
          <w:szCs w:val="36"/>
        </w:rPr>
        <w:t xml:space="preserve">  </w:t>
      </w:r>
      <w:r w:rsidRPr="00C90272">
        <w:rPr>
          <w:rFonts w:eastAsia="微软雅黑"/>
          <w:sz w:val="36"/>
          <w:szCs w:val="36"/>
        </w:rPr>
        <w:t>录</w:t>
      </w:r>
    </w:p>
    <w:p w14:paraId="6A4427A6" w14:textId="77777777" w:rsidR="006E09C0" w:rsidRPr="00C90272" w:rsidRDefault="006E09C0" w:rsidP="00485020">
      <w:pPr>
        <w:ind w:firstLineChars="0" w:firstLine="0"/>
        <w:jc w:val="center"/>
        <w:rPr>
          <w:rFonts w:eastAsia="微软雅黑"/>
          <w:color w:val="DF0023"/>
          <w:szCs w:val="21"/>
        </w:rPr>
      </w:pPr>
    </w:p>
    <w:p w14:paraId="53B1F2C8" w14:textId="77777777" w:rsidR="008E13EC" w:rsidRPr="00C90272" w:rsidRDefault="008E13EC" w:rsidP="008E13EC"/>
    <w:p w14:paraId="6FAE59BE" w14:textId="2D1A4211" w:rsidR="000F31D4" w:rsidRDefault="008E13EC">
      <w:pPr>
        <w:pStyle w:val="TOC1"/>
        <w:tabs>
          <w:tab w:val="left" w:pos="840"/>
          <w:tab w:val="right" w:leader="dot" w:pos="8987"/>
        </w:tabs>
        <w:rPr>
          <w:noProof/>
        </w:rPr>
      </w:pPr>
      <w:r w:rsidRPr="00C90272">
        <w:rPr>
          <w:rFonts w:ascii="Times New Roman" w:hAnsi="Times New Roman" w:cs="Times New Roman"/>
        </w:rPr>
        <w:fldChar w:fldCharType="begin"/>
      </w:r>
      <w:r w:rsidRPr="00C90272">
        <w:rPr>
          <w:rFonts w:ascii="Times New Roman" w:hAnsi="Times New Roman" w:cs="Times New Roman"/>
        </w:rPr>
        <w:instrText xml:space="preserve"> TOC \o "1-3" \h \z \u </w:instrText>
      </w:r>
      <w:r w:rsidRPr="00C90272">
        <w:rPr>
          <w:rFonts w:ascii="Times New Roman" w:hAnsi="Times New Roman" w:cs="Times New Roman"/>
        </w:rPr>
        <w:fldChar w:fldCharType="separate"/>
      </w:r>
      <w:hyperlink w:anchor="_Toc126849800" w:history="1">
        <w:r w:rsidR="000F31D4" w:rsidRPr="00CA495F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0F31D4">
          <w:rPr>
            <w:noProof/>
          </w:rPr>
          <w:tab/>
        </w:r>
        <w:r w:rsidR="000F31D4" w:rsidRPr="00CA495F">
          <w:rPr>
            <w:rStyle w:val="a8"/>
            <w:noProof/>
          </w:rPr>
          <w:t>下载</w:t>
        </w:r>
        <w:r w:rsidR="000F31D4" w:rsidRPr="00CA495F">
          <w:rPr>
            <w:rStyle w:val="a8"/>
            <w:noProof/>
          </w:rPr>
          <w:t>IMG</w:t>
        </w:r>
        <w:r w:rsidR="000F31D4">
          <w:rPr>
            <w:noProof/>
            <w:webHidden/>
          </w:rPr>
          <w:tab/>
        </w:r>
        <w:r w:rsidR="000F31D4">
          <w:rPr>
            <w:noProof/>
            <w:webHidden/>
          </w:rPr>
          <w:fldChar w:fldCharType="begin"/>
        </w:r>
        <w:r w:rsidR="000F31D4">
          <w:rPr>
            <w:noProof/>
            <w:webHidden/>
          </w:rPr>
          <w:instrText xml:space="preserve"> PAGEREF _Toc126849800 \h </w:instrText>
        </w:r>
        <w:r w:rsidR="000F31D4">
          <w:rPr>
            <w:noProof/>
            <w:webHidden/>
          </w:rPr>
        </w:r>
        <w:r w:rsidR="000F31D4">
          <w:rPr>
            <w:noProof/>
            <w:webHidden/>
          </w:rPr>
          <w:fldChar w:fldCharType="separate"/>
        </w:r>
        <w:r w:rsidR="000F31D4">
          <w:rPr>
            <w:noProof/>
            <w:webHidden/>
          </w:rPr>
          <w:t>3</w:t>
        </w:r>
        <w:r w:rsidR="000F31D4">
          <w:rPr>
            <w:noProof/>
            <w:webHidden/>
          </w:rPr>
          <w:fldChar w:fldCharType="end"/>
        </w:r>
      </w:hyperlink>
    </w:p>
    <w:p w14:paraId="0EB5D280" w14:textId="09B91058" w:rsidR="000F31D4" w:rsidRDefault="00000000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26849801" w:history="1">
        <w:r w:rsidR="000F31D4" w:rsidRPr="00CA495F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 w:rsidR="000F31D4">
          <w:rPr>
            <w:rFonts w:asciiTheme="minorHAnsi" w:hAnsiTheme="minorHAnsi" w:cstheme="minorBidi"/>
            <w:noProof/>
            <w:szCs w:val="22"/>
          </w:rPr>
          <w:tab/>
        </w:r>
        <w:r w:rsidR="000F31D4" w:rsidRPr="00CA495F">
          <w:rPr>
            <w:rStyle w:val="a8"/>
            <w:noProof/>
          </w:rPr>
          <w:t>根据工控机的型号从服务器上查找并下载对应的</w:t>
        </w:r>
        <w:r w:rsidR="000F31D4" w:rsidRPr="00CA495F">
          <w:rPr>
            <w:rStyle w:val="a8"/>
            <w:noProof/>
          </w:rPr>
          <w:t>CF</w:t>
        </w:r>
        <w:r w:rsidR="000F31D4" w:rsidRPr="00CA495F">
          <w:rPr>
            <w:rStyle w:val="a8"/>
            <w:noProof/>
          </w:rPr>
          <w:t>卡更新文件</w:t>
        </w:r>
        <w:r w:rsidR="000F31D4">
          <w:rPr>
            <w:noProof/>
            <w:webHidden/>
          </w:rPr>
          <w:tab/>
        </w:r>
        <w:r w:rsidR="000F31D4">
          <w:rPr>
            <w:noProof/>
            <w:webHidden/>
          </w:rPr>
          <w:fldChar w:fldCharType="begin"/>
        </w:r>
        <w:r w:rsidR="000F31D4">
          <w:rPr>
            <w:noProof/>
            <w:webHidden/>
          </w:rPr>
          <w:instrText xml:space="preserve"> PAGEREF _Toc126849801 \h </w:instrText>
        </w:r>
        <w:r w:rsidR="000F31D4">
          <w:rPr>
            <w:noProof/>
            <w:webHidden/>
          </w:rPr>
        </w:r>
        <w:r w:rsidR="000F31D4">
          <w:rPr>
            <w:noProof/>
            <w:webHidden/>
          </w:rPr>
          <w:fldChar w:fldCharType="separate"/>
        </w:r>
        <w:r w:rsidR="000F31D4">
          <w:rPr>
            <w:noProof/>
            <w:webHidden/>
          </w:rPr>
          <w:t>3</w:t>
        </w:r>
        <w:r w:rsidR="000F31D4">
          <w:rPr>
            <w:noProof/>
            <w:webHidden/>
          </w:rPr>
          <w:fldChar w:fldCharType="end"/>
        </w:r>
      </w:hyperlink>
    </w:p>
    <w:p w14:paraId="7059315E" w14:textId="1AE14410" w:rsidR="000F31D4" w:rsidRDefault="00000000">
      <w:pPr>
        <w:pStyle w:val="TOC3"/>
        <w:tabs>
          <w:tab w:val="left" w:pos="1943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26849802" w:history="1">
        <w:r w:rsidR="000F31D4" w:rsidRPr="00CA495F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</w:t>
        </w:r>
        <w:r w:rsidR="000F31D4">
          <w:rPr>
            <w:rFonts w:asciiTheme="minorHAnsi" w:hAnsiTheme="minorHAnsi" w:cstheme="minorBidi"/>
            <w:noProof/>
            <w:szCs w:val="22"/>
          </w:rPr>
          <w:tab/>
        </w:r>
        <w:r w:rsidR="000F31D4" w:rsidRPr="00CA495F">
          <w:rPr>
            <w:rStyle w:val="a8"/>
            <w:noProof/>
          </w:rPr>
          <w:t>进入下载页面</w:t>
        </w:r>
        <w:r w:rsidR="000F31D4">
          <w:rPr>
            <w:noProof/>
            <w:webHidden/>
          </w:rPr>
          <w:tab/>
        </w:r>
        <w:r w:rsidR="000F31D4">
          <w:rPr>
            <w:noProof/>
            <w:webHidden/>
          </w:rPr>
          <w:fldChar w:fldCharType="begin"/>
        </w:r>
        <w:r w:rsidR="000F31D4">
          <w:rPr>
            <w:noProof/>
            <w:webHidden/>
          </w:rPr>
          <w:instrText xml:space="preserve"> PAGEREF _Toc126849802 \h </w:instrText>
        </w:r>
        <w:r w:rsidR="000F31D4">
          <w:rPr>
            <w:noProof/>
            <w:webHidden/>
          </w:rPr>
        </w:r>
        <w:r w:rsidR="000F31D4">
          <w:rPr>
            <w:noProof/>
            <w:webHidden/>
          </w:rPr>
          <w:fldChar w:fldCharType="separate"/>
        </w:r>
        <w:r w:rsidR="000F31D4">
          <w:rPr>
            <w:noProof/>
            <w:webHidden/>
          </w:rPr>
          <w:t>3</w:t>
        </w:r>
        <w:r w:rsidR="000F31D4">
          <w:rPr>
            <w:noProof/>
            <w:webHidden/>
          </w:rPr>
          <w:fldChar w:fldCharType="end"/>
        </w:r>
      </w:hyperlink>
    </w:p>
    <w:p w14:paraId="28C7DE2F" w14:textId="48880069" w:rsidR="000F31D4" w:rsidRDefault="00000000">
      <w:pPr>
        <w:pStyle w:val="TOC3"/>
        <w:tabs>
          <w:tab w:val="left" w:pos="1943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26849803" w:history="1">
        <w:r w:rsidR="000F31D4" w:rsidRPr="00CA495F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1.1.2.</w:t>
        </w:r>
        <w:r w:rsidR="000F31D4">
          <w:rPr>
            <w:rFonts w:asciiTheme="minorHAnsi" w:hAnsiTheme="minorHAnsi" w:cstheme="minorBidi"/>
            <w:noProof/>
            <w:szCs w:val="22"/>
          </w:rPr>
          <w:tab/>
        </w:r>
        <w:r w:rsidR="000F31D4" w:rsidRPr="00CA495F">
          <w:rPr>
            <w:rStyle w:val="a8"/>
            <w:noProof/>
          </w:rPr>
          <w:t>寻找对应的工业</w:t>
        </w:r>
        <w:r w:rsidR="000F31D4" w:rsidRPr="00CA495F">
          <w:rPr>
            <w:rStyle w:val="a8"/>
            <w:noProof/>
          </w:rPr>
          <w:t>PC</w:t>
        </w:r>
        <w:r w:rsidR="000F31D4" w:rsidRPr="00CA495F">
          <w:rPr>
            <w:rStyle w:val="a8"/>
            <w:noProof/>
          </w:rPr>
          <w:t>系统并下载</w:t>
        </w:r>
        <w:r w:rsidR="000F31D4">
          <w:rPr>
            <w:noProof/>
            <w:webHidden/>
          </w:rPr>
          <w:tab/>
        </w:r>
        <w:r w:rsidR="000F31D4">
          <w:rPr>
            <w:noProof/>
            <w:webHidden/>
          </w:rPr>
          <w:fldChar w:fldCharType="begin"/>
        </w:r>
        <w:r w:rsidR="000F31D4">
          <w:rPr>
            <w:noProof/>
            <w:webHidden/>
          </w:rPr>
          <w:instrText xml:space="preserve"> PAGEREF _Toc126849803 \h </w:instrText>
        </w:r>
        <w:r w:rsidR="000F31D4">
          <w:rPr>
            <w:noProof/>
            <w:webHidden/>
          </w:rPr>
        </w:r>
        <w:r w:rsidR="000F31D4">
          <w:rPr>
            <w:noProof/>
            <w:webHidden/>
          </w:rPr>
          <w:fldChar w:fldCharType="separate"/>
        </w:r>
        <w:r w:rsidR="000F31D4">
          <w:rPr>
            <w:noProof/>
            <w:webHidden/>
          </w:rPr>
          <w:t>3</w:t>
        </w:r>
        <w:r w:rsidR="000F31D4">
          <w:rPr>
            <w:noProof/>
            <w:webHidden/>
          </w:rPr>
          <w:fldChar w:fldCharType="end"/>
        </w:r>
      </w:hyperlink>
    </w:p>
    <w:p w14:paraId="16A36E71" w14:textId="4947D4BC" w:rsidR="000F31D4" w:rsidRDefault="00000000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26849804" w:history="1">
        <w:r w:rsidR="000F31D4" w:rsidRPr="00CA495F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1.2.</w:t>
        </w:r>
        <w:r w:rsidR="000F31D4">
          <w:rPr>
            <w:rFonts w:asciiTheme="minorHAnsi" w:hAnsiTheme="minorHAnsi" w:cstheme="minorBidi"/>
            <w:noProof/>
            <w:szCs w:val="22"/>
          </w:rPr>
          <w:tab/>
        </w:r>
        <w:r w:rsidR="000F31D4" w:rsidRPr="00CA495F">
          <w:rPr>
            <w:rStyle w:val="a8"/>
            <w:noProof/>
          </w:rPr>
          <w:t>更新</w:t>
        </w:r>
        <w:r w:rsidR="000F31D4" w:rsidRPr="00CA495F">
          <w:rPr>
            <w:rStyle w:val="a8"/>
            <w:noProof/>
          </w:rPr>
          <w:t>CX IMG</w:t>
        </w:r>
        <w:r w:rsidR="000F31D4">
          <w:rPr>
            <w:noProof/>
            <w:webHidden/>
          </w:rPr>
          <w:tab/>
        </w:r>
        <w:r w:rsidR="000F31D4">
          <w:rPr>
            <w:noProof/>
            <w:webHidden/>
          </w:rPr>
          <w:fldChar w:fldCharType="begin"/>
        </w:r>
        <w:r w:rsidR="000F31D4">
          <w:rPr>
            <w:noProof/>
            <w:webHidden/>
          </w:rPr>
          <w:instrText xml:space="preserve"> PAGEREF _Toc126849804 \h </w:instrText>
        </w:r>
        <w:r w:rsidR="000F31D4">
          <w:rPr>
            <w:noProof/>
            <w:webHidden/>
          </w:rPr>
        </w:r>
        <w:r w:rsidR="000F31D4">
          <w:rPr>
            <w:noProof/>
            <w:webHidden/>
          </w:rPr>
          <w:fldChar w:fldCharType="separate"/>
        </w:r>
        <w:r w:rsidR="000F31D4">
          <w:rPr>
            <w:noProof/>
            <w:webHidden/>
          </w:rPr>
          <w:t>4</w:t>
        </w:r>
        <w:r w:rsidR="000F31D4">
          <w:rPr>
            <w:noProof/>
            <w:webHidden/>
          </w:rPr>
          <w:fldChar w:fldCharType="end"/>
        </w:r>
      </w:hyperlink>
    </w:p>
    <w:p w14:paraId="16D0B5D4" w14:textId="11189951" w:rsidR="000F31D4" w:rsidRDefault="00000000">
      <w:pPr>
        <w:pStyle w:val="TOC3"/>
        <w:tabs>
          <w:tab w:val="left" w:pos="1943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26849805" w:history="1">
        <w:r w:rsidR="000F31D4" w:rsidRPr="00CA495F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1.2.1.</w:t>
        </w:r>
        <w:r w:rsidR="000F31D4">
          <w:rPr>
            <w:rFonts w:asciiTheme="minorHAnsi" w:hAnsiTheme="minorHAnsi" w:cstheme="minorBidi"/>
            <w:noProof/>
            <w:szCs w:val="22"/>
          </w:rPr>
          <w:tab/>
        </w:r>
        <w:r w:rsidR="000F31D4" w:rsidRPr="00CA495F">
          <w:rPr>
            <w:rStyle w:val="a8"/>
            <w:noProof/>
          </w:rPr>
          <w:t>通过读卡器将下载好的</w:t>
        </w:r>
        <w:r w:rsidR="000F31D4" w:rsidRPr="00CA495F">
          <w:rPr>
            <w:rStyle w:val="a8"/>
            <w:noProof/>
          </w:rPr>
          <w:t>Image</w:t>
        </w:r>
        <w:r w:rsidR="000F31D4" w:rsidRPr="00CA495F">
          <w:rPr>
            <w:rStyle w:val="a8"/>
            <w:noProof/>
          </w:rPr>
          <w:t>文件写入</w:t>
        </w:r>
        <w:r w:rsidR="000F31D4" w:rsidRPr="00CA495F">
          <w:rPr>
            <w:rStyle w:val="a8"/>
            <w:noProof/>
          </w:rPr>
          <w:t>CF</w:t>
        </w:r>
        <w:r w:rsidR="000F31D4" w:rsidRPr="00CA495F">
          <w:rPr>
            <w:rStyle w:val="a8"/>
            <w:noProof/>
          </w:rPr>
          <w:t>卡：</w:t>
        </w:r>
        <w:r w:rsidR="000F31D4">
          <w:rPr>
            <w:noProof/>
            <w:webHidden/>
          </w:rPr>
          <w:tab/>
        </w:r>
        <w:r w:rsidR="000F31D4">
          <w:rPr>
            <w:noProof/>
            <w:webHidden/>
          </w:rPr>
          <w:fldChar w:fldCharType="begin"/>
        </w:r>
        <w:r w:rsidR="000F31D4">
          <w:rPr>
            <w:noProof/>
            <w:webHidden/>
          </w:rPr>
          <w:instrText xml:space="preserve"> PAGEREF _Toc126849805 \h </w:instrText>
        </w:r>
        <w:r w:rsidR="000F31D4">
          <w:rPr>
            <w:noProof/>
            <w:webHidden/>
          </w:rPr>
        </w:r>
        <w:r w:rsidR="000F31D4">
          <w:rPr>
            <w:noProof/>
            <w:webHidden/>
          </w:rPr>
          <w:fldChar w:fldCharType="separate"/>
        </w:r>
        <w:r w:rsidR="000F31D4">
          <w:rPr>
            <w:noProof/>
            <w:webHidden/>
          </w:rPr>
          <w:t>4</w:t>
        </w:r>
        <w:r w:rsidR="000F31D4">
          <w:rPr>
            <w:noProof/>
            <w:webHidden/>
          </w:rPr>
          <w:fldChar w:fldCharType="end"/>
        </w:r>
      </w:hyperlink>
    </w:p>
    <w:p w14:paraId="5FDC3226" w14:textId="03CF2AF9" w:rsidR="000F31D4" w:rsidRDefault="00000000">
      <w:pPr>
        <w:pStyle w:val="TOC1"/>
        <w:tabs>
          <w:tab w:val="left" w:pos="840"/>
          <w:tab w:val="right" w:leader="dot" w:pos="8987"/>
        </w:tabs>
        <w:rPr>
          <w:noProof/>
        </w:rPr>
      </w:pPr>
      <w:hyperlink w:anchor="_Toc126849806" w:history="1">
        <w:r w:rsidR="000F31D4" w:rsidRPr="00CA495F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 w:rsidR="000F31D4">
          <w:rPr>
            <w:noProof/>
          </w:rPr>
          <w:tab/>
        </w:r>
        <w:r w:rsidR="000F31D4" w:rsidRPr="00CA495F">
          <w:rPr>
            <w:rStyle w:val="a8"/>
            <w:noProof/>
          </w:rPr>
          <w:t>各型号控制器的系统</w:t>
        </w:r>
        <w:r w:rsidR="000F31D4" w:rsidRPr="00CA495F">
          <w:rPr>
            <w:rStyle w:val="a8"/>
            <w:noProof/>
          </w:rPr>
          <w:t>Image</w:t>
        </w:r>
        <w:r w:rsidR="000F31D4" w:rsidRPr="00CA495F">
          <w:rPr>
            <w:rStyle w:val="a8"/>
            <w:noProof/>
          </w:rPr>
          <w:t>网盘路径（不完全）</w:t>
        </w:r>
        <w:r w:rsidR="000F31D4">
          <w:rPr>
            <w:noProof/>
            <w:webHidden/>
          </w:rPr>
          <w:tab/>
        </w:r>
        <w:r w:rsidR="000F31D4">
          <w:rPr>
            <w:noProof/>
            <w:webHidden/>
          </w:rPr>
          <w:fldChar w:fldCharType="begin"/>
        </w:r>
        <w:r w:rsidR="000F31D4">
          <w:rPr>
            <w:noProof/>
            <w:webHidden/>
          </w:rPr>
          <w:instrText xml:space="preserve"> PAGEREF _Toc126849806 \h </w:instrText>
        </w:r>
        <w:r w:rsidR="000F31D4">
          <w:rPr>
            <w:noProof/>
            <w:webHidden/>
          </w:rPr>
        </w:r>
        <w:r w:rsidR="000F31D4">
          <w:rPr>
            <w:noProof/>
            <w:webHidden/>
          </w:rPr>
          <w:fldChar w:fldCharType="separate"/>
        </w:r>
        <w:r w:rsidR="000F31D4">
          <w:rPr>
            <w:noProof/>
            <w:webHidden/>
          </w:rPr>
          <w:t>6</w:t>
        </w:r>
        <w:r w:rsidR="000F31D4">
          <w:rPr>
            <w:noProof/>
            <w:webHidden/>
          </w:rPr>
          <w:fldChar w:fldCharType="end"/>
        </w:r>
      </w:hyperlink>
    </w:p>
    <w:p w14:paraId="3FBE8F93" w14:textId="1D7CB51F" w:rsidR="003F7CD5" w:rsidRPr="00C90272" w:rsidRDefault="008E13EC" w:rsidP="008E13EC">
      <w:r w:rsidRPr="00C90272">
        <w:fldChar w:fldCharType="end"/>
      </w:r>
    </w:p>
    <w:p w14:paraId="18A1990E" w14:textId="5F8ECC53" w:rsidR="00B30B6D" w:rsidRPr="00AD0928" w:rsidRDefault="002D34F2" w:rsidP="00AD0928">
      <w:pPr>
        <w:widowControl/>
        <w:ind w:firstLineChars="0" w:firstLine="0"/>
        <w:jc w:val="left"/>
        <w:rPr>
          <w:b/>
          <w:sz w:val="28"/>
        </w:rPr>
      </w:pPr>
      <w:r w:rsidRPr="00C90272">
        <w:rPr>
          <w:b/>
          <w:sz w:val="28"/>
        </w:rPr>
        <w:br w:type="page"/>
      </w:r>
    </w:p>
    <w:p w14:paraId="0A7963F7" w14:textId="311222A3" w:rsidR="008E13EC" w:rsidRPr="00C90272" w:rsidRDefault="00C959C6" w:rsidP="00BD58FA">
      <w:pPr>
        <w:pStyle w:val="10"/>
      </w:pPr>
      <w:bookmarkStart w:id="1" w:name="_Toc126849800"/>
      <w:r w:rsidRPr="00C90272">
        <w:lastRenderedPageBreak/>
        <w:t>下载</w:t>
      </w:r>
      <w:r w:rsidRPr="00C90272">
        <w:t>IMG</w:t>
      </w:r>
      <w:bookmarkEnd w:id="1"/>
    </w:p>
    <w:p w14:paraId="6DFC9ED8" w14:textId="35CA6B63" w:rsidR="00206B56" w:rsidRPr="00C90272" w:rsidRDefault="00C959C6" w:rsidP="00BD58FA">
      <w:pPr>
        <w:pStyle w:val="20"/>
      </w:pPr>
      <w:bookmarkStart w:id="2" w:name="_Toc126849801"/>
      <w:r w:rsidRPr="00C90272">
        <w:t>根据工控机的型号从服务器上查找并下载对应的</w:t>
      </w:r>
      <w:r w:rsidRPr="00C90272">
        <w:t>CF</w:t>
      </w:r>
      <w:r w:rsidRPr="00C90272">
        <w:t>卡更新文件</w:t>
      </w:r>
      <w:bookmarkEnd w:id="2"/>
    </w:p>
    <w:p w14:paraId="0F66B371" w14:textId="19CA6703" w:rsidR="00206B56" w:rsidRPr="00C90272" w:rsidRDefault="00056CF7" w:rsidP="00BD58FA">
      <w:pPr>
        <w:pStyle w:val="3"/>
      </w:pPr>
      <w:bookmarkStart w:id="3" w:name="_Toc126849802"/>
      <w:r w:rsidRPr="00C90272">
        <w:t>进入下载页面</w:t>
      </w:r>
      <w:bookmarkEnd w:id="3"/>
    </w:p>
    <w:p w14:paraId="71FEA9F9" w14:textId="49DA92BE" w:rsidR="006F6CDC" w:rsidRPr="00C90272" w:rsidRDefault="00056CF7" w:rsidP="006F6CDC">
      <w:r w:rsidRPr="00C90272">
        <w:t>在浏览器网址栏中输入</w:t>
      </w:r>
      <w:r w:rsidR="00000000">
        <w:fldChar w:fldCharType="begin"/>
      </w:r>
      <w:r w:rsidR="00000000">
        <w:instrText>HYPERLINK "https://download.beckhoff.com/download/software/embPC-Control"</w:instrText>
      </w:r>
      <w:r w:rsidR="00000000">
        <w:fldChar w:fldCharType="separate"/>
      </w:r>
      <w:r w:rsidRPr="00C90272">
        <w:rPr>
          <w:rStyle w:val="a8"/>
        </w:rPr>
        <w:t>https://download.beckhoff.com/download/software/embPC-Control</w:t>
      </w:r>
      <w:r w:rsidR="00000000">
        <w:rPr>
          <w:rStyle w:val="a8"/>
        </w:rPr>
        <w:fldChar w:fldCharType="end"/>
      </w:r>
      <w:r w:rsidRPr="00C90272">
        <w:t>，然后单击回车。如下图所示：</w:t>
      </w:r>
    </w:p>
    <w:p w14:paraId="26A6E475" w14:textId="28365F7F" w:rsidR="00206B56" w:rsidRPr="00C90272" w:rsidRDefault="00056CF7" w:rsidP="008849A5">
      <w:pPr>
        <w:ind w:firstLineChars="0" w:firstLine="0"/>
        <w:jc w:val="center"/>
      </w:pPr>
      <w:r w:rsidRPr="00C90272">
        <w:rPr>
          <w:noProof/>
        </w:rPr>
        <w:drawing>
          <wp:inline distT="0" distB="0" distL="0" distR="0" wp14:anchorId="07DDADAB" wp14:editId="271D2603">
            <wp:extent cx="5677392" cy="1417443"/>
            <wp:effectExtent l="0" t="0" r="0" b="0"/>
            <wp:docPr id="1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文本, 应用程序&#10;&#10;描述已自动生成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77392" cy="141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71320" w14:textId="5F4C5B94" w:rsidR="00206B56" w:rsidRPr="00C90272" w:rsidRDefault="00371A00" w:rsidP="00BD58FA">
      <w:pPr>
        <w:pStyle w:val="3"/>
      </w:pPr>
      <w:bookmarkStart w:id="4" w:name="_Toc126849803"/>
      <w:r w:rsidRPr="00C90272">
        <w:t>寻找对应的工业</w:t>
      </w:r>
      <w:r w:rsidRPr="00C90272">
        <w:t>PC</w:t>
      </w:r>
      <w:r w:rsidRPr="00C90272">
        <w:t>系统并下载</w:t>
      </w:r>
      <w:bookmarkEnd w:id="4"/>
    </w:p>
    <w:p w14:paraId="1DC59C6D" w14:textId="0D0A7D8B" w:rsidR="00206B56" w:rsidRPr="00C90272" w:rsidRDefault="00371A00" w:rsidP="00206B56">
      <w:pPr>
        <w:pStyle w:val="ab"/>
      </w:pPr>
      <w:r w:rsidRPr="00C90272">
        <w:t>进入网页后，可以看到各文件夹均以工业</w:t>
      </w:r>
      <w:r w:rsidRPr="00C90272">
        <w:t>PC</w:t>
      </w:r>
      <w:r w:rsidRPr="00C90272">
        <w:t>的型号命名，</w:t>
      </w:r>
      <w:r w:rsidRPr="00C90272">
        <w:t>“xx”</w:t>
      </w:r>
      <w:r w:rsidRPr="00C90272">
        <w:t>为通配符，其中包含了不同型号的嵌入式</w:t>
      </w:r>
      <w:r w:rsidRPr="00C90272">
        <w:t>PC</w:t>
      </w:r>
      <w:r w:rsidRPr="00C90272">
        <w:t>及其操作系统所对应的</w:t>
      </w:r>
      <w:r w:rsidRPr="00C90272">
        <w:t>Image</w:t>
      </w:r>
      <w:r w:rsidRPr="00C90272">
        <w:t>压缩文件包。</w:t>
      </w:r>
    </w:p>
    <w:p w14:paraId="3C08D28F" w14:textId="21A18239" w:rsidR="00AD495F" w:rsidRDefault="00371A00" w:rsidP="00AD495F">
      <w:pPr>
        <w:pStyle w:val="ab"/>
      </w:pPr>
      <w:r w:rsidRPr="00C90272">
        <w:t>本文档以</w:t>
      </w:r>
      <w:r w:rsidRPr="00C90272">
        <w:t>C6920</w:t>
      </w:r>
      <w:r w:rsidRPr="00C90272">
        <w:t>工控机的</w:t>
      </w:r>
      <w:r w:rsidRPr="00C90272">
        <w:t>CE</w:t>
      </w:r>
      <w:r w:rsidRPr="00C90272">
        <w:t>系统为例，</w:t>
      </w:r>
      <w:r w:rsidR="00AD495F">
        <w:rPr>
          <w:rFonts w:hint="eastAsia"/>
        </w:rPr>
        <w:t>对于工控机可以根据主板类型选择系统，本实验使用的</w:t>
      </w:r>
      <w:r w:rsidR="00AD495F">
        <w:rPr>
          <w:rFonts w:hint="eastAsia"/>
        </w:rPr>
        <w:t>C</w:t>
      </w:r>
      <w:r w:rsidR="00AD495F">
        <w:t>6920-0030</w:t>
      </w:r>
      <w:r w:rsidR="00AD495F">
        <w:rPr>
          <w:rFonts w:hint="eastAsia"/>
        </w:rPr>
        <w:t>使用的主板型号为</w:t>
      </w:r>
      <w:r w:rsidR="00AD495F">
        <w:rPr>
          <w:rFonts w:hint="eastAsia"/>
        </w:rPr>
        <w:t>CB</w:t>
      </w:r>
      <w:r w:rsidR="00AD495F">
        <w:t>3054-0001</w:t>
      </w:r>
      <w:r w:rsidR="00AD495F">
        <w:rPr>
          <w:rFonts w:hint="eastAsia"/>
        </w:rPr>
        <w:t>，如下图所示：</w:t>
      </w:r>
    </w:p>
    <w:p w14:paraId="76EB13F0" w14:textId="2F892979" w:rsidR="00AD495F" w:rsidRDefault="00AD495F" w:rsidP="00AD495F">
      <w:pPr>
        <w:ind w:firstLineChars="0" w:firstLine="0"/>
        <w:jc w:val="center"/>
      </w:pPr>
      <w:r w:rsidRPr="00AD495F">
        <w:rPr>
          <w:noProof/>
        </w:rPr>
        <w:drawing>
          <wp:inline distT="0" distB="0" distL="0" distR="0" wp14:anchorId="4D287E8F" wp14:editId="043E76D0">
            <wp:extent cx="2964180" cy="1676230"/>
            <wp:effectExtent l="0" t="0" r="7620" b="635"/>
            <wp:docPr id="7" name="图片 7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文本, 信件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588"/>
                    <a:stretch/>
                  </pic:blipFill>
                  <pic:spPr bwMode="auto">
                    <a:xfrm>
                      <a:off x="0" y="0"/>
                      <a:ext cx="2970583" cy="167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1C28A6" w14:textId="1E2B1C58" w:rsidR="00371A00" w:rsidRPr="00C90272" w:rsidRDefault="00371A00" w:rsidP="00206B56">
      <w:pPr>
        <w:pStyle w:val="ab"/>
      </w:pPr>
      <w:r w:rsidRPr="00C90272">
        <w:t>选择</w:t>
      </w:r>
      <w:r w:rsidRPr="00C90272">
        <w:t>CB3052-CB3054</w:t>
      </w:r>
      <w:r w:rsidRPr="00C90272">
        <w:t>文件夹，进入后选择</w:t>
      </w:r>
      <w:r w:rsidRPr="00C90272">
        <w:t>CE</w:t>
      </w:r>
      <w:r w:rsidRPr="00C90272">
        <w:t>，再选择</w:t>
      </w:r>
      <w:r w:rsidRPr="00C90272">
        <w:t>TC3</w:t>
      </w:r>
      <w:r w:rsidRPr="00C90272">
        <w:t>。</w:t>
      </w:r>
    </w:p>
    <w:p w14:paraId="667F02FD" w14:textId="78AF9208" w:rsidR="00371A00" w:rsidRPr="00C90272" w:rsidRDefault="00371A00" w:rsidP="00371A00">
      <w:pPr>
        <w:ind w:firstLineChars="0"/>
      </w:pPr>
      <w:r w:rsidRPr="00C90272">
        <w:t>其中</w:t>
      </w:r>
      <w:r w:rsidRPr="00C90272">
        <w:t>History</w:t>
      </w:r>
      <w:r w:rsidRPr="00C90272">
        <w:t>是历史版本的文件夹，</w:t>
      </w:r>
      <w:r w:rsidRPr="00C90272">
        <w:t>pre-release</w:t>
      </w:r>
      <w:r w:rsidRPr="00C90272">
        <w:t>是先行测试版的文件夹，这里可以根据需求自行选择，一般选择最新的正式版本。找到</w:t>
      </w:r>
      <w:r w:rsidRPr="00C90272">
        <w:t>CB3052_CB3054_CE600_HPS_v408w_TC31_B4024.35_v3.zip</w:t>
      </w:r>
      <w:r w:rsidRPr="00C90272">
        <w:t>文件，单击下载。</w:t>
      </w:r>
    </w:p>
    <w:p w14:paraId="4DA35389" w14:textId="16901C2C" w:rsidR="00371A00" w:rsidRPr="00C90272" w:rsidRDefault="00371A00" w:rsidP="008849A5">
      <w:pPr>
        <w:ind w:firstLineChars="0" w:firstLine="0"/>
        <w:jc w:val="center"/>
      </w:pPr>
      <w:r w:rsidRPr="00C90272">
        <w:rPr>
          <w:noProof/>
        </w:rPr>
        <w:drawing>
          <wp:inline distT="0" distB="0" distL="0" distR="0" wp14:anchorId="14B5AD5D" wp14:editId="2E0A131C">
            <wp:extent cx="5713095" cy="1890395"/>
            <wp:effectExtent l="0" t="0" r="1905" b="0"/>
            <wp:docPr id="3" name="图片 3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文本, 应用程序, 电子邮件&#10;&#10;描述已自动生成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EC75B" w14:textId="0A6B4B36" w:rsidR="00206B56" w:rsidRPr="00C90272" w:rsidRDefault="00A53235" w:rsidP="00BD58FA">
      <w:pPr>
        <w:pStyle w:val="20"/>
      </w:pPr>
      <w:bookmarkStart w:id="5" w:name="_Toc126849804"/>
      <w:r w:rsidRPr="00C90272">
        <w:lastRenderedPageBreak/>
        <w:t>更新</w:t>
      </w:r>
      <w:r w:rsidRPr="00C90272">
        <w:t>CX IMG</w:t>
      </w:r>
      <w:bookmarkEnd w:id="5"/>
    </w:p>
    <w:p w14:paraId="171C1E3E" w14:textId="590874AF" w:rsidR="00A53235" w:rsidRPr="00C90272" w:rsidRDefault="00A53235" w:rsidP="00A53235">
      <w:pPr>
        <w:pStyle w:val="3"/>
      </w:pPr>
      <w:bookmarkStart w:id="6" w:name="_Toc126849805"/>
      <w:r w:rsidRPr="00C90272">
        <w:t>通过读卡器将下载好的</w:t>
      </w:r>
      <w:r w:rsidRPr="00C90272">
        <w:t>Image</w:t>
      </w:r>
      <w:r w:rsidRPr="00C90272">
        <w:t>文件写入</w:t>
      </w:r>
      <w:r w:rsidRPr="00C90272">
        <w:t>CF</w:t>
      </w:r>
      <w:r w:rsidRPr="00C90272">
        <w:t>卡：</w:t>
      </w:r>
      <w:bookmarkEnd w:id="6"/>
    </w:p>
    <w:p w14:paraId="2BD2032B" w14:textId="3F34F565" w:rsidR="00A53235" w:rsidRPr="00C90272" w:rsidRDefault="00A53235" w:rsidP="00A53235">
      <w:pPr>
        <w:pStyle w:val="ab"/>
        <w:numPr>
          <w:ilvl w:val="0"/>
          <w:numId w:val="10"/>
        </w:numPr>
        <w:ind w:firstLineChars="0"/>
      </w:pPr>
      <w:r w:rsidRPr="00C90272">
        <w:t>从工控机卡槽中取出</w:t>
      </w:r>
      <w:r w:rsidRPr="00C90272">
        <w:t>CF</w:t>
      </w:r>
      <w:r w:rsidRPr="00C90272">
        <w:t>卡</w:t>
      </w:r>
    </w:p>
    <w:p w14:paraId="6DB7064B" w14:textId="2E180F34" w:rsidR="00A53235" w:rsidRPr="00C90272" w:rsidRDefault="00A53235" w:rsidP="00A53235">
      <w:pPr>
        <w:ind w:left="420" w:firstLineChars="0"/>
      </w:pPr>
      <w:r w:rsidRPr="00C90272">
        <w:t>CF</w:t>
      </w:r>
      <w:r w:rsidRPr="00C90272">
        <w:t>卡插槽位于工控机前方，可以用来替换海量存储器。插拔时工控机务必处于关机状态，否则可能对系统造成损伤。</w:t>
      </w:r>
      <w:r w:rsidRPr="00C90272">
        <w:t>CF</w:t>
      </w:r>
      <w:r w:rsidRPr="00C90272">
        <w:t>卡可以从卡槽中移出进行维护，用这种方法也可以进行系统升级和覆盖。</w:t>
      </w:r>
    </w:p>
    <w:p w14:paraId="171F4235" w14:textId="1FB363FA" w:rsidR="007E3921" w:rsidRPr="00C90272" w:rsidRDefault="00A53235" w:rsidP="003110A3">
      <w:pPr>
        <w:ind w:left="420" w:firstLineChars="199" w:firstLine="418"/>
      </w:pPr>
      <w:r w:rsidRPr="00C90272">
        <w:t>下面的图片说明了对</w:t>
      </w:r>
      <w:r w:rsidRPr="00C90272">
        <w:t>CF</w:t>
      </w:r>
      <w:r w:rsidRPr="00C90272">
        <w:t>卡的操作。打开前盖，可以看到弹出装置和</w:t>
      </w:r>
      <w:r w:rsidRPr="00C90272">
        <w:t>CF</w:t>
      </w:r>
      <w:r w:rsidRPr="00C90272">
        <w:t>卡插槽。</w:t>
      </w:r>
      <w:r w:rsidR="008849A5" w:rsidRPr="00C90272">
        <w:t>嵌入式控制器的弹出装置则没有自锁功能，按下按钮可将</w:t>
      </w:r>
      <w:r w:rsidR="008849A5" w:rsidRPr="00C90272">
        <w:t>CF</w:t>
      </w:r>
      <w:r w:rsidR="008849A5" w:rsidRPr="00C90272">
        <w:t>卡顶出，按压</w:t>
      </w:r>
      <w:r w:rsidR="008849A5" w:rsidRPr="00C90272">
        <w:t>CF</w:t>
      </w:r>
      <w:r w:rsidR="008849A5" w:rsidRPr="00C90272">
        <w:t>卡可将按钮顶出。</w:t>
      </w:r>
      <w:r w:rsidR="003110A3" w:rsidRPr="00C90272">
        <w:t xml:space="preserve"> </w:t>
      </w:r>
    </w:p>
    <w:p w14:paraId="6F57732C" w14:textId="6F9EDE6B" w:rsidR="008849A5" w:rsidRPr="00C90272" w:rsidRDefault="008849A5" w:rsidP="008849A5">
      <w:pPr>
        <w:ind w:firstLineChars="0" w:firstLine="0"/>
        <w:jc w:val="center"/>
      </w:pPr>
      <w:r w:rsidRPr="00C90272">
        <w:rPr>
          <w:noProof/>
          <w:szCs w:val="21"/>
        </w:rPr>
        <w:drawing>
          <wp:inline distT="0" distB="0" distL="0" distR="0" wp14:anchorId="1476E728" wp14:editId="6E567599">
            <wp:extent cx="5713095" cy="1747426"/>
            <wp:effectExtent l="0" t="0" r="1905" b="5715"/>
            <wp:docPr id="4" name="图片 42" descr="房间的摆设布局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2" descr="房间的摆设布局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174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7966C" w14:textId="0165471D" w:rsidR="008849A5" w:rsidRPr="00C90272" w:rsidRDefault="008849A5" w:rsidP="008849A5">
      <w:pPr>
        <w:ind w:firstLineChars="0" w:firstLine="0"/>
      </w:pPr>
      <w:r w:rsidRPr="00C90272">
        <w:tab/>
      </w:r>
      <w:r w:rsidR="003110A3">
        <w:tab/>
      </w:r>
      <w:r w:rsidRPr="00C90272">
        <w:t>如果</w:t>
      </w:r>
      <w:r w:rsidRPr="00C90272">
        <w:t>CF</w:t>
      </w:r>
      <w:r w:rsidRPr="00C90272">
        <w:t>卡已经压入，并处在低于卡槽上方大约</w:t>
      </w:r>
      <w:r w:rsidRPr="00C90272">
        <w:t>1mm</w:t>
      </w:r>
      <w:r w:rsidRPr="00C90272">
        <w:t>处，卡就正确安装了。</w:t>
      </w:r>
    </w:p>
    <w:p w14:paraId="4092B381" w14:textId="400F3740" w:rsidR="008849A5" w:rsidRDefault="008849A5" w:rsidP="008849A5">
      <w:pPr>
        <w:ind w:firstLineChars="0" w:firstLine="0"/>
        <w:jc w:val="center"/>
      </w:pPr>
      <w:r w:rsidRPr="00C90272">
        <w:rPr>
          <w:noProof/>
          <w:szCs w:val="21"/>
        </w:rPr>
        <w:drawing>
          <wp:inline distT="0" distB="0" distL="0" distR="0" wp14:anchorId="55932419" wp14:editId="774C0ED0">
            <wp:extent cx="5082540" cy="1828800"/>
            <wp:effectExtent l="0" t="0" r="3810" b="0"/>
            <wp:docPr id="14" name="图片 45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5" descr="图片包含 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76C64" w14:textId="07EEE28D" w:rsidR="003110A3" w:rsidRDefault="003110A3" w:rsidP="003110A3">
      <w:pPr>
        <w:ind w:left="420" w:firstLineChars="0"/>
      </w:pPr>
      <w:r>
        <w:rPr>
          <w:rFonts w:hint="eastAsia"/>
        </w:rPr>
        <w:t>注：</w:t>
      </w:r>
      <w:r w:rsidRPr="00C90272">
        <w:t>如果是工控机的</w:t>
      </w:r>
      <w:proofErr w:type="spellStart"/>
      <w:r w:rsidRPr="00C90272">
        <w:t>CFast</w:t>
      </w:r>
      <w:proofErr w:type="spellEnd"/>
      <w:r w:rsidRPr="00C90272">
        <w:t>卡，它的弹出装置是按压自锁的，即第一次按压将其从所处卡槽弹出，再次压它会使其再次锁在卡槽中</w:t>
      </w:r>
      <w:r>
        <w:rPr>
          <w:rFonts w:hint="eastAsia"/>
        </w:rPr>
        <w:t>：</w:t>
      </w:r>
    </w:p>
    <w:p w14:paraId="47E0C277" w14:textId="01EC4B68" w:rsidR="003110A3" w:rsidRPr="00C90272" w:rsidRDefault="003110A3" w:rsidP="003110A3">
      <w:pPr>
        <w:ind w:firstLineChars="0"/>
        <w:jc w:val="center"/>
      </w:pPr>
      <w:r>
        <w:rPr>
          <w:noProof/>
        </w:rPr>
        <w:drawing>
          <wp:inline distT="0" distB="0" distL="0" distR="0" wp14:anchorId="61158FC0" wp14:editId="133890B9">
            <wp:extent cx="2469094" cy="2430991"/>
            <wp:effectExtent l="0" t="0" r="762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69094" cy="243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8EDF6" w14:textId="62252661" w:rsidR="008849A5" w:rsidRPr="00C90272" w:rsidRDefault="008849A5" w:rsidP="008849A5">
      <w:pPr>
        <w:pStyle w:val="ab"/>
        <w:numPr>
          <w:ilvl w:val="0"/>
          <w:numId w:val="10"/>
        </w:numPr>
        <w:ind w:firstLineChars="0"/>
      </w:pPr>
      <w:r w:rsidRPr="00C90272">
        <w:lastRenderedPageBreak/>
        <w:t>将</w:t>
      </w:r>
      <w:r w:rsidRPr="00C90272">
        <w:t>CF</w:t>
      </w:r>
      <w:r w:rsidRPr="00C90272">
        <w:t>卡正面朝上，插入</w:t>
      </w:r>
      <w:r w:rsidRPr="00C90272">
        <w:t>USB-CF</w:t>
      </w:r>
      <w:r w:rsidRPr="00C90272">
        <w:t>读卡器，并连接至电脑</w:t>
      </w:r>
    </w:p>
    <w:p w14:paraId="463E32CD" w14:textId="44535397" w:rsidR="008849A5" w:rsidRPr="00C90272" w:rsidRDefault="008849A5" w:rsidP="008849A5">
      <w:pPr>
        <w:ind w:firstLineChars="0" w:firstLine="0"/>
        <w:jc w:val="center"/>
      </w:pPr>
      <w:r w:rsidRPr="00C90272">
        <w:rPr>
          <w:noProof/>
          <w:szCs w:val="21"/>
        </w:rPr>
        <w:drawing>
          <wp:inline distT="0" distB="0" distL="0" distR="0" wp14:anchorId="13C24F7D" wp14:editId="75DD42A9">
            <wp:extent cx="2232660" cy="1686560"/>
            <wp:effectExtent l="0" t="0" r="0" b="8890"/>
            <wp:docPr id="15" name="图片 50" descr="图片包含 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0" descr="图片包含 图形用户界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AADFB" w14:textId="57094A5D" w:rsidR="008849A5" w:rsidRPr="00C90272" w:rsidRDefault="008849A5" w:rsidP="008A6479">
      <w:pPr>
        <w:pStyle w:val="ab"/>
        <w:numPr>
          <w:ilvl w:val="0"/>
          <w:numId w:val="10"/>
        </w:numPr>
        <w:ind w:firstLineChars="0"/>
      </w:pPr>
      <w:r w:rsidRPr="00C90272">
        <w:t>格式化</w:t>
      </w:r>
      <w:r w:rsidRPr="00C90272">
        <w:t>CF</w:t>
      </w:r>
      <w:r w:rsidRPr="00C90272">
        <w:t>卡，选择</w:t>
      </w:r>
      <w:r w:rsidR="008A6479" w:rsidRPr="00C90272">
        <w:t>FAT</w:t>
      </w:r>
      <w:r w:rsidR="008A6479" w:rsidRPr="00C90272">
        <w:t>或</w:t>
      </w:r>
      <w:r w:rsidR="008A6479" w:rsidRPr="00C90272">
        <w:t>FAT32</w:t>
      </w:r>
      <w:r w:rsidR="008A6479" w:rsidRPr="00C90272">
        <w:t>格式。格式化后将下载的</w:t>
      </w:r>
      <w:r w:rsidR="008A6479" w:rsidRPr="00C90272">
        <w:t>Image</w:t>
      </w:r>
      <w:r w:rsidR="008A6479" w:rsidRPr="00C90272">
        <w:t>文件压缩包解压至</w:t>
      </w:r>
      <w:r w:rsidR="008A6479" w:rsidRPr="00C90272">
        <w:t>CF</w:t>
      </w:r>
      <w:r w:rsidR="008A6479" w:rsidRPr="00C90272">
        <w:t>卡内，如下图所示：</w:t>
      </w:r>
    </w:p>
    <w:p w14:paraId="4EDB8850" w14:textId="212DC3D5" w:rsidR="008A6479" w:rsidRPr="00C90272" w:rsidRDefault="008A6479" w:rsidP="008A6479">
      <w:pPr>
        <w:ind w:firstLineChars="0" w:firstLine="0"/>
        <w:jc w:val="center"/>
      </w:pPr>
      <w:r w:rsidRPr="00C90272">
        <w:rPr>
          <w:noProof/>
        </w:rPr>
        <w:drawing>
          <wp:inline distT="0" distB="0" distL="0" distR="0" wp14:anchorId="563157AC" wp14:editId="664FDF13">
            <wp:extent cx="5713095" cy="2867025"/>
            <wp:effectExtent l="0" t="0" r="1905" b="9525"/>
            <wp:docPr id="6" name="图片 6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, 文本, 应用程序, 电子邮件&#10;&#10;描述已自动生成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E7361" w14:textId="100200D6" w:rsidR="008A6479" w:rsidRPr="00C90272" w:rsidRDefault="008A6479" w:rsidP="008A6479">
      <w:pPr>
        <w:ind w:firstLineChars="0" w:firstLine="0"/>
      </w:pPr>
      <w:r w:rsidRPr="00C90272">
        <w:tab/>
      </w:r>
      <w:r w:rsidR="00350F89">
        <w:tab/>
      </w:r>
      <w:r w:rsidRPr="00C90272">
        <w:t>安全删除读卡器及</w:t>
      </w:r>
      <w:r w:rsidRPr="00C90272">
        <w:t>CF</w:t>
      </w:r>
      <w:r w:rsidRPr="00C90272">
        <w:t>卡。</w:t>
      </w:r>
    </w:p>
    <w:p w14:paraId="05EB6199" w14:textId="78D57662" w:rsidR="008A6479" w:rsidRPr="00C90272" w:rsidRDefault="008A6479" w:rsidP="008A6479">
      <w:pPr>
        <w:pStyle w:val="ab"/>
        <w:numPr>
          <w:ilvl w:val="0"/>
          <w:numId w:val="10"/>
        </w:numPr>
        <w:ind w:firstLineChars="0"/>
      </w:pPr>
      <w:r w:rsidRPr="00C90272">
        <w:t>将</w:t>
      </w:r>
      <w:r w:rsidRPr="00C90272">
        <w:t>CF</w:t>
      </w:r>
      <w:r w:rsidRPr="00C90272">
        <w:t>卡安装回工控机</w:t>
      </w:r>
    </w:p>
    <w:p w14:paraId="011D70AC" w14:textId="0CC455D3" w:rsidR="008A6479" w:rsidRPr="00C90272" w:rsidRDefault="008A6479" w:rsidP="00350F89">
      <w:pPr>
        <w:ind w:left="420" w:firstLineChars="0"/>
      </w:pPr>
      <w:r w:rsidRPr="00C90272">
        <w:t>按照（</w:t>
      </w:r>
      <w:r w:rsidRPr="00C90272">
        <w:t>1</w:t>
      </w:r>
      <w:r w:rsidRPr="00C90272">
        <w:t>）中的方法将</w:t>
      </w:r>
      <w:r w:rsidRPr="00C90272">
        <w:t>CF</w:t>
      </w:r>
      <w:r w:rsidRPr="00C90272">
        <w:t>卡安装回工控机，通电后工控机将自动重启一次。</w:t>
      </w:r>
    </w:p>
    <w:p w14:paraId="631D3A3F" w14:textId="7F35C681" w:rsidR="008A6479" w:rsidRPr="00C90272" w:rsidRDefault="008A6479" w:rsidP="008A6479">
      <w:pPr>
        <w:ind w:firstLineChars="0" w:firstLine="0"/>
      </w:pPr>
    </w:p>
    <w:p w14:paraId="4D0D3FC5" w14:textId="7AE99F0B" w:rsidR="00350F89" w:rsidRDefault="00243CA2" w:rsidP="00243CA2">
      <w:pPr>
        <w:ind w:firstLineChars="0" w:firstLine="0"/>
      </w:pPr>
      <w:r w:rsidRPr="00C90272">
        <w:t>注：</w:t>
      </w:r>
      <w:r w:rsidR="008A6479" w:rsidRPr="00C90272">
        <w:t>上述方法适用于标准</w:t>
      </w:r>
      <w:r w:rsidR="008A6479" w:rsidRPr="00C90272">
        <w:t>CF</w:t>
      </w:r>
      <w:r w:rsidR="008A6479" w:rsidRPr="00C90272">
        <w:t>卡的</w:t>
      </w:r>
      <w:r w:rsidRPr="00C90272">
        <w:t>控制器</w:t>
      </w:r>
      <w:r w:rsidR="008A6479" w:rsidRPr="00C90272">
        <w:t>，</w:t>
      </w:r>
      <w:r w:rsidRPr="00C90272">
        <w:t>工控机</w:t>
      </w:r>
      <w:proofErr w:type="spellStart"/>
      <w:r w:rsidRPr="00C90272">
        <w:t>CFast</w:t>
      </w:r>
      <w:proofErr w:type="spellEnd"/>
      <w:r w:rsidRPr="00C90272">
        <w:t>卡的系统更新方法也大同小异。</w:t>
      </w:r>
    </w:p>
    <w:p w14:paraId="40E83EF4" w14:textId="3983CAA5" w:rsidR="008A6479" w:rsidRPr="00C90272" w:rsidRDefault="00350F89" w:rsidP="00350F89">
      <w:pPr>
        <w:widowControl/>
        <w:ind w:firstLineChars="0" w:firstLine="0"/>
        <w:jc w:val="left"/>
      </w:pPr>
      <w:r>
        <w:br w:type="page"/>
      </w:r>
    </w:p>
    <w:p w14:paraId="7221ACDE" w14:textId="379AA80D" w:rsidR="00C90272" w:rsidRPr="00C90272" w:rsidRDefault="00C90272" w:rsidP="00C90272">
      <w:pPr>
        <w:pStyle w:val="10"/>
        <w:spacing w:before="72"/>
      </w:pPr>
      <w:bookmarkStart w:id="7" w:name="_Toc126849806"/>
      <w:r w:rsidRPr="00C90272">
        <w:lastRenderedPageBreak/>
        <w:t>各型号控制器的系统</w:t>
      </w:r>
      <w:r w:rsidRPr="00C90272">
        <w:t>Image</w:t>
      </w:r>
      <w:r w:rsidRPr="00C90272">
        <w:t>网盘路径（不完全）</w:t>
      </w:r>
      <w:bookmarkEnd w:id="7"/>
    </w:p>
    <w:p w14:paraId="2E57F527" w14:textId="77777777" w:rsidR="00C90272" w:rsidRPr="00C90272" w:rsidRDefault="00C90272" w:rsidP="00C90272">
      <w:pPr>
        <w:pStyle w:val="ab"/>
        <w:ind w:firstLineChars="0" w:firstLine="0"/>
        <w:rPr>
          <w:szCs w:val="21"/>
        </w:rPr>
      </w:pPr>
      <w:r w:rsidRPr="00C90272">
        <w:rPr>
          <w:szCs w:val="21"/>
        </w:rPr>
        <w:t>附：</w:t>
      </w:r>
    </w:p>
    <w:tbl>
      <w:tblPr>
        <w:tblW w:w="9483" w:type="dxa"/>
        <w:tblLook w:val="0000" w:firstRow="0" w:lastRow="0" w:firstColumn="0" w:lastColumn="0" w:noHBand="0" w:noVBand="0"/>
      </w:tblPr>
      <w:tblGrid>
        <w:gridCol w:w="2567"/>
        <w:gridCol w:w="6916"/>
      </w:tblGrid>
      <w:tr w:rsidR="00C90272" w:rsidRPr="00C90272" w14:paraId="1245B676" w14:textId="77777777" w:rsidTr="00C90272">
        <w:trPr>
          <w:trHeight w:val="28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92C9" w14:textId="77777777" w:rsidR="00C90272" w:rsidRPr="00C90272" w:rsidRDefault="00C90272" w:rsidP="00ED3CFF">
            <w:pPr>
              <w:ind w:firstLine="482"/>
              <w:jc w:val="center"/>
              <w:rPr>
                <w:b/>
                <w:bCs/>
                <w:sz w:val="24"/>
              </w:rPr>
            </w:pPr>
            <w:r w:rsidRPr="00C90272">
              <w:rPr>
                <w:b/>
                <w:bCs/>
                <w:sz w:val="24"/>
              </w:rPr>
              <w:t>型号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1D02" w14:textId="23F82429" w:rsidR="00C90272" w:rsidRPr="00C90272" w:rsidRDefault="00C90272" w:rsidP="00ED3CFF">
            <w:pPr>
              <w:ind w:firstLine="482"/>
              <w:jc w:val="center"/>
              <w:rPr>
                <w:b/>
                <w:bCs/>
                <w:sz w:val="24"/>
              </w:rPr>
            </w:pPr>
            <w:r w:rsidRPr="00C90272">
              <w:rPr>
                <w:b/>
                <w:bCs/>
                <w:sz w:val="24"/>
              </w:rPr>
              <w:t>路径</w:t>
            </w:r>
          </w:p>
        </w:tc>
      </w:tr>
      <w:tr w:rsidR="00C90272" w:rsidRPr="00C90272" w14:paraId="52A2C416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59374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CX9000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680AA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/Software/</w:t>
            </w:r>
            <w:proofErr w:type="spellStart"/>
            <w:r w:rsidRPr="00C90272">
              <w:rPr>
                <w:sz w:val="24"/>
              </w:rPr>
              <w:t>embPC</w:t>
            </w:r>
            <w:proofErr w:type="spellEnd"/>
            <w:r w:rsidRPr="00C90272">
              <w:rPr>
                <w:sz w:val="24"/>
              </w:rPr>
              <w:t>-Control/CX90xx/CX9000/CE/</w:t>
            </w:r>
          </w:p>
        </w:tc>
      </w:tr>
      <w:tr w:rsidR="00C90272" w:rsidRPr="00C90272" w14:paraId="11110B9E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6106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CX9010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C05A3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/Software/</w:t>
            </w:r>
            <w:proofErr w:type="spellStart"/>
            <w:r w:rsidRPr="00C90272">
              <w:rPr>
                <w:sz w:val="24"/>
              </w:rPr>
              <w:t>embPC</w:t>
            </w:r>
            <w:proofErr w:type="spellEnd"/>
            <w:r w:rsidRPr="00C90272">
              <w:rPr>
                <w:sz w:val="24"/>
              </w:rPr>
              <w:t>-Control/CX90xx/CX90xx/CE/</w:t>
            </w:r>
          </w:p>
        </w:tc>
      </w:tr>
      <w:tr w:rsidR="00C90272" w:rsidRPr="00C90272" w14:paraId="5E5BA236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7783A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CX9020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C1C05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/Software/</w:t>
            </w:r>
            <w:proofErr w:type="spellStart"/>
            <w:r w:rsidRPr="00C90272">
              <w:rPr>
                <w:sz w:val="24"/>
              </w:rPr>
              <w:t>embPC</w:t>
            </w:r>
            <w:proofErr w:type="spellEnd"/>
            <w:r w:rsidRPr="00C90272">
              <w:rPr>
                <w:sz w:val="24"/>
              </w:rPr>
              <w:t>-Control/CX90xx/CX9020/CE/</w:t>
            </w:r>
          </w:p>
        </w:tc>
      </w:tr>
      <w:tr w:rsidR="00C90272" w:rsidRPr="00C90272" w14:paraId="11DB27FA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AECDF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CX1010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E1F7F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/Software/</w:t>
            </w:r>
            <w:proofErr w:type="spellStart"/>
            <w:r w:rsidRPr="00C90272">
              <w:rPr>
                <w:sz w:val="24"/>
              </w:rPr>
              <w:t>embPC</w:t>
            </w:r>
            <w:proofErr w:type="spellEnd"/>
            <w:r w:rsidRPr="00C90272">
              <w:rPr>
                <w:sz w:val="24"/>
              </w:rPr>
              <w:t>-Control/CX10xx/CX1010/</w:t>
            </w:r>
          </w:p>
        </w:tc>
      </w:tr>
      <w:tr w:rsidR="00C90272" w:rsidRPr="00C90272" w14:paraId="1A52CC99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95752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CX5000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B2CA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/Software/</w:t>
            </w:r>
            <w:proofErr w:type="spellStart"/>
            <w:r w:rsidRPr="00C90272">
              <w:rPr>
                <w:sz w:val="24"/>
              </w:rPr>
              <w:t>embPC</w:t>
            </w:r>
            <w:proofErr w:type="spellEnd"/>
            <w:r w:rsidRPr="00C90272">
              <w:rPr>
                <w:sz w:val="24"/>
              </w:rPr>
              <w:t>-Control/CX50xx/</w:t>
            </w:r>
          </w:p>
        </w:tc>
      </w:tr>
      <w:tr w:rsidR="00C90272" w:rsidRPr="00C90272" w14:paraId="2164CAFD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FBB8E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CX1020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B3CB5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/Software/</w:t>
            </w:r>
            <w:proofErr w:type="spellStart"/>
            <w:r w:rsidRPr="00C90272">
              <w:rPr>
                <w:sz w:val="24"/>
              </w:rPr>
              <w:t>embPC</w:t>
            </w:r>
            <w:proofErr w:type="spellEnd"/>
            <w:r w:rsidRPr="00C90272">
              <w:rPr>
                <w:sz w:val="24"/>
              </w:rPr>
              <w:t>-Control/CX10xx/CX1020/</w:t>
            </w:r>
          </w:p>
        </w:tc>
      </w:tr>
      <w:tr w:rsidR="00C90272" w:rsidRPr="00C90272" w14:paraId="2142662C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C2095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CX1030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B158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/Software/</w:t>
            </w:r>
            <w:proofErr w:type="spellStart"/>
            <w:r w:rsidRPr="00C90272">
              <w:rPr>
                <w:sz w:val="24"/>
              </w:rPr>
              <w:t>embPC</w:t>
            </w:r>
            <w:proofErr w:type="spellEnd"/>
            <w:r w:rsidRPr="00C90272">
              <w:rPr>
                <w:sz w:val="24"/>
              </w:rPr>
              <w:t>-Control/CX10xx/CX1020/</w:t>
            </w:r>
          </w:p>
        </w:tc>
      </w:tr>
      <w:tr w:rsidR="00C90272" w:rsidRPr="00C90272" w14:paraId="3503DF36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5A5D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CP62xx-xxxx-0010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553FE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/Software/</w:t>
            </w:r>
            <w:proofErr w:type="spellStart"/>
            <w:r w:rsidRPr="00C90272">
              <w:rPr>
                <w:sz w:val="24"/>
              </w:rPr>
              <w:t>embPC</w:t>
            </w:r>
            <w:proofErr w:type="spellEnd"/>
            <w:r w:rsidRPr="00C90272">
              <w:rPr>
                <w:sz w:val="24"/>
              </w:rPr>
              <w:t>-Control/CP62xx/CP62xx-0010/</w:t>
            </w:r>
          </w:p>
        </w:tc>
      </w:tr>
      <w:tr w:rsidR="00C90272" w:rsidRPr="00C90272" w14:paraId="6EFE9232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6ED56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CP62xx-xxxx-0020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BEA76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/Software/</w:t>
            </w:r>
            <w:proofErr w:type="spellStart"/>
            <w:r w:rsidRPr="00C90272">
              <w:rPr>
                <w:sz w:val="24"/>
              </w:rPr>
              <w:t>embPC</w:t>
            </w:r>
            <w:proofErr w:type="spellEnd"/>
            <w:r w:rsidRPr="00C90272">
              <w:rPr>
                <w:sz w:val="24"/>
              </w:rPr>
              <w:t>-Control/C6915/CE/</w:t>
            </w:r>
          </w:p>
        </w:tc>
      </w:tr>
      <w:tr w:rsidR="00C90272" w:rsidRPr="00C90272" w14:paraId="76876D26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B867E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CP62xx-xxxx-0030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37335" w14:textId="4DC373F2" w:rsidR="00C90272" w:rsidRPr="00C90272" w:rsidRDefault="00C90272" w:rsidP="00C90272">
            <w:pPr>
              <w:ind w:firstLineChars="0" w:firstLine="0"/>
              <w:rPr>
                <w:sz w:val="24"/>
              </w:rPr>
            </w:pPr>
          </w:p>
        </w:tc>
      </w:tr>
      <w:tr w:rsidR="00C90272" w:rsidRPr="00C90272" w14:paraId="4284EE0F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35426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CP62xx-xxxx-0035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0193D" w14:textId="5E43DE28" w:rsidR="00C90272" w:rsidRPr="00C90272" w:rsidRDefault="00C90272" w:rsidP="00C90272">
            <w:pPr>
              <w:ind w:firstLineChars="0" w:firstLine="0"/>
              <w:rPr>
                <w:sz w:val="24"/>
              </w:rPr>
            </w:pPr>
          </w:p>
        </w:tc>
      </w:tr>
      <w:tr w:rsidR="00C90272" w:rsidRPr="00C90272" w14:paraId="68A826A3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D986F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CP62xx-xxxx-0040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D8BC7" w14:textId="6CAE9D2A" w:rsidR="00C90272" w:rsidRPr="00C90272" w:rsidRDefault="00C90272" w:rsidP="00C90272">
            <w:pPr>
              <w:ind w:firstLineChars="0" w:firstLine="0"/>
              <w:rPr>
                <w:sz w:val="24"/>
              </w:rPr>
            </w:pPr>
          </w:p>
        </w:tc>
      </w:tr>
      <w:tr w:rsidR="00C90272" w:rsidRPr="00C90272" w14:paraId="4182E561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F1C4A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CP62xx-xxxx-0050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CEF3E" w14:textId="01D03F09" w:rsidR="00C90272" w:rsidRPr="00C90272" w:rsidRDefault="00C90272" w:rsidP="00C90272">
            <w:pPr>
              <w:ind w:firstLineChars="0" w:firstLine="0"/>
              <w:rPr>
                <w:sz w:val="24"/>
              </w:rPr>
            </w:pPr>
          </w:p>
        </w:tc>
      </w:tr>
      <w:tr w:rsidR="00C90272" w:rsidRPr="00C90272" w14:paraId="151887C1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69B7F" w14:textId="77777777" w:rsidR="00C90272" w:rsidRPr="00C90272" w:rsidRDefault="00C90272" w:rsidP="00C90272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C6915-0000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82822" w14:textId="28D4F7EC" w:rsidR="00C90272" w:rsidRPr="00C90272" w:rsidRDefault="00DF60D2" w:rsidP="00C90272">
            <w:pPr>
              <w:ind w:firstLineChars="0" w:firstLine="0"/>
              <w:rPr>
                <w:sz w:val="24"/>
              </w:rPr>
            </w:pPr>
            <w:r w:rsidRPr="00DF60D2"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S</w:t>
            </w:r>
            <w:r w:rsidRPr="00DF60D2">
              <w:rPr>
                <w:sz w:val="24"/>
              </w:rPr>
              <w:t>oftware/</w:t>
            </w:r>
            <w:proofErr w:type="spellStart"/>
            <w:r w:rsidRPr="00DF60D2">
              <w:rPr>
                <w:sz w:val="24"/>
              </w:rPr>
              <w:t>embPC</w:t>
            </w:r>
            <w:proofErr w:type="spellEnd"/>
            <w:r w:rsidRPr="00DF60D2">
              <w:rPr>
                <w:sz w:val="24"/>
              </w:rPr>
              <w:t>-Control/C6915</w:t>
            </w:r>
            <w:r>
              <w:rPr>
                <w:sz w:val="24"/>
              </w:rPr>
              <w:t>/0000</w:t>
            </w:r>
          </w:p>
        </w:tc>
      </w:tr>
      <w:tr w:rsidR="00AD0928" w:rsidRPr="00C90272" w14:paraId="36759B42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CC410" w14:textId="77777777" w:rsidR="00AD0928" w:rsidRPr="00C90272" w:rsidRDefault="00AD0928" w:rsidP="00AD0928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C6920-0010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A888F" w14:textId="0015005D" w:rsidR="00AD0928" w:rsidRPr="00C90272" w:rsidRDefault="00AD0928" w:rsidP="00AD0928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/Software/</w:t>
            </w:r>
            <w:proofErr w:type="spellStart"/>
            <w:r w:rsidRPr="00C90272">
              <w:rPr>
                <w:sz w:val="24"/>
              </w:rPr>
              <w:t>embPC</w:t>
            </w:r>
            <w:proofErr w:type="spellEnd"/>
            <w:r w:rsidRPr="00C90272">
              <w:rPr>
                <w:sz w:val="24"/>
              </w:rPr>
              <w:t>-Control/CB3052-CB3054/CE</w:t>
            </w:r>
          </w:p>
        </w:tc>
      </w:tr>
      <w:tr w:rsidR="00AD0928" w:rsidRPr="00C90272" w14:paraId="2B9FA2FD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20D7D" w14:textId="77777777" w:rsidR="00AD0928" w:rsidRPr="00C90272" w:rsidRDefault="00AD0928" w:rsidP="00AD0928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C6920-0020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C5E70" w14:textId="30248EAB" w:rsidR="00AD0928" w:rsidRPr="00C90272" w:rsidRDefault="00AD0928" w:rsidP="00AD0928">
            <w:pPr>
              <w:ind w:firstLineChars="0" w:firstLine="0"/>
              <w:rPr>
                <w:sz w:val="24"/>
              </w:rPr>
            </w:pPr>
          </w:p>
        </w:tc>
      </w:tr>
      <w:tr w:rsidR="00AD0928" w:rsidRPr="00C90272" w14:paraId="2BE1A8A7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C9582" w14:textId="77777777" w:rsidR="00AD0928" w:rsidRPr="00C90272" w:rsidRDefault="00AD0928" w:rsidP="00AD0928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C6920-0030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6EA5" w14:textId="333E6A80" w:rsidR="00AD0928" w:rsidRPr="00C90272" w:rsidRDefault="00AD0928" w:rsidP="00AD0928">
            <w:pPr>
              <w:ind w:firstLineChars="0" w:firstLine="0"/>
              <w:rPr>
                <w:sz w:val="24"/>
              </w:rPr>
            </w:pPr>
          </w:p>
        </w:tc>
      </w:tr>
      <w:tr w:rsidR="00AD0928" w:rsidRPr="00C90272" w14:paraId="1228A9F1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FDA20" w14:textId="77777777" w:rsidR="00AD0928" w:rsidRPr="00C90272" w:rsidRDefault="00AD0928" w:rsidP="00AD0928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C6920-0040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FADBA" w14:textId="0581F8D0" w:rsidR="00AD0928" w:rsidRPr="00C90272" w:rsidRDefault="00AD0928" w:rsidP="00AD0928">
            <w:pPr>
              <w:ind w:firstLineChars="0" w:firstLine="0"/>
              <w:rPr>
                <w:sz w:val="24"/>
              </w:rPr>
            </w:pPr>
          </w:p>
        </w:tc>
      </w:tr>
      <w:tr w:rsidR="00AD0928" w:rsidRPr="00C90272" w14:paraId="75C5E935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C2F49" w14:textId="77777777" w:rsidR="00AD0928" w:rsidRPr="00C90272" w:rsidRDefault="00AD0928" w:rsidP="00AD0928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C6925-0010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EC7DB" w14:textId="31EC966B" w:rsidR="00AD0928" w:rsidRPr="00C90272" w:rsidRDefault="00AD0928" w:rsidP="00AD0928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/Software/</w:t>
            </w:r>
            <w:proofErr w:type="spellStart"/>
            <w:r w:rsidRPr="00C90272">
              <w:rPr>
                <w:sz w:val="24"/>
              </w:rPr>
              <w:t>embPC</w:t>
            </w:r>
            <w:proofErr w:type="spellEnd"/>
            <w:r w:rsidRPr="00C90272">
              <w:rPr>
                <w:sz w:val="24"/>
              </w:rPr>
              <w:t>-Control/CB3052-CB3054/CE</w:t>
            </w:r>
          </w:p>
        </w:tc>
      </w:tr>
      <w:tr w:rsidR="00AD0928" w:rsidRPr="00C90272" w14:paraId="652B57A5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08F7D" w14:textId="77777777" w:rsidR="00AD0928" w:rsidRPr="00C90272" w:rsidRDefault="00AD0928" w:rsidP="00AD0928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C6930-0010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D845A" w14:textId="38CFF2F5" w:rsidR="00AD0928" w:rsidRPr="00C90272" w:rsidRDefault="00AD0928" w:rsidP="00AD0928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/Software/</w:t>
            </w:r>
            <w:proofErr w:type="spellStart"/>
            <w:r w:rsidRPr="00C90272">
              <w:rPr>
                <w:sz w:val="24"/>
              </w:rPr>
              <w:t>embPC</w:t>
            </w:r>
            <w:proofErr w:type="spellEnd"/>
            <w:r w:rsidRPr="00C90272">
              <w:rPr>
                <w:sz w:val="24"/>
              </w:rPr>
              <w:t>-Control/CB3052-CB3054/CE</w:t>
            </w:r>
          </w:p>
        </w:tc>
      </w:tr>
      <w:tr w:rsidR="00AD0928" w:rsidRPr="00C90272" w14:paraId="1AE35F8B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E44F5" w14:textId="77777777" w:rsidR="00AD0928" w:rsidRPr="00C90272" w:rsidRDefault="00AD0928" w:rsidP="00AD0928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C6930-0020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85A0C" w14:textId="4A47E2CF" w:rsidR="00AD0928" w:rsidRPr="00C90272" w:rsidRDefault="00AD0928" w:rsidP="00AD0928">
            <w:pPr>
              <w:ind w:firstLineChars="0" w:firstLine="0"/>
              <w:rPr>
                <w:sz w:val="24"/>
              </w:rPr>
            </w:pPr>
          </w:p>
        </w:tc>
      </w:tr>
      <w:tr w:rsidR="00AD0928" w:rsidRPr="00C90272" w14:paraId="52C58077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52187" w14:textId="77777777" w:rsidR="00AD0928" w:rsidRPr="00C90272" w:rsidRDefault="00AD0928" w:rsidP="00AD0928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C6930-0030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3FD34" w14:textId="60289D03" w:rsidR="00AD0928" w:rsidRPr="00C90272" w:rsidRDefault="00AD0928" w:rsidP="00AD0928">
            <w:pPr>
              <w:ind w:firstLineChars="0" w:firstLine="0"/>
              <w:rPr>
                <w:sz w:val="24"/>
              </w:rPr>
            </w:pPr>
          </w:p>
        </w:tc>
      </w:tr>
      <w:tr w:rsidR="00AD0928" w:rsidRPr="00C90272" w14:paraId="1820A45E" w14:textId="77777777" w:rsidTr="00C90272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E477E" w14:textId="77777777" w:rsidR="00AD0928" w:rsidRPr="00C90272" w:rsidRDefault="00AD0928" w:rsidP="00AD0928">
            <w:pPr>
              <w:ind w:firstLineChars="0" w:firstLine="0"/>
              <w:rPr>
                <w:sz w:val="24"/>
              </w:rPr>
            </w:pPr>
            <w:r w:rsidRPr="00C90272">
              <w:rPr>
                <w:sz w:val="24"/>
              </w:rPr>
              <w:t>C6930-0040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9AD0D" w14:textId="42D4ECC0" w:rsidR="00AD0928" w:rsidRPr="00C90272" w:rsidRDefault="00AD0928" w:rsidP="00AD0928">
            <w:pPr>
              <w:ind w:firstLineChars="0" w:firstLine="0"/>
              <w:rPr>
                <w:sz w:val="24"/>
              </w:rPr>
            </w:pPr>
          </w:p>
        </w:tc>
      </w:tr>
    </w:tbl>
    <w:p w14:paraId="272E17E8" w14:textId="77777777" w:rsidR="00C90272" w:rsidRPr="00C90272" w:rsidRDefault="00C90272" w:rsidP="00C90272">
      <w:pPr>
        <w:ind w:firstLineChars="0" w:firstLine="0"/>
      </w:pPr>
    </w:p>
    <w:bookmarkEnd w:id="0"/>
    <w:p w14:paraId="7D5DC3DC" w14:textId="77777777" w:rsidR="00FE32D5" w:rsidRPr="00C90272" w:rsidRDefault="00FE32D5">
      <w:pPr>
        <w:widowControl/>
        <w:ind w:firstLineChars="0" w:firstLine="0"/>
        <w:jc w:val="left"/>
        <w:rPr>
          <w:rFonts w:eastAsia="宋体"/>
          <w:b/>
          <w:color w:val="FF0000"/>
          <w:kern w:val="0"/>
          <w:szCs w:val="21"/>
        </w:rPr>
      </w:pPr>
      <w:r w:rsidRPr="00C90272">
        <w:rPr>
          <w:rFonts w:eastAsia="宋体"/>
          <w:b/>
          <w:color w:val="FF0000"/>
          <w:szCs w:val="21"/>
        </w:rPr>
        <w:br w:type="page"/>
      </w:r>
    </w:p>
    <w:p w14:paraId="112FCF34" w14:textId="77777777" w:rsidR="00C06603" w:rsidRPr="00C90272" w:rsidRDefault="00C06603" w:rsidP="00FE32D5">
      <w:pPr>
        <w:pStyle w:val="CM27"/>
        <w:ind w:firstLine="422"/>
        <w:rPr>
          <w:rFonts w:ascii="Times New Roman" w:eastAsia="宋体" w:hAnsi="Times New Roman" w:cs="Times New Roman"/>
          <w:b/>
          <w:color w:val="FF0000"/>
          <w:sz w:val="21"/>
          <w:szCs w:val="21"/>
        </w:rPr>
      </w:pPr>
    </w:p>
    <w:p w14:paraId="722CB02A" w14:textId="77777777" w:rsidR="00FE32D5" w:rsidRPr="00C90272" w:rsidRDefault="00FE32D5" w:rsidP="00FE32D5">
      <w:pPr>
        <w:pStyle w:val="CM27"/>
        <w:ind w:firstLine="422"/>
        <w:rPr>
          <w:rFonts w:ascii="Times New Roman" w:eastAsia="宋体" w:hAnsi="Times New Roman" w:cs="Times New Roman"/>
          <w:b/>
          <w:color w:val="FF0000"/>
          <w:sz w:val="21"/>
          <w:szCs w:val="21"/>
        </w:rPr>
      </w:pPr>
      <w:r w:rsidRPr="00C90272">
        <w:rPr>
          <w:rFonts w:ascii="Times New Roman" w:eastAsia="宋体" w:hAnsi="Times New Roman" w:cs="Times New Roman"/>
          <w:b/>
          <w:color w:val="FF0000"/>
          <w:sz w:val="21"/>
          <w:szCs w:val="21"/>
        </w:rPr>
        <w:t>上海（</w:t>
      </w:r>
      <w:r w:rsidRPr="00C90272">
        <w:rPr>
          <w:rFonts w:ascii="Times New Roman" w:eastAsia="宋体" w:hAnsi="Times New Roman" w:cs="Times New Roman"/>
          <w:b/>
          <w:color w:val="FF0000"/>
          <w:sz w:val="21"/>
          <w:szCs w:val="21"/>
        </w:rPr>
        <w:t xml:space="preserve"> </w:t>
      </w:r>
      <w:r w:rsidRPr="00C90272">
        <w:rPr>
          <w:rFonts w:ascii="Times New Roman" w:eastAsia="宋体" w:hAnsi="Times New Roman" w:cs="Times New Roman"/>
          <w:b/>
          <w:color w:val="FF0000"/>
          <w:sz w:val="21"/>
          <w:szCs w:val="21"/>
        </w:rPr>
        <w:t>中国区总部）</w:t>
      </w:r>
    </w:p>
    <w:p w14:paraId="376F36E4" w14:textId="77777777" w:rsidR="00FE32D5" w:rsidRPr="00C90272" w:rsidRDefault="00FE32D5" w:rsidP="00FE32D5">
      <w:pPr>
        <w:pStyle w:val="CM55"/>
        <w:ind w:right="1362"/>
        <w:rPr>
          <w:rFonts w:ascii="Times New Roman" w:eastAsia="宋体" w:hAnsi="Times New Roman" w:cs="Times New Roman"/>
          <w:color w:val="000000"/>
          <w:sz w:val="21"/>
          <w:szCs w:val="21"/>
        </w:rPr>
      </w:pP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中国上海市静安区汶水路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 xml:space="preserve"> 299 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弄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 xml:space="preserve"> 9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号（市北智汇园）</w:t>
      </w:r>
    </w:p>
    <w:p w14:paraId="40999794" w14:textId="77777777" w:rsidR="00FE32D5" w:rsidRPr="00C90272" w:rsidRDefault="00FE32D5" w:rsidP="00FE32D5">
      <w:pPr>
        <w:pStyle w:val="CM55"/>
        <w:ind w:right="1362"/>
        <w:rPr>
          <w:rFonts w:ascii="Times New Roman" w:eastAsia="宋体" w:hAnsi="Times New Roman" w:cs="Times New Roman"/>
          <w:color w:val="000000"/>
          <w:sz w:val="21"/>
          <w:szCs w:val="21"/>
        </w:rPr>
      </w:pP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电话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:</w:t>
      </w:r>
      <w:r w:rsidRPr="00C90272">
        <w:rPr>
          <w:rFonts w:ascii="Times New Roman" w:hAnsi="Times New Roman" w:cs="Times New Roman"/>
        </w:rPr>
        <w:t xml:space="preserve"> 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021-66312666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ab/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ab/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ab/>
      </w:r>
    </w:p>
    <w:p w14:paraId="5F58DEEE" w14:textId="77777777" w:rsidR="00FE32D5" w:rsidRPr="00C90272" w:rsidRDefault="00FE32D5" w:rsidP="00FE32D5"/>
    <w:p w14:paraId="6F6D4C51" w14:textId="77777777" w:rsidR="00FE32D5" w:rsidRPr="00C90272" w:rsidRDefault="00FE32D5" w:rsidP="00FE32D5">
      <w:pPr>
        <w:ind w:firstLine="422"/>
        <w:rPr>
          <w:b/>
          <w:color w:val="FF0000"/>
        </w:rPr>
      </w:pPr>
      <w:r w:rsidRPr="00C90272">
        <w:rPr>
          <w:b/>
          <w:color w:val="FF0000"/>
        </w:rPr>
        <w:t>北京分公司</w:t>
      </w:r>
    </w:p>
    <w:p w14:paraId="4F15A2EE" w14:textId="77777777" w:rsidR="00FE32D5" w:rsidRPr="00C90272" w:rsidRDefault="00FE32D5" w:rsidP="009313E7">
      <w:pPr>
        <w:pStyle w:val="CM27"/>
        <w:rPr>
          <w:rFonts w:ascii="Times New Roman" w:eastAsia="宋体" w:hAnsi="Times New Roman" w:cs="Times New Roman"/>
          <w:color w:val="000000"/>
          <w:sz w:val="21"/>
          <w:szCs w:val="21"/>
        </w:rPr>
      </w:pP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北京市西城区新街口北大街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 xml:space="preserve"> 3 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号新街高和大厦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 xml:space="preserve"> 407 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室</w:t>
      </w:r>
    </w:p>
    <w:p w14:paraId="0C1866B2" w14:textId="77777777" w:rsidR="00FE32D5" w:rsidRPr="00C90272" w:rsidRDefault="00FE32D5" w:rsidP="00FE32D5">
      <w:pPr>
        <w:pStyle w:val="CM27"/>
        <w:rPr>
          <w:rFonts w:ascii="Times New Roman" w:eastAsia="宋体" w:hAnsi="Times New Roman" w:cs="Times New Roman"/>
          <w:color w:val="000000"/>
          <w:sz w:val="21"/>
          <w:szCs w:val="21"/>
        </w:rPr>
      </w:pP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电话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: 010-82200036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ab/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ab/>
      </w:r>
      <w:r w:rsidR="008269C3"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邮箱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:</w:t>
      </w:r>
      <w:r w:rsidR="00B20B65"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 xml:space="preserve"> beijing@beckhoff.com.cn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ab/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ab/>
      </w:r>
    </w:p>
    <w:p w14:paraId="1F28732A" w14:textId="77777777" w:rsidR="00FE32D5" w:rsidRPr="00C90272" w:rsidRDefault="00FE32D5" w:rsidP="00FE32D5"/>
    <w:p w14:paraId="6DD6C415" w14:textId="77777777" w:rsidR="00FE32D5" w:rsidRPr="00C90272" w:rsidRDefault="00FE32D5" w:rsidP="00FE32D5">
      <w:pPr>
        <w:ind w:firstLine="422"/>
        <w:rPr>
          <w:b/>
          <w:color w:val="FF0000"/>
        </w:rPr>
      </w:pPr>
      <w:r w:rsidRPr="00C90272">
        <w:rPr>
          <w:b/>
          <w:color w:val="FF0000"/>
        </w:rPr>
        <w:t>广州分公司</w:t>
      </w:r>
    </w:p>
    <w:p w14:paraId="632D51D0" w14:textId="77777777" w:rsidR="00FE32D5" w:rsidRPr="00C90272" w:rsidRDefault="00365F81" w:rsidP="00FE32D5">
      <w:pPr>
        <w:pStyle w:val="CM46"/>
        <w:ind w:right="722"/>
        <w:rPr>
          <w:rFonts w:ascii="Times New Roman" w:eastAsia="宋体" w:hAnsi="Times New Roman" w:cs="Times New Roman"/>
          <w:color w:val="000000"/>
          <w:sz w:val="21"/>
          <w:szCs w:val="21"/>
        </w:rPr>
      </w:pP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广州市天河区珠江新城珠江东路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32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号利通广场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1303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室</w:t>
      </w:r>
    </w:p>
    <w:p w14:paraId="5CA87FE3" w14:textId="77777777" w:rsidR="00FE32D5" w:rsidRPr="00C90272" w:rsidRDefault="00FE32D5" w:rsidP="00FE32D5">
      <w:pPr>
        <w:pStyle w:val="CM46"/>
        <w:ind w:right="722"/>
        <w:rPr>
          <w:rFonts w:ascii="Times New Roman" w:eastAsia="宋体" w:hAnsi="Times New Roman" w:cs="Times New Roman"/>
          <w:color w:val="000000"/>
          <w:sz w:val="21"/>
          <w:szCs w:val="21"/>
        </w:rPr>
      </w:pP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电话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 xml:space="preserve">: 020-38010300/1/2 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ab/>
      </w:r>
      <w:r w:rsidR="008269C3"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邮箱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:</w:t>
      </w:r>
      <w:r w:rsidR="00B20B65"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 xml:space="preserve"> guangzhou@beckhoff.com.cn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ab/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ab/>
      </w:r>
    </w:p>
    <w:p w14:paraId="473F13D0" w14:textId="77777777" w:rsidR="00FE32D5" w:rsidRPr="00C90272" w:rsidRDefault="00FE32D5" w:rsidP="00FE32D5"/>
    <w:p w14:paraId="59E7DF10" w14:textId="77777777" w:rsidR="00FE32D5" w:rsidRPr="00C90272" w:rsidRDefault="00FE32D5" w:rsidP="00FE32D5">
      <w:pPr>
        <w:ind w:firstLine="422"/>
        <w:rPr>
          <w:b/>
          <w:color w:val="FF0000"/>
        </w:rPr>
      </w:pPr>
      <w:r w:rsidRPr="00C90272">
        <w:rPr>
          <w:b/>
          <w:color w:val="FF0000"/>
        </w:rPr>
        <w:t>成都分公司</w:t>
      </w:r>
    </w:p>
    <w:p w14:paraId="2F65541C" w14:textId="77777777" w:rsidR="00FE32D5" w:rsidRPr="00C90272" w:rsidRDefault="00FE32D5" w:rsidP="00FE32D5">
      <w:pPr>
        <w:pStyle w:val="CM55"/>
        <w:ind w:right="1362"/>
        <w:rPr>
          <w:rFonts w:ascii="Times New Roman" w:eastAsia="宋体" w:hAnsi="Times New Roman" w:cs="Times New Roman"/>
          <w:color w:val="000000"/>
          <w:sz w:val="21"/>
          <w:szCs w:val="21"/>
        </w:rPr>
      </w:pP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成都市锦江区东御街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18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号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 xml:space="preserve"> </w:t>
      </w:r>
      <w:r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百扬大厦</w:t>
      </w:r>
      <w:r w:rsidR="009313E7"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 xml:space="preserve">2305 </w:t>
      </w:r>
      <w:r w:rsidR="009313E7" w:rsidRPr="00C90272">
        <w:rPr>
          <w:rFonts w:ascii="Times New Roman" w:eastAsia="宋体" w:hAnsi="Times New Roman" w:cs="Times New Roman"/>
          <w:color w:val="000000"/>
          <w:sz w:val="21"/>
          <w:szCs w:val="21"/>
        </w:rPr>
        <w:t>室</w:t>
      </w:r>
    </w:p>
    <w:p w14:paraId="5D589435" w14:textId="77777777" w:rsidR="00FE32D5" w:rsidRPr="00C90272" w:rsidRDefault="00FE32D5" w:rsidP="009313E7">
      <w:pPr>
        <w:pStyle w:val="CM55"/>
        <w:ind w:right="1362"/>
        <w:rPr>
          <w:rFonts w:ascii="Times New Roman" w:hAnsi="Times New Roman" w:cs="Times New Roman"/>
        </w:rPr>
      </w:pPr>
      <w:r w:rsidRPr="00C90272">
        <w:rPr>
          <w:rFonts w:ascii="Times New Roman" w:eastAsia="宋体" w:hAnsi="Times New Roman" w:cs="Times New Roman"/>
          <w:color w:val="000000"/>
          <w:szCs w:val="21"/>
        </w:rPr>
        <w:t>电话</w:t>
      </w:r>
      <w:r w:rsidRPr="00C90272">
        <w:rPr>
          <w:rFonts w:ascii="Times New Roman" w:eastAsia="宋体" w:hAnsi="Times New Roman" w:cs="Times New Roman"/>
          <w:color w:val="000000"/>
          <w:szCs w:val="21"/>
        </w:rPr>
        <w:t>: 028-86202581</w:t>
      </w:r>
      <w:r w:rsidR="00B20B65" w:rsidRPr="00C90272">
        <w:rPr>
          <w:rFonts w:ascii="Times New Roman" w:eastAsia="宋体" w:hAnsi="Times New Roman" w:cs="Times New Roman"/>
          <w:color w:val="000000"/>
          <w:szCs w:val="21"/>
        </w:rPr>
        <w:t xml:space="preserve"> </w:t>
      </w:r>
      <w:r w:rsidR="00B20B65" w:rsidRPr="00C90272">
        <w:rPr>
          <w:rFonts w:ascii="Times New Roman" w:eastAsia="宋体" w:hAnsi="Times New Roman" w:cs="Times New Roman"/>
          <w:color w:val="000000"/>
          <w:szCs w:val="21"/>
        </w:rPr>
        <w:tab/>
      </w:r>
      <w:r w:rsidR="008269C3" w:rsidRPr="00C90272">
        <w:rPr>
          <w:rFonts w:ascii="Times New Roman" w:eastAsia="宋体" w:hAnsi="Times New Roman" w:cs="Times New Roman"/>
          <w:color w:val="000000"/>
          <w:szCs w:val="21"/>
        </w:rPr>
        <w:t>邮箱</w:t>
      </w:r>
      <w:r w:rsidRPr="00C90272">
        <w:rPr>
          <w:rFonts w:ascii="Times New Roman" w:eastAsia="宋体" w:hAnsi="Times New Roman" w:cs="Times New Roman"/>
          <w:color w:val="000000"/>
          <w:szCs w:val="21"/>
        </w:rPr>
        <w:t>:</w:t>
      </w:r>
      <w:r w:rsidR="00B20B65" w:rsidRPr="00C90272">
        <w:rPr>
          <w:rFonts w:ascii="Times New Roman" w:eastAsia="宋体" w:hAnsi="Times New Roman" w:cs="Times New Roman"/>
          <w:color w:val="000000"/>
          <w:szCs w:val="21"/>
        </w:rPr>
        <w:t xml:space="preserve"> chengdu@beckhoff.com.cn</w:t>
      </w:r>
      <w:r w:rsidRPr="00C90272">
        <w:rPr>
          <w:rFonts w:ascii="Times New Roman" w:eastAsia="宋体" w:hAnsi="Times New Roman" w:cs="Times New Roman"/>
          <w:color w:val="000000"/>
          <w:szCs w:val="21"/>
        </w:rPr>
        <w:tab/>
      </w:r>
      <w:r w:rsidRPr="00C90272">
        <w:rPr>
          <w:rFonts w:ascii="Times New Roman" w:eastAsia="宋体" w:hAnsi="Times New Roman" w:cs="Times New Roman"/>
          <w:color w:val="000000"/>
          <w:szCs w:val="21"/>
        </w:rPr>
        <w:tab/>
      </w:r>
    </w:p>
    <w:p w14:paraId="2A3A8D85" w14:textId="77777777" w:rsidR="00FE32D5" w:rsidRPr="00C90272" w:rsidRDefault="00FE32D5" w:rsidP="00FE32D5"/>
    <w:p w14:paraId="2354001C" w14:textId="77777777" w:rsidR="00FE32D5" w:rsidRPr="00C90272" w:rsidRDefault="00FE32D5" w:rsidP="00FE32D5"/>
    <w:p w14:paraId="6894EF03" w14:textId="77777777" w:rsidR="00FE32D5" w:rsidRPr="00C90272" w:rsidRDefault="00FE32D5" w:rsidP="00FE32D5"/>
    <w:p w14:paraId="34A232D0" w14:textId="77777777" w:rsidR="00FE32D5" w:rsidRPr="00C90272" w:rsidRDefault="00FE32D5" w:rsidP="00FE32D5"/>
    <w:p w14:paraId="4D841E8B" w14:textId="77777777" w:rsidR="00FE32D5" w:rsidRPr="00C90272" w:rsidRDefault="00FE32D5" w:rsidP="00B20B65">
      <w:pPr>
        <w:ind w:firstLineChars="0" w:firstLine="0"/>
      </w:pPr>
    </w:p>
    <w:p w14:paraId="60949130" w14:textId="77777777" w:rsidR="00FE32D5" w:rsidRPr="00C90272" w:rsidRDefault="00FE32D5" w:rsidP="00FE32D5"/>
    <w:p w14:paraId="3E92BE59" w14:textId="77777777" w:rsidR="00FE32D5" w:rsidRPr="00C90272" w:rsidRDefault="00FE32D5" w:rsidP="00FE32D5"/>
    <w:p w14:paraId="1E9D22FE" w14:textId="77777777" w:rsidR="00FE32D5" w:rsidRPr="00C90272" w:rsidRDefault="00FE32D5" w:rsidP="00FE32D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4941"/>
      </w:tblGrid>
      <w:tr w:rsidR="00FE32D5" w:rsidRPr="00C90272" w14:paraId="30FB3828" w14:textId="77777777" w:rsidTr="00B20B65">
        <w:trPr>
          <w:trHeight w:val="701"/>
        </w:trPr>
        <w:tc>
          <w:tcPr>
            <w:tcW w:w="4046" w:type="dxa"/>
            <w:vMerge w:val="restart"/>
          </w:tcPr>
          <w:p w14:paraId="0D5428C4" w14:textId="77777777" w:rsidR="00FE32D5" w:rsidRPr="00C90272" w:rsidRDefault="002D34F2" w:rsidP="0073271C">
            <w:pPr>
              <w:jc w:val="center"/>
            </w:pPr>
            <w:r w:rsidRPr="00C9027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611AEB" wp14:editId="61525175">
                  <wp:simplePos x="0" y="0"/>
                  <wp:positionH relativeFrom="column">
                    <wp:posOffset>62128</wp:posOffset>
                  </wp:positionH>
                  <wp:positionV relativeFrom="page">
                    <wp:posOffset>78410</wp:posOffset>
                  </wp:positionV>
                  <wp:extent cx="1741017" cy="1741017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201425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17" cy="17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ACAD69" w14:textId="77777777" w:rsidR="00FE32D5" w:rsidRPr="00C90272" w:rsidRDefault="00FE32D5" w:rsidP="0073271C">
            <w:pPr>
              <w:jc w:val="center"/>
            </w:pPr>
          </w:p>
          <w:p w14:paraId="2B85768E" w14:textId="77777777" w:rsidR="00FE32D5" w:rsidRPr="00C90272" w:rsidRDefault="00FE32D5" w:rsidP="0073271C">
            <w:pPr>
              <w:jc w:val="center"/>
            </w:pPr>
          </w:p>
          <w:p w14:paraId="3A21DE28" w14:textId="77777777" w:rsidR="00FE32D5" w:rsidRPr="00C90272" w:rsidRDefault="00FE32D5" w:rsidP="0073271C">
            <w:pPr>
              <w:jc w:val="center"/>
            </w:pPr>
          </w:p>
          <w:p w14:paraId="405483B1" w14:textId="77777777" w:rsidR="00FE32D5" w:rsidRPr="00C90272" w:rsidRDefault="00FE32D5" w:rsidP="0073271C">
            <w:pPr>
              <w:jc w:val="center"/>
            </w:pPr>
          </w:p>
          <w:p w14:paraId="054CEB01" w14:textId="77777777" w:rsidR="00FE32D5" w:rsidRPr="00C90272" w:rsidRDefault="00FE32D5" w:rsidP="0073271C">
            <w:pPr>
              <w:jc w:val="center"/>
            </w:pPr>
          </w:p>
          <w:p w14:paraId="72E046B3" w14:textId="77777777" w:rsidR="00FE32D5" w:rsidRPr="00C90272" w:rsidRDefault="00FE32D5" w:rsidP="0073271C">
            <w:pPr>
              <w:jc w:val="center"/>
            </w:pPr>
          </w:p>
          <w:p w14:paraId="210529DB" w14:textId="77777777" w:rsidR="00FE32D5" w:rsidRPr="00C90272" w:rsidRDefault="00FE32D5" w:rsidP="0073271C">
            <w:pPr>
              <w:jc w:val="center"/>
            </w:pPr>
          </w:p>
          <w:p w14:paraId="5E236E87" w14:textId="77777777" w:rsidR="00FE32D5" w:rsidRPr="00C90272" w:rsidRDefault="00FE32D5" w:rsidP="0073271C">
            <w:pPr>
              <w:jc w:val="center"/>
            </w:pPr>
          </w:p>
          <w:p w14:paraId="1054252F" w14:textId="77777777" w:rsidR="00FE32D5" w:rsidRPr="00C90272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C90272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请用微信扫描二维码</w:t>
            </w:r>
          </w:p>
          <w:p w14:paraId="07234462" w14:textId="77777777" w:rsidR="00FE32D5" w:rsidRPr="00C90272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C90272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通过公众号与技术支持交流</w:t>
            </w:r>
          </w:p>
          <w:p w14:paraId="6F0321F0" w14:textId="77777777" w:rsidR="00FE32D5" w:rsidRPr="00C90272" w:rsidRDefault="00FE32D5" w:rsidP="0073271C"/>
        </w:tc>
        <w:tc>
          <w:tcPr>
            <w:tcW w:w="4941" w:type="dxa"/>
          </w:tcPr>
          <w:p w14:paraId="6639F92F" w14:textId="77777777" w:rsidR="002D34F2" w:rsidRPr="00C90272" w:rsidRDefault="002D34F2" w:rsidP="0073271C">
            <w:pPr>
              <w:rPr>
                <w:rFonts w:eastAsia="宋体"/>
                <w:color w:val="000000"/>
                <w:kern w:val="0"/>
                <w:szCs w:val="21"/>
              </w:rPr>
            </w:pPr>
            <w:r w:rsidRPr="00C90272">
              <w:rPr>
                <w:rFonts w:eastAsia="宋体"/>
                <w:color w:val="000000"/>
                <w:kern w:val="0"/>
                <w:szCs w:val="21"/>
              </w:rPr>
              <w:t>倍福官方网站：</w:t>
            </w:r>
          </w:p>
          <w:p w14:paraId="591969CC" w14:textId="77777777" w:rsidR="002D34F2" w:rsidRPr="00C90272" w:rsidRDefault="002D34F2" w:rsidP="0073271C">
            <w:pPr>
              <w:rPr>
                <w:rFonts w:eastAsia="宋体"/>
                <w:color w:val="000000"/>
                <w:kern w:val="0"/>
                <w:szCs w:val="21"/>
              </w:rPr>
            </w:pPr>
            <w:r w:rsidRPr="00C90272">
              <w:rPr>
                <w:rFonts w:eastAsia="宋体"/>
                <w:color w:val="000000"/>
                <w:kern w:val="0"/>
                <w:szCs w:val="21"/>
              </w:rPr>
              <w:t>https://www.beckhoff.com.cn</w:t>
            </w:r>
          </w:p>
          <w:p w14:paraId="3EFC9C43" w14:textId="77777777" w:rsidR="002D34F2" w:rsidRPr="00C90272" w:rsidRDefault="002D34F2" w:rsidP="0073271C">
            <w:pPr>
              <w:rPr>
                <w:rFonts w:eastAsia="宋体"/>
                <w:color w:val="000000"/>
                <w:kern w:val="0"/>
                <w:szCs w:val="21"/>
              </w:rPr>
            </w:pPr>
            <w:r w:rsidRPr="00C90272">
              <w:rPr>
                <w:rFonts w:eastAsia="宋体"/>
                <w:color w:val="000000"/>
                <w:kern w:val="0"/>
                <w:szCs w:val="21"/>
              </w:rPr>
              <w:t>在线帮助系统：</w:t>
            </w:r>
          </w:p>
          <w:p w14:paraId="7C03986B" w14:textId="77777777" w:rsidR="00FE32D5" w:rsidRPr="00C90272" w:rsidRDefault="002D34F2" w:rsidP="002D34F2">
            <w:pPr>
              <w:rPr>
                <w:rFonts w:eastAsia="宋体"/>
                <w:color w:val="000000"/>
                <w:kern w:val="0"/>
                <w:szCs w:val="21"/>
              </w:rPr>
            </w:pPr>
            <w:r w:rsidRPr="00C90272">
              <w:rPr>
                <w:rFonts w:eastAsia="宋体"/>
                <w:color w:val="000000"/>
                <w:kern w:val="0"/>
                <w:szCs w:val="21"/>
              </w:rPr>
              <w:t>https://infosys.beckhoff.com/index_en.htm</w:t>
            </w:r>
          </w:p>
        </w:tc>
      </w:tr>
      <w:tr w:rsidR="00B20B65" w:rsidRPr="00C90272" w14:paraId="2024ED9A" w14:textId="77777777" w:rsidTr="00B20B65">
        <w:trPr>
          <w:trHeight w:val="697"/>
        </w:trPr>
        <w:tc>
          <w:tcPr>
            <w:tcW w:w="4046" w:type="dxa"/>
            <w:vMerge/>
          </w:tcPr>
          <w:p w14:paraId="30A636F7" w14:textId="77777777" w:rsidR="00B20B65" w:rsidRPr="00C90272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739772CD" w14:textId="77777777" w:rsidR="00B20B65" w:rsidRPr="00C90272" w:rsidRDefault="00B20B65" w:rsidP="0073271C">
            <w:pPr>
              <w:rPr>
                <w:rFonts w:eastAsia="宋体"/>
                <w:color w:val="000000"/>
                <w:kern w:val="0"/>
                <w:szCs w:val="21"/>
              </w:rPr>
            </w:pPr>
            <w:r w:rsidRPr="00C90272">
              <w:rPr>
                <w:rFonts w:eastAsia="宋体"/>
                <w:color w:val="000000"/>
                <w:kern w:val="0"/>
                <w:szCs w:val="21"/>
              </w:rPr>
              <w:t>倍福虚拟学院：</w:t>
            </w:r>
          </w:p>
          <w:p w14:paraId="141C10D8" w14:textId="77777777" w:rsidR="00B20B65" w:rsidRPr="00C90272" w:rsidRDefault="00B20B65" w:rsidP="0073271C">
            <w:pPr>
              <w:rPr>
                <w:rFonts w:eastAsia="宋体"/>
                <w:color w:val="000000"/>
                <w:kern w:val="0"/>
                <w:szCs w:val="21"/>
              </w:rPr>
            </w:pPr>
            <w:r w:rsidRPr="00C90272">
              <w:rPr>
                <w:rFonts w:eastAsia="宋体"/>
                <w:color w:val="000000"/>
                <w:kern w:val="0"/>
                <w:szCs w:val="21"/>
              </w:rPr>
              <w:t>https://tr.beckhoff.com.cn/</w:t>
            </w:r>
          </w:p>
          <w:p w14:paraId="13BEF761" w14:textId="77777777" w:rsidR="00B20B65" w:rsidRPr="00C90272" w:rsidRDefault="00B20B65" w:rsidP="00B20B65">
            <w:pPr>
              <w:ind w:firstLineChars="0" w:firstLine="0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B20B65" w:rsidRPr="00C90272" w14:paraId="76D59443" w14:textId="77777777" w:rsidTr="00B20B65">
        <w:trPr>
          <w:trHeight w:val="697"/>
        </w:trPr>
        <w:tc>
          <w:tcPr>
            <w:tcW w:w="4046" w:type="dxa"/>
            <w:vMerge/>
          </w:tcPr>
          <w:p w14:paraId="43BBEA9D" w14:textId="77777777" w:rsidR="00B20B65" w:rsidRPr="00C90272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1B244F52" w14:textId="77777777" w:rsidR="00B20B65" w:rsidRPr="00C90272" w:rsidRDefault="00B20B65" w:rsidP="0073271C">
            <w:r w:rsidRPr="00C90272">
              <w:t>招贤纳士：</w:t>
            </w:r>
            <w:r w:rsidRPr="00C90272">
              <w:t>job@beckhoff.com.cn</w:t>
            </w:r>
          </w:p>
          <w:p w14:paraId="5B03BECD" w14:textId="77777777" w:rsidR="00B20B65" w:rsidRPr="00C90272" w:rsidRDefault="00B20B65" w:rsidP="0073271C">
            <w:r w:rsidRPr="00C90272">
              <w:t>技术支持：</w:t>
            </w:r>
            <w:r w:rsidRPr="00C90272">
              <w:t>support@beckhoff.com.cn</w:t>
            </w:r>
          </w:p>
          <w:p w14:paraId="39BB9949" w14:textId="77777777" w:rsidR="00B20B65" w:rsidRPr="00C90272" w:rsidRDefault="00B20B65" w:rsidP="0073271C">
            <w:r w:rsidRPr="00C90272">
              <w:t>产品维修：</w:t>
            </w:r>
            <w:r w:rsidRPr="00C90272">
              <w:t>service@beckhoff.com.cn</w:t>
            </w:r>
          </w:p>
          <w:p w14:paraId="6CF4650D" w14:textId="77777777" w:rsidR="00B20B65" w:rsidRPr="00C90272" w:rsidRDefault="00B20B65" w:rsidP="0073271C">
            <w:pPr>
              <w:rPr>
                <w:rFonts w:eastAsia="宋体"/>
                <w:color w:val="000000"/>
                <w:kern w:val="0"/>
                <w:szCs w:val="21"/>
              </w:rPr>
            </w:pPr>
            <w:r w:rsidRPr="00C90272">
              <w:t>方案咨询：</w:t>
            </w:r>
            <w:r w:rsidRPr="00C90272">
              <w:t>sales@beckhoff.com.cn</w:t>
            </w:r>
          </w:p>
        </w:tc>
      </w:tr>
      <w:tr w:rsidR="00B20B65" w:rsidRPr="00C90272" w14:paraId="7403D093" w14:textId="77777777" w:rsidTr="00B20B65">
        <w:trPr>
          <w:trHeight w:val="2818"/>
        </w:trPr>
        <w:tc>
          <w:tcPr>
            <w:tcW w:w="4046" w:type="dxa"/>
            <w:vMerge/>
          </w:tcPr>
          <w:p w14:paraId="7AA5C7F2" w14:textId="77777777" w:rsidR="00B20B65" w:rsidRPr="00C90272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44F487A0" w14:textId="77777777" w:rsidR="00B20B65" w:rsidRPr="00C90272" w:rsidRDefault="00B20B65" w:rsidP="0073271C"/>
        </w:tc>
      </w:tr>
    </w:tbl>
    <w:p w14:paraId="5165943B" w14:textId="77777777" w:rsidR="00BD58FA" w:rsidRPr="00C90272" w:rsidRDefault="00BD58FA" w:rsidP="00B20B65">
      <w:pPr>
        <w:pStyle w:val="22"/>
        <w:ind w:firstLineChars="0" w:firstLine="0"/>
        <w:rPr>
          <w:rFonts w:ascii="Times New Roman" w:hAnsi="Times New Roman" w:cs="Times New Roman"/>
        </w:rPr>
      </w:pPr>
    </w:p>
    <w:sectPr w:rsidR="00BD58FA" w:rsidRPr="00C90272" w:rsidSect="00825B49">
      <w:headerReference w:type="default" r:id="rId27"/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D67F" w14:textId="77777777" w:rsidR="00DB55BA" w:rsidRDefault="00DB55BA" w:rsidP="00206B56">
      <w:r>
        <w:separator/>
      </w:r>
    </w:p>
  </w:endnote>
  <w:endnote w:type="continuationSeparator" w:id="0">
    <w:p w14:paraId="187D9EA3" w14:textId="77777777" w:rsidR="00DB55BA" w:rsidRDefault="00DB55BA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7C71" w14:textId="77777777" w:rsidR="006D69BF" w:rsidRDefault="006D69B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EBC1" w14:textId="77777777" w:rsidR="00B30B6D" w:rsidRDefault="00B30B6D" w:rsidP="006E2498">
    <w:pPr>
      <w:pStyle w:val="a5"/>
      <w:ind w:firstLineChars="0" w:firstLine="0"/>
      <w:jc w:val="center"/>
      <w:rPr>
        <w:rStyle w:val="a7"/>
        <w:sz w:val="15"/>
        <w:szCs w:val="15"/>
      </w:rPr>
    </w:pPr>
  </w:p>
  <w:p w14:paraId="14D30B68" w14:textId="77777777" w:rsidR="00B30B6D" w:rsidRPr="00FD79CD" w:rsidRDefault="00B30B6D" w:rsidP="009A0513">
    <w:pPr>
      <w:pStyle w:val="a5"/>
      <w:ind w:firstLineChars="0" w:firstLine="0"/>
      <w:jc w:val="center"/>
      <w:rPr>
        <w:rStyle w:val="a7"/>
        <w:sz w:val="15"/>
        <w:szCs w:val="15"/>
      </w:rPr>
    </w:pPr>
    <w:r w:rsidRPr="00FD79CD">
      <w:rPr>
        <w:rStyle w:val="a7"/>
        <w:rFonts w:hint="eastAsia"/>
        <w:sz w:val="15"/>
        <w:szCs w:val="15"/>
      </w:rPr>
      <w:t>第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PAGE </w:instrText>
    </w:r>
    <w:r w:rsidRPr="00FD79CD">
      <w:rPr>
        <w:rStyle w:val="a7"/>
        <w:sz w:val="15"/>
        <w:szCs w:val="15"/>
      </w:rPr>
      <w:fldChar w:fldCharType="separate"/>
    </w:r>
    <w:r w:rsidR="009313E7">
      <w:rPr>
        <w:rStyle w:val="a7"/>
        <w:noProof/>
        <w:sz w:val="15"/>
        <w:szCs w:val="15"/>
      </w:rPr>
      <w:t>6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C513" w14:textId="77777777" w:rsidR="006D69BF" w:rsidRDefault="006D69B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476B" w14:textId="77777777" w:rsidR="00DB55BA" w:rsidRDefault="00DB55BA" w:rsidP="00206B56">
      <w:r>
        <w:separator/>
      </w:r>
    </w:p>
  </w:footnote>
  <w:footnote w:type="continuationSeparator" w:id="0">
    <w:p w14:paraId="44C03E62" w14:textId="77777777" w:rsidR="00DB55BA" w:rsidRDefault="00DB55BA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881E8" w14:textId="77777777" w:rsidR="006D69BF" w:rsidRDefault="006D69B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7AF2" w14:textId="77777777" w:rsidR="006D69BF" w:rsidRDefault="006D69BF" w:rsidP="00D67D01">
    <w:pPr>
      <w:pStyle w:val="a3"/>
      <w:ind w:firstLine="360"/>
      <w:jc w:val="left"/>
    </w:pPr>
    <w:r>
      <w:rPr>
        <w:noProof/>
      </w:rPr>
      <w:drawing>
        <wp:inline distT="0" distB="0" distL="0" distR="0" wp14:anchorId="14DFC193" wp14:editId="6711E9B5">
          <wp:extent cx="1121134" cy="337809"/>
          <wp:effectExtent l="0" t="0" r="3175" b="5715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A7BD" w14:textId="77777777" w:rsidR="006D69BF" w:rsidRDefault="006D69BF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EF67" w14:textId="77777777" w:rsidR="000441E3" w:rsidRPr="003A5AA8" w:rsidRDefault="000441E3" w:rsidP="00D67D01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353FC5A2" wp14:editId="6A8D9B82">
          <wp:extent cx="1121134" cy="337809"/>
          <wp:effectExtent l="0" t="0" r="3175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23040D16"/>
    <w:multiLevelType w:val="hybridMultilevel"/>
    <w:tmpl w:val="EA961E42"/>
    <w:lvl w:ilvl="0" w:tplc="D5302286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9342E4"/>
    <w:multiLevelType w:val="hybridMultilevel"/>
    <w:tmpl w:val="C674CDA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360340DF"/>
    <w:multiLevelType w:val="multilevel"/>
    <w:tmpl w:val="E410F878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540C2384"/>
    <w:multiLevelType w:val="hybridMultilevel"/>
    <w:tmpl w:val="53C41368"/>
    <w:lvl w:ilvl="0" w:tplc="8B16736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33848441">
    <w:abstractNumId w:val="6"/>
  </w:num>
  <w:num w:numId="2" w16cid:durableId="933712208">
    <w:abstractNumId w:val="4"/>
  </w:num>
  <w:num w:numId="3" w16cid:durableId="1140464270">
    <w:abstractNumId w:val="1"/>
  </w:num>
  <w:num w:numId="4" w16cid:durableId="458063390">
    <w:abstractNumId w:val="2"/>
  </w:num>
  <w:num w:numId="5" w16cid:durableId="1867865367">
    <w:abstractNumId w:val="7"/>
  </w:num>
  <w:num w:numId="6" w16cid:durableId="555899768">
    <w:abstractNumId w:val="6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 w16cid:durableId="730347188">
    <w:abstractNumId w:val="9"/>
  </w:num>
  <w:num w:numId="8" w16cid:durableId="1623800649">
    <w:abstractNumId w:val="0"/>
  </w:num>
  <w:num w:numId="9" w16cid:durableId="201672876">
    <w:abstractNumId w:val="5"/>
  </w:num>
  <w:num w:numId="10" w16cid:durableId="582108260">
    <w:abstractNumId w:val="3"/>
  </w:num>
  <w:num w:numId="11" w16cid:durableId="146947428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01"/>
    <w:rsid w:val="00003A18"/>
    <w:rsid w:val="0000477A"/>
    <w:rsid w:val="00014576"/>
    <w:rsid w:val="00020A12"/>
    <w:rsid w:val="0002173A"/>
    <w:rsid w:val="000356E9"/>
    <w:rsid w:val="000441E3"/>
    <w:rsid w:val="00056CF7"/>
    <w:rsid w:val="0006294A"/>
    <w:rsid w:val="00067D51"/>
    <w:rsid w:val="0007723D"/>
    <w:rsid w:val="000908FE"/>
    <w:rsid w:val="00092E2C"/>
    <w:rsid w:val="000B35F1"/>
    <w:rsid w:val="000F086F"/>
    <w:rsid w:val="000F31D4"/>
    <w:rsid w:val="000F5D5D"/>
    <w:rsid w:val="00117C69"/>
    <w:rsid w:val="0013107E"/>
    <w:rsid w:val="00183517"/>
    <w:rsid w:val="00185F3B"/>
    <w:rsid w:val="001A3C30"/>
    <w:rsid w:val="001B4CD4"/>
    <w:rsid w:val="001B6F6D"/>
    <w:rsid w:val="001E2852"/>
    <w:rsid w:val="00206B56"/>
    <w:rsid w:val="00213114"/>
    <w:rsid w:val="00216745"/>
    <w:rsid w:val="00243CA2"/>
    <w:rsid w:val="00250044"/>
    <w:rsid w:val="002539E8"/>
    <w:rsid w:val="00267E71"/>
    <w:rsid w:val="002B6BEF"/>
    <w:rsid w:val="002C3CB9"/>
    <w:rsid w:val="002D34F2"/>
    <w:rsid w:val="002E0080"/>
    <w:rsid w:val="002F7A0D"/>
    <w:rsid w:val="003110A3"/>
    <w:rsid w:val="003138DD"/>
    <w:rsid w:val="00350F89"/>
    <w:rsid w:val="003515F9"/>
    <w:rsid w:val="00354E17"/>
    <w:rsid w:val="00365F81"/>
    <w:rsid w:val="00370F11"/>
    <w:rsid w:val="00371A00"/>
    <w:rsid w:val="00374CB2"/>
    <w:rsid w:val="003840B7"/>
    <w:rsid w:val="003A1D97"/>
    <w:rsid w:val="003A5AA8"/>
    <w:rsid w:val="003B0084"/>
    <w:rsid w:val="003B1E06"/>
    <w:rsid w:val="003B215B"/>
    <w:rsid w:val="003B5300"/>
    <w:rsid w:val="003C2C0E"/>
    <w:rsid w:val="003C5002"/>
    <w:rsid w:val="003F7CD5"/>
    <w:rsid w:val="004069A1"/>
    <w:rsid w:val="00406BA6"/>
    <w:rsid w:val="00414654"/>
    <w:rsid w:val="0041687E"/>
    <w:rsid w:val="004522CC"/>
    <w:rsid w:val="00452634"/>
    <w:rsid w:val="004537CE"/>
    <w:rsid w:val="004701B6"/>
    <w:rsid w:val="00475CF1"/>
    <w:rsid w:val="00485020"/>
    <w:rsid w:val="004957CA"/>
    <w:rsid w:val="00497696"/>
    <w:rsid w:val="004A6071"/>
    <w:rsid w:val="004C7EAB"/>
    <w:rsid w:val="004D73E3"/>
    <w:rsid w:val="004F2514"/>
    <w:rsid w:val="004F4008"/>
    <w:rsid w:val="00520714"/>
    <w:rsid w:val="0052495C"/>
    <w:rsid w:val="00526473"/>
    <w:rsid w:val="005303FA"/>
    <w:rsid w:val="00533DAC"/>
    <w:rsid w:val="00563969"/>
    <w:rsid w:val="00583806"/>
    <w:rsid w:val="00584D0C"/>
    <w:rsid w:val="00587B3A"/>
    <w:rsid w:val="00597816"/>
    <w:rsid w:val="005A159D"/>
    <w:rsid w:val="005A46F9"/>
    <w:rsid w:val="005A5C80"/>
    <w:rsid w:val="005C02A6"/>
    <w:rsid w:val="005C12E2"/>
    <w:rsid w:val="005D5E13"/>
    <w:rsid w:val="005E0AD8"/>
    <w:rsid w:val="00600CC2"/>
    <w:rsid w:val="00623397"/>
    <w:rsid w:val="00624502"/>
    <w:rsid w:val="00633A70"/>
    <w:rsid w:val="00654B61"/>
    <w:rsid w:val="00656263"/>
    <w:rsid w:val="00670875"/>
    <w:rsid w:val="00696258"/>
    <w:rsid w:val="006D69BF"/>
    <w:rsid w:val="006D7BAB"/>
    <w:rsid w:val="006E09C0"/>
    <w:rsid w:val="006E2498"/>
    <w:rsid w:val="006F6CDC"/>
    <w:rsid w:val="00702445"/>
    <w:rsid w:val="007220F8"/>
    <w:rsid w:val="00733147"/>
    <w:rsid w:val="00747CBF"/>
    <w:rsid w:val="00761384"/>
    <w:rsid w:val="00780DE7"/>
    <w:rsid w:val="007910FA"/>
    <w:rsid w:val="007B2CBD"/>
    <w:rsid w:val="007E3921"/>
    <w:rsid w:val="00801343"/>
    <w:rsid w:val="00823B38"/>
    <w:rsid w:val="00825B49"/>
    <w:rsid w:val="008269C3"/>
    <w:rsid w:val="00837FA0"/>
    <w:rsid w:val="00841C03"/>
    <w:rsid w:val="008506DB"/>
    <w:rsid w:val="00864EBE"/>
    <w:rsid w:val="008849A5"/>
    <w:rsid w:val="00891267"/>
    <w:rsid w:val="00891464"/>
    <w:rsid w:val="00893748"/>
    <w:rsid w:val="008A6479"/>
    <w:rsid w:val="008E0588"/>
    <w:rsid w:val="008E13EC"/>
    <w:rsid w:val="009074B1"/>
    <w:rsid w:val="0092547B"/>
    <w:rsid w:val="009313E7"/>
    <w:rsid w:val="009469ED"/>
    <w:rsid w:val="00947554"/>
    <w:rsid w:val="00950F47"/>
    <w:rsid w:val="00981D09"/>
    <w:rsid w:val="009830A3"/>
    <w:rsid w:val="00983F3C"/>
    <w:rsid w:val="00993C03"/>
    <w:rsid w:val="009A0513"/>
    <w:rsid w:val="009A405B"/>
    <w:rsid w:val="009B4509"/>
    <w:rsid w:val="009C2330"/>
    <w:rsid w:val="009D7097"/>
    <w:rsid w:val="00A00267"/>
    <w:rsid w:val="00A02CCD"/>
    <w:rsid w:val="00A10FC3"/>
    <w:rsid w:val="00A20E1F"/>
    <w:rsid w:val="00A25285"/>
    <w:rsid w:val="00A30665"/>
    <w:rsid w:val="00A33A94"/>
    <w:rsid w:val="00A47C10"/>
    <w:rsid w:val="00A53235"/>
    <w:rsid w:val="00A61394"/>
    <w:rsid w:val="00A61B69"/>
    <w:rsid w:val="00A67582"/>
    <w:rsid w:val="00A77550"/>
    <w:rsid w:val="00A81725"/>
    <w:rsid w:val="00A900B1"/>
    <w:rsid w:val="00AA4CF3"/>
    <w:rsid w:val="00AB06DF"/>
    <w:rsid w:val="00AB7C60"/>
    <w:rsid w:val="00AC5685"/>
    <w:rsid w:val="00AD0928"/>
    <w:rsid w:val="00AD495F"/>
    <w:rsid w:val="00AD5281"/>
    <w:rsid w:val="00AE0BAE"/>
    <w:rsid w:val="00AE7F7A"/>
    <w:rsid w:val="00AF2AA8"/>
    <w:rsid w:val="00AF5D50"/>
    <w:rsid w:val="00AF6D96"/>
    <w:rsid w:val="00B14016"/>
    <w:rsid w:val="00B173B7"/>
    <w:rsid w:val="00B20B65"/>
    <w:rsid w:val="00B2687F"/>
    <w:rsid w:val="00B30B6D"/>
    <w:rsid w:val="00B50D5F"/>
    <w:rsid w:val="00B5207B"/>
    <w:rsid w:val="00B736CD"/>
    <w:rsid w:val="00B81E1F"/>
    <w:rsid w:val="00B85726"/>
    <w:rsid w:val="00B873AB"/>
    <w:rsid w:val="00B97F5F"/>
    <w:rsid w:val="00BB23E2"/>
    <w:rsid w:val="00BB37F8"/>
    <w:rsid w:val="00BD5709"/>
    <w:rsid w:val="00BD58FA"/>
    <w:rsid w:val="00BD5DEB"/>
    <w:rsid w:val="00BE5F8D"/>
    <w:rsid w:val="00BE7DEF"/>
    <w:rsid w:val="00BF0DFE"/>
    <w:rsid w:val="00BF1A5D"/>
    <w:rsid w:val="00BF37DC"/>
    <w:rsid w:val="00C035AF"/>
    <w:rsid w:val="00C03F0F"/>
    <w:rsid w:val="00C06603"/>
    <w:rsid w:val="00C1182A"/>
    <w:rsid w:val="00C12C14"/>
    <w:rsid w:val="00C2123D"/>
    <w:rsid w:val="00C215B3"/>
    <w:rsid w:val="00C25260"/>
    <w:rsid w:val="00C2558A"/>
    <w:rsid w:val="00C44159"/>
    <w:rsid w:val="00C45A42"/>
    <w:rsid w:val="00C528E8"/>
    <w:rsid w:val="00C85566"/>
    <w:rsid w:val="00C90272"/>
    <w:rsid w:val="00C905D6"/>
    <w:rsid w:val="00C91B12"/>
    <w:rsid w:val="00C91BDA"/>
    <w:rsid w:val="00C959C6"/>
    <w:rsid w:val="00C96D52"/>
    <w:rsid w:val="00CC44AF"/>
    <w:rsid w:val="00CE33B6"/>
    <w:rsid w:val="00D118FF"/>
    <w:rsid w:val="00D166B6"/>
    <w:rsid w:val="00D32A47"/>
    <w:rsid w:val="00D33F39"/>
    <w:rsid w:val="00D43268"/>
    <w:rsid w:val="00D44A24"/>
    <w:rsid w:val="00D6274D"/>
    <w:rsid w:val="00D67D01"/>
    <w:rsid w:val="00DA0482"/>
    <w:rsid w:val="00DA30FC"/>
    <w:rsid w:val="00DB55BA"/>
    <w:rsid w:val="00DC5BFD"/>
    <w:rsid w:val="00DC7C38"/>
    <w:rsid w:val="00DD46B2"/>
    <w:rsid w:val="00DE0F6F"/>
    <w:rsid w:val="00DF3985"/>
    <w:rsid w:val="00DF60D2"/>
    <w:rsid w:val="00E00F7D"/>
    <w:rsid w:val="00E148A0"/>
    <w:rsid w:val="00E22B97"/>
    <w:rsid w:val="00E453B7"/>
    <w:rsid w:val="00E5259D"/>
    <w:rsid w:val="00E71514"/>
    <w:rsid w:val="00E71F2F"/>
    <w:rsid w:val="00E73F48"/>
    <w:rsid w:val="00E767FF"/>
    <w:rsid w:val="00E773EB"/>
    <w:rsid w:val="00E91C02"/>
    <w:rsid w:val="00E96FD6"/>
    <w:rsid w:val="00EA4701"/>
    <w:rsid w:val="00EE4A9E"/>
    <w:rsid w:val="00EF4B75"/>
    <w:rsid w:val="00F02B2B"/>
    <w:rsid w:val="00F12662"/>
    <w:rsid w:val="00F35128"/>
    <w:rsid w:val="00F4019C"/>
    <w:rsid w:val="00F45E95"/>
    <w:rsid w:val="00F52746"/>
    <w:rsid w:val="00F608FE"/>
    <w:rsid w:val="00F81969"/>
    <w:rsid w:val="00F97B4A"/>
    <w:rsid w:val="00FC61ED"/>
    <w:rsid w:val="00FD5AF7"/>
    <w:rsid w:val="00FE32D5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81591"/>
  <w15:docId w15:val="{5E9DC71C-35B7-42C1-A9F1-F82F24BB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D58FA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BD58FA"/>
    <w:pPr>
      <w:keepNext/>
      <w:keepLines/>
      <w:numPr>
        <w:ilvl w:val="1"/>
        <w:numId w:val="6"/>
      </w:numPr>
      <w:spacing w:beforeLines="30" w:before="93"/>
      <w:ind w:leftChars="25" w:left="53"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left="142"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99"/>
    <w:qFormat/>
    <w:rsid w:val="005303FA"/>
  </w:style>
  <w:style w:type="character" w:customStyle="1" w:styleId="11">
    <w:name w:val="标题 1 字符"/>
    <w:basedOn w:val="a0"/>
    <w:link w:val="10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rsid w:val="00BD58FA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表段落 字符"/>
    <w:basedOn w:val="a0"/>
    <w:link w:val="ab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E13EC"/>
    <w:pPr>
      <w:ind w:leftChars="400" w:left="840"/>
    </w:pPr>
  </w:style>
  <w:style w:type="character" w:styleId="af2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  <w:style w:type="character" w:styleId="af3">
    <w:name w:val="Unresolved Mention"/>
    <w:basedOn w:val="a0"/>
    <w:uiPriority w:val="99"/>
    <w:semiHidden/>
    <w:unhideWhenUsed/>
    <w:rsid w:val="00056CF7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0F31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image" Target="media/image10.jp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jpe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eb512beaeb52951714103945ed019b1c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123541-BEDD-4A6B-BDE6-0439DF0A76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4E3841-33E2-49DA-8902-56ECFEB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2A94AF9-7FE5-4494-9B10-CBAA48472D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7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 Zhang 张立文</dc:creator>
  <cp:lastModifiedBy>Ziyu Peng 彭梓愉</cp:lastModifiedBy>
  <cp:revision>12</cp:revision>
  <dcterms:created xsi:type="dcterms:W3CDTF">2023-02-08T07:03:00Z</dcterms:created>
  <dcterms:modified xsi:type="dcterms:W3CDTF">2023-02-09T08:27:00Z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  <property fmtid="{D5CDD505-2E9C-101B-9397-08002B2CF9AE}" pid="4" name="_dlc_DocIdUrl">
    <vt:lpwstr>http://sp.beckhoff.com.cn/dep/support/_layouts/15/DocIdRedir.aspx?ID=Z26TSTHK4H7J-133-40, Z26TSTHK4H7J-133-40</vt:lpwstr>
  </property>
  <property fmtid="{D5CDD505-2E9C-101B-9397-08002B2CF9AE}" pid="5" name="_dlc_DocId">
    <vt:lpwstr>Z26TSTHK4H7J-133-40</vt:lpwstr>
  </property>
</Properties>
</file>