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12AF24" w14:textId="77777777" w:rsidR="006E09C0" w:rsidRPr="006E09C0" w:rsidRDefault="006E09C0" w:rsidP="000441E3">
      <w:pPr>
        <w:ind w:firstLineChars="0" w:firstLine="0"/>
        <w:jc w:val="left"/>
        <w:rPr>
          <w:rFonts w:ascii="黑体" w:eastAsia="黑体" w:hAnsi="黑体"/>
          <w:b/>
          <w:color w:val="DF0023"/>
          <w:sz w:val="10"/>
          <w:szCs w:val="10"/>
        </w:rPr>
      </w:pPr>
      <w:bookmarkStart w:id="0" w:name="_Toc348084146"/>
    </w:p>
    <w:p w14:paraId="0ED5D571" w14:textId="77777777" w:rsidR="00702445" w:rsidRDefault="006E09C0" w:rsidP="000441E3">
      <w:pPr>
        <w:ind w:firstLineChars="0" w:firstLine="0"/>
        <w:jc w:val="left"/>
        <w:rPr>
          <w:rFonts w:ascii="黑体" w:eastAsia="黑体" w:hAnsi="黑体"/>
          <w:b/>
          <w:color w:val="DF0023"/>
          <w:sz w:val="32"/>
          <w:szCs w:val="32"/>
        </w:rPr>
      </w:pPr>
      <w:r>
        <w:rPr>
          <w:rFonts w:ascii="黑体" w:eastAsia="黑体" w:hAnsi="黑体"/>
          <w:b/>
          <w:noProof/>
          <w:color w:val="DF0023"/>
          <w:sz w:val="32"/>
          <w:szCs w:val="32"/>
        </w:rPr>
        <mc:AlternateContent>
          <mc:Choice Requires="wps">
            <w:drawing>
              <wp:anchor distT="0" distB="0" distL="114300" distR="114300" simplePos="0" relativeHeight="251660288" behindDoc="0" locked="0" layoutInCell="1" allowOverlap="1" wp14:anchorId="40F48CF3" wp14:editId="00D0273D">
                <wp:simplePos x="0" y="0"/>
                <wp:positionH relativeFrom="margin">
                  <wp:align>left</wp:align>
                </wp:positionH>
                <wp:positionV relativeFrom="paragraph">
                  <wp:posOffset>7233</wp:posOffset>
                </wp:positionV>
                <wp:extent cx="5415148" cy="486888"/>
                <wp:effectExtent l="0" t="0" r="0" b="0"/>
                <wp:wrapNone/>
                <wp:docPr id="5" name="文本框 5"/>
                <wp:cNvGraphicFramePr/>
                <a:graphic xmlns:a="http://schemas.openxmlformats.org/drawingml/2006/main">
                  <a:graphicData uri="http://schemas.microsoft.com/office/word/2010/wordprocessingShape">
                    <wps:wsp>
                      <wps:cNvSpPr txBox="1"/>
                      <wps:spPr>
                        <a:xfrm>
                          <a:off x="0" y="0"/>
                          <a:ext cx="5415148" cy="486888"/>
                        </a:xfrm>
                        <a:prstGeom prst="rect">
                          <a:avLst/>
                        </a:prstGeom>
                        <a:noFill/>
                        <a:ln w="6350">
                          <a:noFill/>
                        </a:ln>
                      </wps:spPr>
                      <wps:txbx>
                        <w:txbxContent>
                          <w:p w14:paraId="5593CB41" w14:textId="1A8779E4" w:rsidR="00A61B69" w:rsidRDefault="005D3E35" w:rsidP="00A61B69">
                            <w:pPr>
                              <w:ind w:firstLineChars="0" w:firstLine="0"/>
                              <w:rPr>
                                <w:rFonts w:ascii="黑体" w:eastAsia="黑体" w:hAnsi="黑体"/>
                                <w:b/>
                                <w:sz w:val="36"/>
                                <w:szCs w:val="36"/>
                              </w:rPr>
                            </w:pPr>
                            <w:r>
                              <w:rPr>
                                <w:rFonts w:ascii="黑体" w:eastAsia="黑体" w:hAnsi="黑体" w:hint="eastAsia"/>
                                <w:b/>
                                <w:sz w:val="36"/>
                                <w:szCs w:val="36"/>
                              </w:rPr>
                              <w:t>关于</w:t>
                            </w:r>
                            <w:r w:rsidR="00C747BA">
                              <w:rPr>
                                <w:rFonts w:ascii="黑体" w:eastAsia="黑体" w:hAnsi="黑体" w:hint="eastAsia"/>
                                <w:b/>
                                <w:sz w:val="36"/>
                                <w:szCs w:val="36"/>
                              </w:rPr>
                              <w:t>TwinCAT 3</w:t>
                            </w:r>
                            <w:r>
                              <w:rPr>
                                <w:rFonts w:ascii="黑体" w:eastAsia="黑体" w:hAnsi="黑体" w:hint="eastAsia"/>
                                <w:b/>
                                <w:sz w:val="36"/>
                                <w:szCs w:val="36"/>
                              </w:rPr>
                              <w:t>授权</w:t>
                            </w:r>
                            <w:r w:rsidR="00761FA9">
                              <w:rPr>
                                <w:rFonts w:ascii="黑体" w:eastAsia="黑体" w:hAnsi="黑体" w:hint="eastAsia"/>
                                <w:b/>
                                <w:sz w:val="36"/>
                                <w:szCs w:val="36"/>
                              </w:rPr>
                              <w:t>管理中</w:t>
                            </w:r>
                            <w:r w:rsidR="000E62CE">
                              <w:rPr>
                                <w:rFonts w:ascii="黑体" w:eastAsia="黑体" w:hAnsi="黑体" w:hint="eastAsia"/>
                                <w:b/>
                                <w:sz w:val="36"/>
                                <w:szCs w:val="36"/>
                              </w:rPr>
                              <w:t>申请</w:t>
                            </w:r>
                            <w:r w:rsidR="00761FA9">
                              <w:rPr>
                                <w:rFonts w:ascii="黑体" w:eastAsia="黑体" w:hAnsi="黑体" w:hint="eastAsia"/>
                                <w:b/>
                                <w:sz w:val="36"/>
                                <w:szCs w:val="36"/>
                              </w:rPr>
                              <w:t>特殊授权的数量</w:t>
                            </w:r>
                            <w:r w:rsidR="000079D8">
                              <w:rPr>
                                <w:rFonts w:ascii="黑体" w:eastAsia="黑体" w:hAnsi="黑体" w:hint="eastAsia"/>
                                <w:b/>
                                <w:sz w:val="36"/>
                                <w:szCs w:val="36"/>
                              </w:rPr>
                              <w:t>说明</w:t>
                            </w:r>
                          </w:p>
                          <w:p w14:paraId="0BE64F2D" w14:textId="77777777" w:rsidR="000079D8" w:rsidRPr="00D67D01" w:rsidRDefault="000079D8" w:rsidP="00A61B69">
                            <w:pPr>
                              <w:ind w:firstLineChars="0" w:firstLine="0"/>
                              <w:rPr>
                                <w:rFonts w:ascii="黑体" w:eastAsia="黑体" w:hAnsi="黑体"/>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F48CF3" id="_x0000_t202" coordsize="21600,21600" o:spt="202" path="m,l,21600r21600,l21600,xe">
                <v:stroke joinstyle="miter"/>
                <v:path gradientshapeok="t" o:connecttype="rect"/>
              </v:shapetype>
              <v:shape id="文本框 5" o:spid="_x0000_s1026" type="#_x0000_t202" style="position:absolute;margin-left:0;margin-top:.55pt;width:426.4pt;height:3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" filled="f" stroked="f" strokeweight=".5pt">
                <v:textbox>
                  <w:txbxContent>
                    <w:p w14:paraId="5593CB41" w14:textId="1A8779E4" w:rsidR="00A61B69" w:rsidRDefault="005D3E35" w:rsidP="00A61B69">
                      <w:pPr>
                        <w:ind w:firstLineChars="0" w:firstLine="0"/>
                        <w:rPr>
                          <w:rFonts w:ascii="黑体" w:eastAsia="黑体" w:hAnsi="黑体"/>
                          <w:b/>
                          <w:sz w:val="36"/>
                          <w:szCs w:val="36"/>
                        </w:rPr>
                      </w:pPr>
                      <w:r>
                        <w:rPr>
                          <w:rFonts w:ascii="黑体" w:eastAsia="黑体" w:hAnsi="黑体" w:hint="eastAsia"/>
                          <w:b/>
                          <w:sz w:val="36"/>
                          <w:szCs w:val="36"/>
                        </w:rPr>
                        <w:t>关于</w:t>
                      </w:r>
                      <w:r w:rsidR="00C747BA">
                        <w:rPr>
                          <w:rFonts w:ascii="黑体" w:eastAsia="黑体" w:hAnsi="黑体" w:hint="eastAsia"/>
                          <w:b/>
                          <w:sz w:val="36"/>
                          <w:szCs w:val="36"/>
                        </w:rPr>
                        <w:t>TwinCAT 3</w:t>
                      </w:r>
                      <w:r>
                        <w:rPr>
                          <w:rFonts w:ascii="黑体" w:eastAsia="黑体" w:hAnsi="黑体" w:hint="eastAsia"/>
                          <w:b/>
                          <w:sz w:val="36"/>
                          <w:szCs w:val="36"/>
                        </w:rPr>
                        <w:t>授权</w:t>
                      </w:r>
                      <w:r w:rsidR="00761FA9">
                        <w:rPr>
                          <w:rFonts w:ascii="黑体" w:eastAsia="黑体" w:hAnsi="黑体" w:hint="eastAsia"/>
                          <w:b/>
                          <w:sz w:val="36"/>
                          <w:szCs w:val="36"/>
                        </w:rPr>
                        <w:t>管理中</w:t>
                      </w:r>
                      <w:r w:rsidR="000E62CE">
                        <w:rPr>
                          <w:rFonts w:ascii="黑体" w:eastAsia="黑体" w:hAnsi="黑体" w:hint="eastAsia"/>
                          <w:b/>
                          <w:sz w:val="36"/>
                          <w:szCs w:val="36"/>
                        </w:rPr>
                        <w:t>申请</w:t>
                      </w:r>
                      <w:r w:rsidR="00761FA9">
                        <w:rPr>
                          <w:rFonts w:ascii="黑体" w:eastAsia="黑体" w:hAnsi="黑体" w:hint="eastAsia"/>
                          <w:b/>
                          <w:sz w:val="36"/>
                          <w:szCs w:val="36"/>
                        </w:rPr>
                        <w:t>特殊授权的数量</w:t>
                      </w:r>
                      <w:r w:rsidR="000079D8">
                        <w:rPr>
                          <w:rFonts w:ascii="黑体" w:eastAsia="黑体" w:hAnsi="黑体" w:hint="eastAsia"/>
                          <w:b/>
                          <w:sz w:val="36"/>
                          <w:szCs w:val="36"/>
                        </w:rPr>
                        <w:t>说明</w:t>
                      </w:r>
                    </w:p>
                    <w:p w14:paraId="0BE64F2D" w14:textId="77777777" w:rsidR="000079D8" w:rsidRPr="00D67D01" w:rsidRDefault="000079D8" w:rsidP="00A61B69">
                      <w:pPr>
                        <w:ind w:firstLineChars="0" w:firstLine="0"/>
                        <w:rPr>
                          <w:rFonts w:ascii="黑体" w:eastAsia="黑体" w:hAnsi="黑体"/>
                          <w:b/>
                        </w:rPr>
                      </w:pPr>
                    </w:p>
                  </w:txbxContent>
                </v:textbox>
                <w10:wrap anchorx="margin"/>
              </v:shape>
            </w:pict>
          </mc:Fallback>
        </mc:AlternateContent>
      </w:r>
    </w:p>
    <w:tbl>
      <w:tblPr>
        <w:tblStyle w:val="ae"/>
        <w:tblpPr w:leftFromText="180" w:rightFromText="180" w:vertAnchor="text" w:horzAnchor="margin" w:tblpY="82"/>
        <w:tblW w:w="8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463"/>
      </w:tblGrid>
      <w:tr w:rsidR="00A61B69" w14:paraId="4529BF74" w14:textId="77777777" w:rsidTr="006D69BF">
        <w:trPr>
          <w:trHeight w:val="1272"/>
        </w:trPr>
        <w:tc>
          <w:tcPr>
            <w:tcW w:w="5524" w:type="dxa"/>
          </w:tcPr>
          <w:p w14:paraId="3C6A0FF7" w14:textId="77777777" w:rsidR="00452634" w:rsidRPr="009469ED" w:rsidRDefault="00452634" w:rsidP="00A61B69">
            <w:pPr>
              <w:jc w:val="left"/>
              <w:rPr>
                <w:rFonts w:ascii="微软雅黑" w:eastAsia="微软雅黑" w:hAnsi="微软雅黑"/>
                <w:color w:val="7F7F7F" w:themeColor="text1" w:themeTint="80"/>
                <w:szCs w:val="21"/>
              </w:rPr>
            </w:pPr>
          </w:p>
        </w:tc>
        <w:tc>
          <w:tcPr>
            <w:tcW w:w="3463" w:type="dxa"/>
          </w:tcPr>
          <w:p w14:paraId="4BF34E3F" w14:textId="5F65D3D3" w:rsidR="00452634" w:rsidRPr="009469ED"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作者：</w:t>
            </w:r>
            <w:r w:rsidR="00280A19">
              <w:rPr>
                <w:rFonts w:ascii="微软雅黑" w:eastAsia="微软雅黑" w:hAnsi="微软雅黑" w:hint="eastAsia"/>
                <w:color w:val="7F7F7F" w:themeColor="text1" w:themeTint="80"/>
                <w:szCs w:val="21"/>
              </w:rPr>
              <w:t>解宏博</w:t>
            </w:r>
          </w:p>
          <w:p w14:paraId="500DA6B8" w14:textId="5CF10764" w:rsidR="00452634"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职务：</w:t>
            </w:r>
            <w:r w:rsidR="00280A19">
              <w:rPr>
                <w:rFonts w:ascii="微软雅黑" w:eastAsia="微软雅黑" w:hAnsi="微软雅黑" w:hint="eastAsia"/>
                <w:color w:val="7F7F7F" w:themeColor="text1" w:themeTint="80"/>
                <w:szCs w:val="21"/>
              </w:rPr>
              <w:t>华北区</w:t>
            </w:r>
            <w:r w:rsidRPr="009469ED">
              <w:rPr>
                <w:rFonts w:ascii="微软雅黑" w:eastAsia="微软雅黑" w:hAnsi="微软雅黑" w:hint="eastAsia"/>
                <w:color w:val="7F7F7F" w:themeColor="text1" w:themeTint="80"/>
                <w:szCs w:val="21"/>
              </w:rPr>
              <w:t xml:space="preserve"> 技术工程师</w:t>
            </w:r>
          </w:p>
          <w:p w14:paraId="77E9DC59" w14:textId="0B6B1290" w:rsidR="00D33F39" w:rsidRPr="00D33F39" w:rsidRDefault="00D33F39" w:rsidP="00A61B69">
            <w:pPr>
              <w:spacing w:line="300" w:lineRule="exact"/>
              <w:ind w:firstLineChars="0" w:firstLine="0"/>
              <w:jc w:val="left"/>
              <w:rPr>
                <w:rFonts w:ascii="微软雅黑" w:eastAsia="微软雅黑" w:hAnsi="微软雅黑"/>
                <w:color w:val="7F7F7F" w:themeColor="text1" w:themeTint="80"/>
                <w:szCs w:val="21"/>
              </w:rPr>
            </w:pPr>
            <w:r>
              <w:rPr>
                <w:rFonts w:ascii="微软雅黑" w:eastAsia="微软雅黑" w:hAnsi="微软雅黑" w:hint="eastAsia"/>
                <w:color w:val="7F7F7F" w:themeColor="text1" w:themeTint="80"/>
                <w:szCs w:val="21"/>
              </w:rPr>
              <w:t>公司：BECKHOFF中国</w:t>
            </w:r>
          </w:p>
          <w:p w14:paraId="36C1C6E6" w14:textId="4948BB63" w:rsidR="00452634" w:rsidRPr="009469ED"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邮箱：</w:t>
            </w:r>
            <w:r w:rsidR="00280A19">
              <w:rPr>
                <w:rFonts w:ascii="微软雅黑" w:eastAsia="微软雅黑" w:hAnsi="微软雅黑" w:hint="eastAsia"/>
                <w:color w:val="7F7F7F" w:themeColor="text1" w:themeTint="80"/>
                <w:szCs w:val="21"/>
              </w:rPr>
              <w:t>h</w:t>
            </w:r>
            <w:r w:rsidR="00280A19">
              <w:rPr>
                <w:rFonts w:ascii="微软雅黑" w:eastAsia="微软雅黑" w:hAnsi="微软雅黑"/>
                <w:color w:val="7F7F7F" w:themeColor="text1" w:themeTint="80"/>
                <w:szCs w:val="21"/>
              </w:rPr>
              <w:t>b.xie</w:t>
            </w:r>
            <w:r w:rsidRPr="009469ED">
              <w:rPr>
                <w:rFonts w:ascii="微软雅黑" w:eastAsia="微软雅黑" w:hAnsi="微软雅黑"/>
                <w:color w:val="7F7F7F" w:themeColor="text1" w:themeTint="80"/>
                <w:szCs w:val="21"/>
              </w:rPr>
              <w:t>@beckhoff.com.cn</w:t>
            </w:r>
          </w:p>
          <w:p w14:paraId="42F8282B" w14:textId="29DB0DE0" w:rsidR="00452634"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日期：20</w:t>
            </w:r>
            <w:r w:rsidR="00280A19">
              <w:rPr>
                <w:rFonts w:ascii="微软雅黑" w:eastAsia="微软雅黑" w:hAnsi="微软雅黑"/>
                <w:color w:val="7F7F7F" w:themeColor="text1" w:themeTint="80"/>
                <w:szCs w:val="21"/>
              </w:rPr>
              <w:t>23</w:t>
            </w:r>
            <w:r w:rsidRPr="009469ED">
              <w:rPr>
                <w:rFonts w:ascii="微软雅黑" w:eastAsia="微软雅黑" w:hAnsi="微软雅黑" w:hint="eastAsia"/>
                <w:color w:val="7F7F7F" w:themeColor="text1" w:themeTint="80"/>
                <w:szCs w:val="21"/>
              </w:rPr>
              <w:t>-0</w:t>
            </w:r>
            <w:r w:rsidR="005D3E35">
              <w:rPr>
                <w:rFonts w:ascii="微软雅黑" w:eastAsia="微软雅黑" w:hAnsi="微软雅黑" w:hint="eastAsia"/>
                <w:color w:val="7F7F7F" w:themeColor="text1" w:themeTint="80"/>
                <w:szCs w:val="21"/>
              </w:rPr>
              <w:t>7</w:t>
            </w:r>
            <w:r w:rsidRPr="009469ED">
              <w:rPr>
                <w:rFonts w:ascii="微软雅黑" w:eastAsia="微软雅黑" w:hAnsi="微软雅黑" w:hint="eastAsia"/>
                <w:color w:val="7F7F7F" w:themeColor="text1" w:themeTint="80"/>
                <w:szCs w:val="21"/>
              </w:rPr>
              <w:t>-</w:t>
            </w:r>
            <w:r w:rsidR="005D3E35">
              <w:rPr>
                <w:rFonts w:ascii="微软雅黑" w:eastAsia="微软雅黑" w:hAnsi="微软雅黑" w:hint="eastAsia"/>
                <w:color w:val="7F7F7F" w:themeColor="text1" w:themeTint="80"/>
                <w:szCs w:val="21"/>
              </w:rPr>
              <w:t>0</w:t>
            </w:r>
            <w:r w:rsidR="00761FA9">
              <w:rPr>
                <w:rFonts w:ascii="微软雅黑" w:eastAsia="微软雅黑" w:hAnsi="微软雅黑" w:hint="eastAsia"/>
                <w:color w:val="7F7F7F" w:themeColor="text1" w:themeTint="80"/>
                <w:szCs w:val="21"/>
              </w:rPr>
              <w:t>4</w:t>
            </w:r>
          </w:p>
        </w:tc>
      </w:tr>
      <w:tr w:rsidR="006D69BF" w14:paraId="3EDCE6EB" w14:textId="77777777" w:rsidTr="006D69BF">
        <w:tblPrEx>
          <w:tblLook w:val="0000" w:firstRow="0" w:lastRow="0" w:firstColumn="0" w:lastColumn="0" w:noHBand="0" w:noVBand="0"/>
        </w:tblPrEx>
        <w:trPr>
          <w:trHeight w:val="1701"/>
        </w:trPr>
        <w:tc>
          <w:tcPr>
            <w:tcW w:w="8987" w:type="dxa"/>
            <w:gridSpan w:val="2"/>
          </w:tcPr>
          <w:p w14:paraId="6DA2AA11" w14:textId="77777777" w:rsidR="00452634" w:rsidRPr="00D67D01" w:rsidRDefault="00452634" w:rsidP="00A61B69">
            <w:pPr>
              <w:ind w:firstLineChars="0" w:firstLine="0"/>
              <w:jc w:val="left"/>
              <w:rPr>
                <w:b/>
              </w:rPr>
            </w:pPr>
            <w:r w:rsidRPr="00D67D01">
              <w:rPr>
                <w:rFonts w:hint="eastAsia"/>
                <w:b/>
              </w:rPr>
              <w:t>摘</w:t>
            </w:r>
            <w:r w:rsidRPr="00D67D01">
              <w:rPr>
                <w:rFonts w:hint="eastAsia"/>
                <w:b/>
              </w:rPr>
              <w:t xml:space="preserve"> </w:t>
            </w:r>
            <w:r w:rsidRPr="00D67D01">
              <w:rPr>
                <w:b/>
              </w:rPr>
              <w:t xml:space="preserve"> </w:t>
            </w:r>
            <w:r w:rsidRPr="00D67D01">
              <w:rPr>
                <w:rFonts w:hint="eastAsia"/>
                <w:b/>
              </w:rPr>
              <w:t>要：</w:t>
            </w:r>
          </w:p>
          <w:p w14:paraId="146341B8" w14:textId="73AEB6FD" w:rsidR="00280A19" w:rsidRPr="00D67D01" w:rsidRDefault="005476EF" w:rsidP="00D67D01">
            <w:pPr>
              <w:jc w:val="left"/>
            </w:pPr>
            <w:r>
              <w:rPr>
                <w:rFonts w:hint="eastAsia"/>
              </w:rPr>
              <w:t>TwinCAT</w:t>
            </w:r>
            <w:r>
              <w:t xml:space="preserve"> 3</w:t>
            </w:r>
            <w:r w:rsidR="00761FA9">
              <w:rPr>
                <w:rFonts w:hint="eastAsia"/>
              </w:rPr>
              <w:t>授权管理器是客户进行授权常用的工具，针对一般授权，客户可以通过实际添加或者扫描硬件设备，添加</w:t>
            </w:r>
            <w:r w:rsidR="00761FA9">
              <w:rPr>
                <w:rFonts w:hint="eastAsia"/>
              </w:rPr>
              <w:t>PLC</w:t>
            </w:r>
            <w:r w:rsidR="00761FA9">
              <w:rPr>
                <w:rFonts w:hint="eastAsia"/>
              </w:rPr>
              <w:t>的库，之后利用授权管理器的“</w:t>
            </w:r>
            <w:r w:rsidR="00761FA9">
              <w:rPr>
                <w:rFonts w:hint="eastAsia"/>
              </w:rPr>
              <w:t>Automatic</w:t>
            </w:r>
            <w:r w:rsidR="00761FA9">
              <w:t xml:space="preserve"> </w:t>
            </w:r>
            <w:r w:rsidR="00761FA9">
              <w:rPr>
                <w:rFonts w:hint="eastAsia"/>
              </w:rPr>
              <w:t>Detection</w:t>
            </w:r>
            <w:r w:rsidR="00761FA9">
              <w:rPr>
                <w:rFonts w:hint="eastAsia"/>
              </w:rPr>
              <w:t>”功能，自动检测项目中用到的授权，也可以手动勾选授权管理中“</w:t>
            </w:r>
            <w:r w:rsidR="00761FA9">
              <w:rPr>
                <w:rFonts w:hint="eastAsia"/>
              </w:rPr>
              <w:t>Manage</w:t>
            </w:r>
            <w:r w:rsidR="00761FA9">
              <w:t xml:space="preserve"> </w:t>
            </w:r>
            <w:r w:rsidR="00761FA9">
              <w:rPr>
                <w:rFonts w:hint="eastAsia"/>
              </w:rPr>
              <w:t>Licenses</w:t>
            </w:r>
            <w:r w:rsidR="00761FA9">
              <w:rPr>
                <w:rFonts w:hint="eastAsia"/>
              </w:rPr>
              <w:t>”界面中对应授权后面的复选框，实现授权的手动添加，并且两种方法可以结合使用</w:t>
            </w:r>
            <w:r w:rsidR="00A3521C">
              <w:rPr>
                <w:rFonts w:hint="eastAsia"/>
              </w:rPr>
              <w:t>。</w:t>
            </w:r>
            <w:r w:rsidR="00761FA9">
              <w:rPr>
                <w:rFonts w:hint="eastAsia"/>
              </w:rPr>
              <w:t>但仔细观察会发现，“</w:t>
            </w:r>
            <w:r w:rsidR="00761FA9">
              <w:rPr>
                <w:rFonts w:hint="eastAsia"/>
              </w:rPr>
              <w:t>Manage</w:t>
            </w:r>
            <w:r w:rsidR="00761FA9">
              <w:t xml:space="preserve"> </w:t>
            </w:r>
            <w:r w:rsidR="00761FA9">
              <w:rPr>
                <w:rFonts w:hint="eastAsia"/>
              </w:rPr>
              <w:t>Licenses</w:t>
            </w:r>
            <w:r w:rsidR="00761FA9">
              <w:rPr>
                <w:rFonts w:hint="eastAsia"/>
              </w:rPr>
              <w:t>”界面中有些授权后面并不是一个复选框，而是</w:t>
            </w:r>
            <w:r w:rsidR="00A3521C">
              <w:rPr>
                <w:rFonts w:hint="eastAsia"/>
              </w:rPr>
              <w:t>可填入数字的输入框，对于这种授权，该如何添加并使用呢，后面将逐个说明。</w:t>
            </w:r>
          </w:p>
        </w:tc>
      </w:tr>
      <w:tr w:rsidR="00452634" w14:paraId="4C5247B9" w14:textId="77777777" w:rsidTr="006D69BF">
        <w:tblPrEx>
          <w:tblLook w:val="0000" w:firstRow="0" w:lastRow="0" w:firstColumn="0" w:lastColumn="0" w:noHBand="0" w:noVBand="0"/>
        </w:tblPrEx>
        <w:trPr>
          <w:trHeight w:val="2474"/>
        </w:trPr>
        <w:tc>
          <w:tcPr>
            <w:tcW w:w="8987" w:type="dxa"/>
            <w:gridSpan w:val="2"/>
            <w:vAlign w:val="center"/>
          </w:tcPr>
          <w:p w14:paraId="3B938C41" w14:textId="77777777" w:rsidR="00452634" w:rsidRPr="00D67D01" w:rsidRDefault="00452634" w:rsidP="00A61B69">
            <w:pPr>
              <w:ind w:firstLineChars="0" w:firstLine="0"/>
              <w:rPr>
                <w:b/>
              </w:rPr>
            </w:pPr>
            <w:r w:rsidRPr="00D67D01">
              <w:rPr>
                <w:rFonts w:hint="eastAsia"/>
                <w:b/>
              </w:rPr>
              <w:t>附</w:t>
            </w:r>
            <w:r w:rsidRPr="00D67D01">
              <w:rPr>
                <w:rFonts w:hint="eastAsia"/>
                <w:b/>
              </w:rPr>
              <w:t xml:space="preserve">  </w:t>
            </w:r>
            <w:r w:rsidRPr="00D67D01">
              <w:rPr>
                <w:b/>
              </w:rPr>
              <w:t>件：</w:t>
            </w:r>
          </w:p>
          <w:tbl>
            <w:tblPr>
              <w:tblStyle w:val="ae"/>
              <w:tblW w:w="0" w:type="auto"/>
              <w:tblInd w:w="166" w:type="dxa"/>
              <w:tblLook w:val="04A0" w:firstRow="1" w:lastRow="0" w:firstColumn="1" w:lastColumn="0" w:noHBand="0" w:noVBand="1"/>
            </w:tblPr>
            <w:tblGrid>
              <w:gridCol w:w="887"/>
              <w:gridCol w:w="4466"/>
              <w:gridCol w:w="2987"/>
            </w:tblGrid>
            <w:tr w:rsidR="00452634" w14:paraId="2DB32B81" w14:textId="77777777" w:rsidTr="00452634">
              <w:tc>
                <w:tcPr>
                  <w:tcW w:w="887" w:type="dxa"/>
                </w:tcPr>
                <w:p w14:paraId="26786D03" w14:textId="77777777" w:rsidR="00452634" w:rsidRDefault="00452634" w:rsidP="00C747BA">
                  <w:pPr>
                    <w:framePr w:hSpace="180" w:wrap="around" w:vAnchor="text" w:hAnchor="margin" w:y="82"/>
                    <w:ind w:firstLineChars="0" w:firstLine="0"/>
                    <w:jc w:val="center"/>
                  </w:pPr>
                  <w:r>
                    <w:rPr>
                      <w:rFonts w:hint="eastAsia"/>
                    </w:rPr>
                    <w:t>序</w:t>
                  </w:r>
                  <w:r>
                    <w:rPr>
                      <w:rFonts w:hint="eastAsia"/>
                    </w:rPr>
                    <w:t xml:space="preserve"> </w:t>
                  </w:r>
                  <w:r>
                    <w:t>号</w:t>
                  </w:r>
                </w:p>
              </w:tc>
              <w:tc>
                <w:tcPr>
                  <w:tcW w:w="4466" w:type="dxa"/>
                </w:tcPr>
                <w:p w14:paraId="74FAC5EE" w14:textId="77777777" w:rsidR="00452634" w:rsidRDefault="00452634" w:rsidP="00C747BA">
                  <w:pPr>
                    <w:framePr w:hSpace="180" w:wrap="around" w:vAnchor="text" w:hAnchor="margin" w:y="82"/>
                    <w:ind w:firstLineChars="0" w:firstLine="0"/>
                    <w:jc w:val="center"/>
                  </w:pPr>
                  <w:r>
                    <w:rPr>
                      <w:rFonts w:hint="eastAsia"/>
                    </w:rPr>
                    <w:t>文件</w:t>
                  </w:r>
                  <w:r>
                    <w:t>名</w:t>
                  </w:r>
                </w:p>
              </w:tc>
              <w:tc>
                <w:tcPr>
                  <w:tcW w:w="2987" w:type="dxa"/>
                </w:tcPr>
                <w:p w14:paraId="5388445B" w14:textId="77777777" w:rsidR="00452634" w:rsidRDefault="00452634" w:rsidP="00C747BA">
                  <w:pPr>
                    <w:framePr w:hSpace="180" w:wrap="around" w:vAnchor="text" w:hAnchor="margin" w:y="82"/>
                    <w:ind w:firstLineChars="0" w:firstLine="0"/>
                    <w:jc w:val="center"/>
                  </w:pPr>
                  <w:r>
                    <w:rPr>
                      <w:rFonts w:hint="eastAsia"/>
                    </w:rPr>
                    <w:t>备</w:t>
                  </w:r>
                  <w:r>
                    <w:t>注</w:t>
                  </w:r>
                </w:p>
              </w:tc>
            </w:tr>
            <w:tr w:rsidR="00452634" w14:paraId="4ACF31E7" w14:textId="77777777" w:rsidTr="00452634">
              <w:tc>
                <w:tcPr>
                  <w:tcW w:w="887" w:type="dxa"/>
                </w:tcPr>
                <w:p w14:paraId="4D98C28A" w14:textId="77777777" w:rsidR="00452634" w:rsidRDefault="00452634" w:rsidP="00C747BA">
                  <w:pPr>
                    <w:framePr w:hSpace="180" w:wrap="around" w:vAnchor="text" w:hAnchor="margin" w:y="82"/>
                    <w:ind w:firstLineChars="0" w:firstLine="0"/>
                  </w:pPr>
                </w:p>
              </w:tc>
              <w:tc>
                <w:tcPr>
                  <w:tcW w:w="4466" w:type="dxa"/>
                </w:tcPr>
                <w:p w14:paraId="786BF754" w14:textId="77777777" w:rsidR="00452634" w:rsidRDefault="00452634" w:rsidP="00C747BA">
                  <w:pPr>
                    <w:framePr w:hSpace="180" w:wrap="around" w:vAnchor="text" w:hAnchor="margin" w:y="82"/>
                    <w:ind w:firstLineChars="0" w:firstLine="0"/>
                  </w:pPr>
                </w:p>
              </w:tc>
              <w:tc>
                <w:tcPr>
                  <w:tcW w:w="2987" w:type="dxa"/>
                </w:tcPr>
                <w:p w14:paraId="60FC517E" w14:textId="77777777" w:rsidR="00452634" w:rsidRDefault="00452634" w:rsidP="00C747BA">
                  <w:pPr>
                    <w:framePr w:hSpace="180" w:wrap="around" w:vAnchor="text" w:hAnchor="margin" w:y="82"/>
                    <w:ind w:firstLineChars="0" w:firstLine="0"/>
                  </w:pPr>
                </w:p>
              </w:tc>
            </w:tr>
            <w:tr w:rsidR="00452634" w14:paraId="5CD3F3A1" w14:textId="77777777" w:rsidTr="00452634">
              <w:tc>
                <w:tcPr>
                  <w:tcW w:w="887" w:type="dxa"/>
                </w:tcPr>
                <w:p w14:paraId="09BA50AD" w14:textId="77777777" w:rsidR="00452634" w:rsidRDefault="00452634" w:rsidP="00C747BA">
                  <w:pPr>
                    <w:framePr w:hSpace="180" w:wrap="around" w:vAnchor="text" w:hAnchor="margin" w:y="82"/>
                    <w:ind w:firstLineChars="0" w:firstLine="0"/>
                  </w:pPr>
                </w:p>
              </w:tc>
              <w:tc>
                <w:tcPr>
                  <w:tcW w:w="4466" w:type="dxa"/>
                </w:tcPr>
                <w:p w14:paraId="4BB5A396" w14:textId="77777777" w:rsidR="00452634" w:rsidRDefault="00452634" w:rsidP="00C747BA">
                  <w:pPr>
                    <w:framePr w:hSpace="180" w:wrap="around" w:vAnchor="text" w:hAnchor="margin" w:y="82"/>
                    <w:ind w:firstLineChars="0" w:firstLine="0"/>
                  </w:pPr>
                </w:p>
              </w:tc>
              <w:tc>
                <w:tcPr>
                  <w:tcW w:w="2987" w:type="dxa"/>
                </w:tcPr>
                <w:p w14:paraId="125187D0" w14:textId="77777777" w:rsidR="00452634" w:rsidRDefault="00452634" w:rsidP="00C747BA">
                  <w:pPr>
                    <w:framePr w:hSpace="180" w:wrap="around" w:vAnchor="text" w:hAnchor="margin" w:y="82"/>
                    <w:ind w:firstLineChars="0" w:firstLine="0"/>
                  </w:pPr>
                </w:p>
              </w:tc>
            </w:tr>
            <w:tr w:rsidR="00452634" w14:paraId="332C1618" w14:textId="77777777" w:rsidTr="00452634">
              <w:tc>
                <w:tcPr>
                  <w:tcW w:w="887" w:type="dxa"/>
                </w:tcPr>
                <w:p w14:paraId="4A3642C0" w14:textId="77777777" w:rsidR="00452634" w:rsidRDefault="00452634" w:rsidP="00C747BA">
                  <w:pPr>
                    <w:framePr w:hSpace="180" w:wrap="around" w:vAnchor="text" w:hAnchor="margin" w:y="82"/>
                    <w:ind w:firstLineChars="0" w:firstLine="0"/>
                  </w:pPr>
                </w:p>
              </w:tc>
              <w:tc>
                <w:tcPr>
                  <w:tcW w:w="4466" w:type="dxa"/>
                </w:tcPr>
                <w:p w14:paraId="1EABA2BC" w14:textId="77777777" w:rsidR="00452634" w:rsidRDefault="00452634" w:rsidP="00C747BA">
                  <w:pPr>
                    <w:framePr w:hSpace="180" w:wrap="around" w:vAnchor="text" w:hAnchor="margin" w:y="82"/>
                    <w:ind w:firstLineChars="0" w:firstLine="0"/>
                  </w:pPr>
                </w:p>
              </w:tc>
              <w:tc>
                <w:tcPr>
                  <w:tcW w:w="2987" w:type="dxa"/>
                </w:tcPr>
                <w:p w14:paraId="398EB7C0" w14:textId="77777777" w:rsidR="00452634" w:rsidRDefault="00452634" w:rsidP="00C747BA">
                  <w:pPr>
                    <w:framePr w:hSpace="180" w:wrap="around" w:vAnchor="text" w:hAnchor="margin" w:y="82"/>
                    <w:ind w:firstLineChars="0" w:firstLine="0"/>
                  </w:pPr>
                </w:p>
              </w:tc>
            </w:tr>
            <w:tr w:rsidR="00452634" w14:paraId="5EB64AD5" w14:textId="77777777" w:rsidTr="00452634">
              <w:tc>
                <w:tcPr>
                  <w:tcW w:w="887" w:type="dxa"/>
                </w:tcPr>
                <w:p w14:paraId="3D586C4A" w14:textId="77777777" w:rsidR="00452634" w:rsidRDefault="00452634" w:rsidP="00C747BA">
                  <w:pPr>
                    <w:framePr w:hSpace="180" w:wrap="around" w:vAnchor="text" w:hAnchor="margin" w:y="82"/>
                    <w:ind w:firstLineChars="0" w:firstLine="0"/>
                  </w:pPr>
                </w:p>
              </w:tc>
              <w:tc>
                <w:tcPr>
                  <w:tcW w:w="4466" w:type="dxa"/>
                </w:tcPr>
                <w:p w14:paraId="043F16FF" w14:textId="77777777" w:rsidR="00452634" w:rsidRDefault="00452634" w:rsidP="00C747BA">
                  <w:pPr>
                    <w:framePr w:hSpace="180" w:wrap="around" w:vAnchor="text" w:hAnchor="margin" w:y="82"/>
                    <w:ind w:firstLineChars="0" w:firstLine="0"/>
                  </w:pPr>
                </w:p>
              </w:tc>
              <w:tc>
                <w:tcPr>
                  <w:tcW w:w="2987" w:type="dxa"/>
                </w:tcPr>
                <w:p w14:paraId="0361EC63" w14:textId="77777777" w:rsidR="00452634" w:rsidRDefault="00452634" w:rsidP="00C747BA">
                  <w:pPr>
                    <w:framePr w:hSpace="180" w:wrap="around" w:vAnchor="text" w:hAnchor="margin" w:y="82"/>
                    <w:ind w:firstLineChars="0" w:firstLine="0"/>
                  </w:pPr>
                </w:p>
              </w:tc>
            </w:tr>
          </w:tbl>
          <w:p w14:paraId="1261C86A" w14:textId="77777777" w:rsidR="00452634" w:rsidRPr="00E5259D" w:rsidRDefault="00452634" w:rsidP="00A61B69">
            <w:pPr>
              <w:ind w:firstLine="422"/>
              <w:rPr>
                <w:b/>
              </w:rPr>
            </w:pPr>
          </w:p>
        </w:tc>
      </w:tr>
      <w:tr w:rsidR="00452634" w14:paraId="353CC3F7" w14:textId="77777777" w:rsidTr="006D69BF">
        <w:tblPrEx>
          <w:tblLook w:val="0000" w:firstRow="0" w:lastRow="0" w:firstColumn="0" w:lastColumn="0" w:noHBand="0" w:noVBand="0"/>
        </w:tblPrEx>
        <w:trPr>
          <w:trHeight w:val="2724"/>
        </w:trPr>
        <w:tc>
          <w:tcPr>
            <w:tcW w:w="8987" w:type="dxa"/>
            <w:gridSpan w:val="2"/>
            <w:vAlign w:val="center"/>
          </w:tcPr>
          <w:p w14:paraId="0B966D69" w14:textId="77777777" w:rsidR="00452634" w:rsidRPr="00D67D01" w:rsidRDefault="00452634" w:rsidP="00A61B69">
            <w:pPr>
              <w:ind w:firstLineChars="0" w:firstLine="0"/>
              <w:rPr>
                <w:b/>
              </w:rPr>
            </w:pPr>
            <w:r w:rsidRPr="00D67D01">
              <w:rPr>
                <w:rFonts w:hint="eastAsia"/>
                <w:b/>
              </w:rPr>
              <w:t>历史</w:t>
            </w:r>
            <w:r w:rsidRPr="00D67D01">
              <w:rPr>
                <w:b/>
              </w:rPr>
              <w:t>版本：</w:t>
            </w:r>
          </w:p>
          <w:tbl>
            <w:tblPr>
              <w:tblW w:w="8393" w:type="dxa"/>
              <w:tblInd w:w="166"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276"/>
              <w:gridCol w:w="1134"/>
              <w:gridCol w:w="5983"/>
            </w:tblGrid>
            <w:tr w:rsidR="00452634" w:rsidRPr="00206B56" w14:paraId="4C3A6123" w14:textId="77777777" w:rsidTr="00452634">
              <w:trPr>
                <w:cantSplit/>
                <w:trHeight w:val="340"/>
              </w:trPr>
              <w:tc>
                <w:tcPr>
                  <w:tcW w:w="1276" w:type="dxa"/>
                  <w:vAlign w:val="center"/>
                </w:tcPr>
                <w:p w14:paraId="24F00985" w14:textId="2B47BFD4" w:rsidR="00452634" w:rsidRPr="00206B56" w:rsidRDefault="00452634" w:rsidP="00C747BA">
                  <w:pPr>
                    <w:pStyle w:val="af"/>
                    <w:framePr w:hSpace="180" w:wrap="around" w:vAnchor="text" w:hAnchor="margin" w:y="82"/>
                    <w:spacing w:line="240" w:lineRule="atLeast"/>
                    <w:rPr>
                      <w:rFonts w:ascii="Times New Roman" w:eastAsia="Arial Unicode MS" w:hAnsi="Times New Roman" w:cs="Times New Roman"/>
                      <w:szCs w:val="21"/>
                    </w:rPr>
                  </w:pPr>
                  <w:r w:rsidRPr="009D7097">
                    <w:rPr>
                      <w:rFonts w:ascii="Times New Roman" w:hAnsi="Times New Roman" w:cs="Times New Roman" w:hint="eastAsia"/>
                      <w:szCs w:val="21"/>
                    </w:rPr>
                    <w:t xml:space="preserve"> </w:t>
                  </w:r>
                </w:p>
              </w:tc>
              <w:tc>
                <w:tcPr>
                  <w:tcW w:w="1134" w:type="dxa"/>
                  <w:vAlign w:val="center"/>
                </w:tcPr>
                <w:p w14:paraId="27AA0BE2" w14:textId="4738D779" w:rsidR="00452634" w:rsidRPr="00206B56" w:rsidRDefault="00452634" w:rsidP="00C747BA">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4196AB67" w14:textId="596C8D03" w:rsidR="00452634" w:rsidRPr="00206B56" w:rsidRDefault="00452634" w:rsidP="00C747BA">
                  <w:pPr>
                    <w:pStyle w:val="af"/>
                    <w:framePr w:hSpace="180" w:wrap="around" w:vAnchor="text" w:hAnchor="margin" w:y="82"/>
                    <w:spacing w:line="240" w:lineRule="atLeast"/>
                    <w:rPr>
                      <w:rFonts w:ascii="Times New Roman" w:eastAsia="Arial Unicode MS" w:hAnsi="Times New Roman" w:cs="Times New Roman"/>
                      <w:szCs w:val="21"/>
                    </w:rPr>
                  </w:pPr>
                </w:p>
              </w:tc>
            </w:tr>
            <w:tr w:rsidR="00452634" w:rsidRPr="00206B56" w14:paraId="3F8BCE58" w14:textId="77777777" w:rsidTr="00452634">
              <w:trPr>
                <w:cantSplit/>
                <w:trHeight w:val="340"/>
              </w:trPr>
              <w:tc>
                <w:tcPr>
                  <w:tcW w:w="1276" w:type="dxa"/>
                  <w:vAlign w:val="center"/>
                </w:tcPr>
                <w:p w14:paraId="76AD69EE" w14:textId="77777777" w:rsidR="00452634" w:rsidRDefault="00452634" w:rsidP="00C747BA">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75C5D714" w14:textId="30283577" w:rsidR="00452634" w:rsidRDefault="00452634" w:rsidP="00C747BA">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41D911C7" w14:textId="7E0B6856" w:rsidR="00452634" w:rsidRPr="009D7097" w:rsidRDefault="00452634" w:rsidP="00C747BA">
                  <w:pPr>
                    <w:pStyle w:val="af"/>
                    <w:framePr w:hSpace="180" w:wrap="around" w:vAnchor="text" w:hAnchor="margin" w:y="82"/>
                    <w:spacing w:line="240" w:lineRule="atLeast"/>
                    <w:rPr>
                      <w:rFonts w:ascii="Times New Roman" w:hAnsi="Times New Roman" w:cs="Times New Roman"/>
                      <w:szCs w:val="21"/>
                    </w:rPr>
                  </w:pPr>
                </w:p>
              </w:tc>
            </w:tr>
            <w:tr w:rsidR="00452634" w:rsidRPr="00206B56" w14:paraId="70A6FC30" w14:textId="77777777" w:rsidTr="00452634">
              <w:trPr>
                <w:cantSplit/>
                <w:trHeight w:val="340"/>
              </w:trPr>
              <w:tc>
                <w:tcPr>
                  <w:tcW w:w="1276" w:type="dxa"/>
                  <w:vAlign w:val="center"/>
                </w:tcPr>
                <w:p w14:paraId="7177D1A5" w14:textId="32396D5D" w:rsidR="00452634" w:rsidRPr="00206B56" w:rsidRDefault="00452634" w:rsidP="00C747BA">
                  <w:pPr>
                    <w:pStyle w:val="af"/>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1CB29251" w14:textId="0C9137D6" w:rsidR="00452634" w:rsidRDefault="00452634" w:rsidP="00C747BA">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09A3EC25" w14:textId="7C79E32F" w:rsidR="00452634" w:rsidRPr="009D7097" w:rsidRDefault="00452634" w:rsidP="00C747BA">
                  <w:pPr>
                    <w:pStyle w:val="af"/>
                    <w:framePr w:hSpace="180" w:wrap="around" w:vAnchor="text" w:hAnchor="margin" w:y="82"/>
                    <w:spacing w:line="240" w:lineRule="atLeast"/>
                    <w:rPr>
                      <w:rFonts w:ascii="Times New Roman" w:hAnsi="Times New Roman" w:cs="Times New Roman"/>
                      <w:szCs w:val="21"/>
                    </w:rPr>
                  </w:pPr>
                </w:p>
              </w:tc>
            </w:tr>
            <w:tr w:rsidR="00452634" w:rsidRPr="00206B56" w14:paraId="01706CB9" w14:textId="77777777" w:rsidTr="00452634">
              <w:trPr>
                <w:cantSplit/>
                <w:trHeight w:val="340"/>
              </w:trPr>
              <w:tc>
                <w:tcPr>
                  <w:tcW w:w="1276" w:type="dxa"/>
                  <w:vAlign w:val="center"/>
                </w:tcPr>
                <w:p w14:paraId="5125B8D8" w14:textId="77777777" w:rsidR="00452634" w:rsidRDefault="00452634" w:rsidP="00C747BA">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2F31169A" w14:textId="209EFD10" w:rsidR="00452634" w:rsidRDefault="00452634" w:rsidP="00C747BA">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093CED83" w14:textId="1E07E869" w:rsidR="00452634" w:rsidRPr="009D7097" w:rsidRDefault="00452634" w:rsidP="00C747BA">
                  <w:pPr>
                    <w:pStyle w:val="af"/>
                    <w:framePr w:hSpace="180" w:wrap="around" w:vAnchor="text" w:hAnchor="margin" w:y="82"/>
                    <w:spacing w:line="240" w:lineRule="atLeast"/>
                    <w:rPr>
                      <w:rFonts w:ascii="Times New Roman" w:hAnsi="Times New Roman" w:cs="Times New Roman"/>
                      <w:szCs w:val="21"/>
                    </w:rPr>
                  </w:pPr>
                </w:p>
              </w:tc>
            </w:tr>
            <w:tr w:rsidR="00452634" w:rsidRPr="00206B56" w14:paraId="766FA925" w14:textId="77777777" w:rsidTr="00452634">
              <w:trPr>
                <w:cantSplit/>
                <w:trHeight w:val="340"/>
              </w:trPr>
              <w:tc>
                <w:tcPr>
                  <w:tcW w:w="1276" w:type="dxa"/>
                  <w:vAlign w:val="center"/>
                </w:tcPr>
                <w:p w14:paraId="5107962D" w14:textId="323D8C12" w:rsidR="00452634" w:rsidRDefault="00452634" w:rsidP="00C747BA">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2B191331" w14:textId="63C58309" w:rsidR="00452634" w:rsidRDefault="00452634" w:rsidP="00C747BA">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7C0211BE" w14:textId="5F2733E4" w:rsidR="00452634" w:rsidRPr="009D7097" w:rsidRDefault="00452634" w:rsidP="00C747BA">
                  <w:pPr>
                    <w:pStyle w:val="af"/>
                    <w:framePr w:hSpace="180" w:wrap="around" w:vAnchor="text" w:hAnchor="margin" w:y="82"/>
                    <w:spacing w:line="240" w:lineRule="atLeast"/>
                    <w:rPr>
                      <w:rFonts w:ascii="Times New Roman" w:hAnsi="Times New Roman" w:cs="Times New Roman"/>
                      <w:szCs w:val="21"/>
                    </w:rPr>
                  </w:pPr>
                </w:p>
              </w:tc>
            </w:tr>
          </w:tbl>
          <w:p w14:paraId="34B8EBD9" w14:textId="77777777" w:rsidR="00452634" w:rsidRPr="00E5259D" w:rsidRDefault="00452634" w:rsidP="00A61B69">
            <w:pPr>
              <w:ind w:firstLine="422"/>
              <w:rPr>
                <w:b/>
              </w:rPr>
            </w:pPr>
          </w:p>
        </w:tc>
      </w:tr>
      <w:tr w:rsidR="00452634" w14:paraId="3954AB38" w14:textId="77777777" w:rsidTr="006D69BF">
        <w:tblPrEx>
          <w:tblLook w:val="0000" w:firstRow="0" w:lastRow="0" w:firstColumn="0" w:lastColumn="0" w:noHBand="0" w:noVBand="0"/>
        </w:tblPrEx>
        <w:trPr>
          <w:trHeight w:val="1039"/>
        </w:trPr>
        <w:tc>
          <w:tcPr>
            <w:tcW w:w="8987" w:type="dxa"/>
            <w:gridSpan w:val="2"/>
          </w:tcPr>
          <w:p w14:paraId="7736B64A" w14:textId="77777777" w:rsidR="006E09C0" w:rsidRDefault="006E09C0" w:rsidP="00A61B69">
            <w:pPr>
              <w:ind w:firstLineChars="13" w:firstLine="27"/>
              <w:rPr>
                <w:b/>
              </w:rPr>
            </w:pPr>
          </w:p>
          <w:p w14:paraId="08FC33BD" w14:textId="77777777" w:rsidR="00452634" w:rsidRPr="00D67D01" w:rsidRDefault="00452634" w:rsidP="00A61B69">
            <w:pPr>
              <w:ind w:firstLineChars="13" w:firstLine="27"/>
              <w:rPr>
                <w:b/>
              </w:rPr>
            </w:pPr>
            <w:r w:rsidRPr="00D67D01">
              <w:rPr>
                <w:b/>
              </w:rPr>
              <w:t>免责声明</w:t>
            </w:r>
            <w:r w:rsidRPr="00D67D01">
              <w:rPr>
                <w:rFonts w:hint="eastAsia"/>
                <w:b/>
              </w:rPr>
              <w:t>：</w:t>
            </w:r>
          </w:p>
          <w:p w14:paraId="4E59A111" w14:textId="77777777" w:rsidR="00452634" w:rsidRDefault="00452634" w:rsidP="006E09C0">
            <w:r w:rsidRPr="00AF5D50">
              <w:t>我们已</w:t>
            </w:r>
            <w:r w:rsidRPr="00AF5D50">
              <w:rPr>
                <w:rFonts w:hint="eastAsia"/>
              </w:rPr>
              <w:t>对本文档描述的内容做测试。但是差错在所难免，无法保证绝对正确并完全满足您的使用需求。本文档的内容可能随时更新，</w:t>
            </w:r>
            <w:r w:rsidR="00D67D01" w:rsidRPr="00D67D01">
              <w:rPr>
                <w:rFonts w:hint="eastAsia"/>
              </w:rPr>
              <w:t>如有改动，恕不事先通知</w:t>
            </w:r>
            <w:r w:rsidR="00D67D01">
              <w:rPr>
                <w:rFonts w:hint="eastAsia"/>
              </w:rPr>
              <w:t>，</w:t>
            </w:r>
            <w:r w:rsidRPr="00AF5D50">
              <w:rPr>
                <w:rFonts w:hint="eastAsia"/>
              </w:rPr>
              <w:t>也欢迎您提出改进建议。</w:t>
            </w:r>
          </w:p>
          <w:p w14:paraId="5F84E6FC" w14:textId="77777777" w:rsidR="006E09C0" w:rsidRDefault="006E09C0" w:rsidP="006E09C0"/>
          <w:p w14:paraId="089E3B46" w14:textId="77777777" w:rsidR="00D67D01" w:rsidRPr="006E09C0" w:rsidRDefault="00D67D01" w:rsidP="006E09C0"/>
        </w:tc>
      </w:tr>
      <w:tr w:rsidR="00452634" w14:paraId="14A04A36" w14:textId="77777777" w:rsidTr="006D69BF">
        <w:tblPrEx>
          <w:tblLook w:val="0000" w:firstRow="0" w:lastRow="0" w:firstColumn="0" w:lastColumn="0" w:noHBand="0" w:noVBand="0"/>
        </w:tblPrEx>
        <w:trPr>
          <w:trHeight w:val="1741"/>
        </w:trPr>
        <w:tc>
          <w:tcPr>
            <w:tcW w:w="8987" w:type="dxa"/>
            <w:gridSpan w:val="2"/>
          </w:tcPr>
          <w:p w14:paraId="0039656E" w14:textId="77777777" w:rsidR="00452634" w:rsidRPr="00D67D01" w:rsidRDefault="00452634" w:rsidP="00A61B69">
            <w:pPr>
              <w:ind w:firstLineChars="13" w:firstLine="27"/>
              <w:rPr>
                <w:b/>
              </w:rPr>
            </w:pPr>
            <w:r w:rsidRPr="00D67D01">
              <w:rPr>
                <w:rFonts w:hint="eastAsia"/>
                <w:b/>
              </w:rPr>
              <w:t>参考信息：</w:t>
            </w:r>
          </w:p>
          <w:p w14:paraId="34F4D785" w14:textId="77777777" w:rsidR="00452634" w:rsidRDefault="00452634" w:rsidP="00A61B69">
            <w:pPr>
              <w:ind w:firstLineChars="0" w:firstLine="0"/>
              <w:jc w:val="center"/>
              <w:rPr>
                <w:b/>
                <w:sz w:val="28"/>
              </w:rPr>
            </w:pPr>
          </w:p>
          <w:p w14:paraId="2FFCE9C0" w14:textId="77777777" w:rsidR="00452634" w:rsidRDefault="00452634" w:rsidP="006E09C0">
            <w:pPr>
              <w:ind w:firstLineChars="0" w:firstLine="0"/>
              <w:rPr>
                <w:b/>
                <w:sz w:val="28"/>
              </w:rPr>
            </w:pPr>
          </w:p>
        </w:tc>
      </w:tr>
    </w:tbl>
    <w:p w14:paraId="644BBCD3" w14:textId="77777777" w:rsidR="00702445" w:rsidRDefault="00702445" w:rsidP="006E09C0">
      <w:pPr>
        <w:ind w:firstLineChars="0" w:firstLine="0"/>
        <w:rPr>
          <w:b/>
          <w:sz w:val="28"/>
        </w:rPr>
      </w:pPr>
    </w:p>
    <w:p w14:paraId="4897E83B" w14:textId="77777777" w:rsidR="000441E3" w:rsidRDefault="000441E3" w:rsidP="00485020">
      <w:pPr>
        <w:ind w:firstLineChars="0" w:firstLine="0"/>
        <w:jc w:val="center"/>
        <w:rPr>
          <w:b/>
          <w:sz w:val="28"/>
        </w:rPr>
        <w:sectPr w:rsidR="000441E3" w:rsidSect="00825B49">
          <w:headerReference w:type="even" r:id="rId12"/>
          <w:headerReference w:type="default" r:id="rId13"/>
          <w:footerReference w:type="even" r:id="rId14"/>
          <w:footerReference w:type="default" r:id="rId15"/>
          <w:headerReference w:type="first" r:id="rId16"/>
          <w:footerReference w:type="first" r:id="rId17"/>
          <w:pgSz w:w="11906" w:h="16838" w:code="9"/>
          <w:pgMar w:top="1247" w:right="1469" w:bottom="1091" w:left="1440" w:header="851" w:footer="543" w:gutter="0"/>
          <w:cols w:space="425"/>
          <w:docGrid w:type="lines" w:linePitch="312"/>
        </w:sectPr>
      </w:pPr>
    </w:p>
    <w:p w14:paraId="06B509C3" w14:textId="77777777" w:rsidR="00BD58FA" w:rsidRPr="00D67D01" w:rsidRDefault="008E13EC" w:rsidP="00485020">
      <w:pPr>
        <w:ind w:firstLineChars="0" w:firstLine="0"/>
        <w:jc w:val="center"/>
        <w:rPr>
          <w:rFonts w:ascii="微软雅黑" w:eastAsia="微软雅黑" w:hAnsi="微软雅黑"/>
          <w:sz w:val="36"/>
          <w:szCs w:val="36"/>
        </w:rPr>
      </w:pPr>
      <w:r w:rsidRPr="00D67D01">
        <w:rPr>
          <w:rFonts w:ascii="微软雅黑" w:eastAsia="微软雅黑" w:hAnsi="微软雅黑" w:hint="eastAsia"/>
          <w:sz w:val="36"/>
          <w:szCs w:val="36"/>
        </w:rPr>
        <w:lastRenderedPageBreak/>
        <w:t>目  录</w:t>
      </w:r>
    </w:p>
    <w:p w14:paraId="6A4427A6" w14:textId="77777777" w:rsidR="006E09C0" w:rsidRPr="006E09C0" w:rsidRDefault="006E09C0" w:rsidP="00485020">
      <w:pPr>
        <w:ind w:firstLineChars="0" w:firstLine="0"/>
        <w:jc w:val="center"/>
        <w:rPr>
          <w:rFonts w:ascii="微软雅黑" w:eastAsia="微软雅黑" w:hAnsi="微软雅黑"/>
          <w:color w:val="DF0023"/>
          <w:szCs w:val="21"/>
        </w:rPr>
      </w:pPr>
    </w:p>
    <w:p w14:paraId="53B1F2C8" w14:textId="77777777" w:rsidR="008E13EC" w:rsidRDefault="008E13EC" w:rsidP="008E13EC"/>
    <w:p w14:paraId="4CEADB5A" w14:textId="1913F802" w:rsidR="003F3DA4" w:rsidRDefault="008E13EC">
      <w:pPr>
        <w:pStyle w:val="TOC1"/>
        <w:tabs>
          <w:tab w:val="left" w:pos="840"/>
          <w:tab w:val="right" w:leader="dot" w:pos="8987"/>
        </w:tabs>
        <w:rPr>
          <w:noProof/>
          <w14:ligatures w14:val="standardContextual"/>
        </w:rPr>
      </w:pPr>
      <w:r>
        <w:fldChar w:fldCharType="begin"/>
      </w:r>
      <w:r>
        <w:instrText xml:space="preserve"> </w:instrText>
      </w:r>
      <w:r>
        <w:rPr>
          <w:rFonts w:hint="eastAsia"/>
        </w:rPr>
        <w:instrText>TOC \o "1-3" \h \z \u</w:instrText>
      </w:r>
      <w:r>
        <w:instrText xml:space="preserve"> </w:instrText>
      </w:r>
      <w:r>
        <w:fldChar w:fldCharType="separate"/>
      </w:r>
      <w:hyperlink w:anchor="_Toc139366009" w:history="1">
        <w:r w:rsidR="003F3DA4" w:rsidRPr="008D167B">
          <w:rPr>
            <w:rStyle w:val="a8"/>
            <w:noProof/>
            <w14:scene3d>
              <w14:camera w14:prst="orthographicFront"/>
              <w14:lightRig w14:rig="threePt" w14:dir="t">
                <w14:rot w14:lat="0" w14:lon="0" w14:rev="0"/>
              </w14:lightRig>
            </w14:scene3d>
          </w:rPr>
          <w:t>1.</w:t>
        </w:r>
        <w:r w:rsidR="003F3DA4">
          <w:rPr>
            <w:noProof/>
            <w14:ligatures w14:val="standardContextual"/>
          </w:rPr>
          <w:tab/>
        </w:r>
        <w:r w:rsidR="003F3DA4" w:rsidRPr="008D167B">
          <w:rPr>
            <w:rStyle w:val="a8"/>
            <w:noProof/>
          </w:rPr>
          <w:t>软硬件版本</w:t>
        </w:r>
        <w:r w:rsidR="003F3DA4">
          <w:rPr>
            <w:noProof/>
            <w:webHidden/>
          </w:rPr>
          <w:tab/>
        </w:r>
        <w:r w:rsidR="003F3DA4">
          <w:rPr>
            <w:noProof/>
            <w:webHidden/>
          </w:rPr>
          <w:fldChar w:fldCharType="begin"/>
        </w:r>
        <w:r w:rsidR="003F3DA4">
          <w:rPr>
            <w:noProof/>
            <w:webHidden/>
          </w:rPr>
          <w:instrText xml:space="preserve"> PAGEREF _Toc139366009 \h </w:instrText>
        </w:r>
        <w:r w:rsidR="003F3DA4">
          <w:rPr>
            <w:noProof/>
            <w:webHidden/>
          </w:rPr>
        </w:r>
        <w:r w:rsidR="003F3DA4">
          <w:rPr>
            <w:noProof/>
            <w:webHidden/>
          </w:rPr>
          <w:fldChar w:fldCharType="separate"/>
        </w:r>
        <w:r w:rsidR="003F3DA4">
          <w:rPr>
            <w:noProof/>
            <w:webHidden/>
          </w:rPr>
          <w:t>3</w:t>
        </w:r>
        <w:r w:rsidR="003F3DA4">
          <w:rPr>
            <w:noProof/>
            <w:webHidden/>
          </w:rPr>
          <w:fldChar w:fldCharType="end"/>
        </w:r>
      </w:hyperlink>
    </w:p>
    <w:p w14:paraId="68EDEBC0" w14:textId="0D71D250" w:rsidR="003F3DA4" w:rsidRDefault="00000000">
      <w:pPr>
        <w:pStyle w:val="TOC2"/>
        <w:tabs>
          <w:tab w:val="left" w:pos="1470"/>
          <w:tab w:val="right" w:leader="dot" w:pos="8987"/>
        </w:tabs>
        <w:rPr>
          <w:rFonts w:asciiTheme="minorHAnsi" w:hAnsiTheme="minorHAnsi" w:cstheme="minorBidi"/>
          <w:noProof/>
          <w:szCs w:val="22"/>
          <w14:ligatures w14:val="standardContextual"/>
        </w:rPr>
      </w:pPr>
      <w:hyperlink w:anchor="_Toc139366010" w:history="1">
        <w:r w:rsidR="003F3DA4" w:rsidRPr="008D167B">
          <w:rPr>
            <w:rStyle w:val="a8"/>
            <w:noProof/>
            <w14:scene3d>
              <w14:camera w14:prst="orthographicFront"/>
              <w14:lightRig w14:rig="threePt" w14:dir="t">
                <w14:rot w14:lat="0" w14:lon="0" w14:rev="0"/>
              </w14:lightRig>
            </w14:scene3d>
          </w:rPr>
          <w:t>1.1.</w:t>
        </w:r>
        <w:r w:rsidR="003F3DA4">
          <w:rPr>
            <w:rFonts w:asciiTheme="minorHAnsi" w:hAnsiTheme="minorHAnsi" w:cstheme="minorBidi"/>
            <w:noProof/>
            <w:szCs w:val="22"/>
            <w14:ligatures w14:val="standardContextual"/>
          </w:rPr>
          <w:tab/>
        </w:r>
        <w:r w:rsidR="003F3DA4" w:rsidRPr="008D167B">
          <w:rPr>
            <w:rStyle w:val="a8"/>
            <w:noProof/>
          </w:rPr>
          <w:t>倍福</w:t>
        </w:r>
        <w:r w:rsidR="003F3DA4" w:rsidRPr="008D167B">
          <w:rPr>
            <w:rStyle w:val="a8"/>
            <w:noProof/>
          </w:rPr>
          <w:t>Beckhoff</w:t>
        </w:r>
        <w:r w:rsidR="003F3DA4">
          <w:rPr>
            <w:noProof/>
            <w:webHidden/>
          </w:rPr>
          <w:tab/>
        </w:r>
        <w:r w:rsidR="003F3DA4">
          <w:rPr>
            <w:noProof/>
            <w:webHidden/>
          </w:rPr>
          <w:fldChar w:fldCharType="begin"/>
        </w:r>
        <w:r w:rsidR="003F3DA4">
          <w:rPr>
            <w:noProof/>
            <w:webHidden/>
          </w:rPr>
          <w:instrText xml:space="preserve"> PAGEREF _Toc139366010 \h </w:instrText>
        </w:r>
        <w:r w:rsidR="003F3DA4">
          <w:rPr>
            <w:noProof/>
            <w:webHidden/>
          </w:rPr>
        </w:r>
        <w:r w:rsidR="003F3DA4">
          <w:rPr>
            <w:noProof/>
            <w:webHidden/>
          </w:rPr>
          <w:fldChar w:fldCharType="separate"/>
        </w:r>
        <w:r w:rsidR="003F3DA4">
          <w:rPr>
            <w:noProof/>
            <w:webHidden/>
          </w:rPr>
          <w:t>3</w:t>
        </w:r>
        <w:r w:rsidR="003F3DA4">
          <w:rPr>
            <w:noProof/>
            <w:webHidden/>
          </w:rPr>
          <w:fldChar w:fldCharType="end"/>
        </w:r>
      </w:hyperlink>
    </w:p>
    <w:p w14:paraId="0A7A1FB6" w14:textId="61973338" w:rsidR="003F3DA4" w:rsidRDefault="00000000">
      <w:pPr>
        <w:pStyle w:val="TOC3"/>
        <w:tabs>
          <w:tab w:val="left" w:pos="1943"/>
          <w:tab w:val="right" w:leader="dot" w:pos="8987"/>
        </w:tabs>
        <w:rPr>
          <w:rFonts w:asciiTheme="minorHAnsi" w:hAnsiTheme="minorHAnsi" w:cstheme="minorBidi"/>
          <w:noProof/>
          <w:szCs w:val="22"/>
          <w14:ligatures w14:val="standardContextual"/>
        </w:rPr>
      </w:pPr>
      <w:hyperlink w:anchor="_Toc139366011" w:history="1">
        <w:r w:rsidR="003F3DA4" w:rsidRPr="008D167B">
          <w:rPr>
            <w:rStyle w:val="a8"/>
            <w:noProof/>
            <w14:scene3d>
              <w14:camera w14:prst="orthographicFront"/>
              <w14:lightRig w14:rig="threePt" w14:dir="t">
                <w14:rot w14:lat="0" w14:lon="0" w14:rev="0"/>
              </w14:lightRig>
            </w14:scene3d>
          </w:rPr>
          <w:t>1.1.1.</w:t>
        </w:r>
        <w:r w:rsidR="003F3DA4">
          <w:rPr>
            <w:rFonts w:asciiTheme="minorHAnsi" w:hAnsiTheme="minorHAnsi" w:cstheme="minorBidi"/>
            <w:noProof/>
            <w:szCs w:val="22"/>
            <w14:ligatures w14:val="standardContextual"/>
          </w:rPr>
          <w:tab/>
        </w:r>
        <w:r w:rsidR="003F3DA4" w:rsidRPr="008D167B">
          <w:rPr>
            <w:rStyle w:val="a8"/>
            <w:noProof/>
          </w:rPr>
          <w:t>控制器硬件</w:t>
        </w:r>
        <w:r w:rsidR="003F3DA4">
          <w:rPr>
            <w:noProof/>
            <w:webHidden/>
          </w:rPr>
          <w:tab/>
        </w:r>
        <w:r w:rsidR="003F3DA4">
          <w:rPr>
            <w:noProof/>
            <w:webHidden/>
          </w:rPr>
          <w:fldChar w:fldCharType="begin"/>
        </w:r>
        <w:r w:rsidR="003F3DA4">
          <w:rPr>
            <w:noProof/>
            <w:webHidden/>
          </w:rPr>
          <w:instrText xml:space="preserve"> PAGEREF _Toc139366011 \h </w:instrText>
        </w:r>
        <w:r w:rsidR="003F3DA4">
          <w:rPr>
            <w:noProof/>
            <w:webHidden/>
          </w:rPr>
        </w:r>
        <w:r w:rsidR="003F3DA4">
          <w:rPr>
            <w:noProof/>
            <w:webHidden/>
          </w:rPr>
          <w:fldChar w:fldCharType="separate"/>
        </w:r>
        <w:r w:rsidR="003F3DA4">
          <w:rPr>
            <w:noProof/>
            <w:webHidden/>
          </w:rPr>
          <w:t>3</w:t>
        </w:r>
        <w:r w:rsidR="003F3DA4">
          <w:rPr>
            <w:noProof/>
            <w:webHidden/>
          </w:rPr>
          <w:fldChar w:fldCharType="end"/>
        </w:r>
      </w:hyperlink>
    </w:p>
    <w:p w14:paraId="0A1F3F5E" w14:textId="4E44CABD" w:rsidR="003F3DA4" w:rsidRDefault="00000000">
      <w:pPr>
        <w:pStyle w:val="TOC3"/>
        <w:tabs>
          <w:tab w:val="left" w:pos="1943"/>
          <w:tab w:val="right" w:leader="dot" w:pos="8987"/>
        </w:tabs>
        <w:rPr>
          <w:rFonts w:asciiTheme="minorHAnsi" w:hAnsiTheme="minorHAnsi" w:cstheme="minorBidi"/>
          <w:noProof/>
          <w:szCs w:val="22"/>
          <w14:ligatures w14:val="standardContextual"/>
        </w:rPr>
      </w:pPr>
      <w:hyperlink w:anchor="_Toc139366012" w:history="1">
        <w:r w:rsidR="003F3DA4" w:rsidRPr="008D167B">
          <w:rPr>
            <w:rStyle w:val="a8"/>
            <w:noProof/>
            <w14:scene3d>
              <w14:camera w14:prst="orthographicFront"/>
              <w14:lightRig w14:rig="threePt" w14:dir="t">
                <w14:rot w14:lat="0" w14:lon="0" w14:rev="0"/>
              </w14:lightRig>
            </w14:scene3d>
          </w:rPr>
          <w:t>1.1.2.</w:t>
        </w:r>
        <w:r w:rsidR="003F3DA4">
          <w:rPr>
            <w:rFonts w:asciiTheme="minorHAnsi" w:hAnsiTheme="minorHAnsi" w:cstheme="minorBidi"/>
            <w:noProof/>
            <w:szCs w:val="22"/>
            <w14:ligatures w14:val="standardContextual"/>
          </w:rPr>
          <w:tab/>
        </w:r>
        <w:r w:rsidR="003F3DA4" w:rsidRPr="008D167B">
          <w:rPr>
            <w:rStyle w:val="a8"/>
            <w:noProof/>
          </w:rPr>
          <w:t>控制软件</w:t>
        </w:r>
        <w:r w:rsidR="003F3DA4">
          <w:rPr>
            <w:noProof/>
            <w:webHidden/>
          </w:rPr>
          <w:tab/>
        </w:r>
        <w:r w:rsidR="003F3DA4">
          <w:rPr>
            <w:noProof/>
            <w:webHidden/>
          </w:rPr>
          <w:fldChar w:fldCharType="begin"/>
        </w:r>
        <w:r w:rsidR="003F3DA4">
          <w:rPr>
            <w:noProof/>
            <w:webHidden/>
          </w:rPr>
          <w:instrText xml:space="preserve"> PAGEREF _Toc139366012 \h </w:instrText>
        </w:r>
        <w:r w:rsidR="003F3DA4">
          <w:rPr>
            <w:noProof/>
            <w:webHidden/>
          </w:rPr>
        </w:r>
        <w:r w:rsidR="003F3DA4">
          <w:rPr>
            <w:noProof/>
            <w:webHidden/>
          </w:rPr>
          <w:fldChar w:fldCharType="separate"/>
        </w:r>
        <w:r w:rsidR="003F3DA4">
          <w:rPr>
            <w:noProof/>
            <w:webHidden/>
          </w:rPr>
          <w:t>3</w:t>
        </w:r>
        <w:r w:rsidR="003F3DA4">
          <w:rPr>
            <w:noProof/>
            <w:webHidden/>
          </w:rPr>
          <w:fldChar w:fldCharType="end"/>
        </w:r>
      </w:hyperlink>
    </w:p>
    <w:p w14:paraId="6BCEC01A" w14:textId="4866285D" w:rsidR="003F3DA4" w:rsidRDefault="00000000">
      <w:pPr>
        <w:pStyle w:val="TOC1"/>
        <w:tabs>
          <w:tab w:val="left" w:pos="840"/>
          <w:tab w:val="right" w:leader="dot" w:pos="8987"/>
        </w:tabs>
        <w:rPr>
          <w:noProof/>
          <w14:ligatures w14:val="standardContextual"/>
        </w:rPr>
      </w:pPr>
      <w:hyperlink w:anchor="_Toc139366013" w:history="1">
        <w:r w:rsidR="003F3DA4" w:rsidRPr="008D167B">
          <w:rPr>
            <w:rStyle w:val="a8"/>
            <w:noProof/>
            <w14:scene3d>
              <w14:camera w14:prst="orthographicFront"/>
              <w14:lightRig w14:rig="threePt" w14:dir="t">
                <w14:rot w14:lat="0" w14:lon="0" w14:rev="0"/>
              </w14:lightRig>
            </w14:scene3d>
          </w:rPr>
          <w:t>2.</w:t>
        </w:r>
        <w:r w:rsidR="003F3DA4">
          <w:rPr>
            <w:noProof/>
            <w14:ligatures w14:val="standardContextual"/>
          </w:rPr>
          <w:tab/>
        </w:r>
        <w:r w:rsidR="003F3DA4" w:rsidRPr="008D167B">
          <w:rPr>
            <w:rStyle w:val="a8"/>
            <w:noProof/>
          </w:rPr>
          <w:t>准备工作</w:t>
        </w:r>
        <w:r w:rsidR="003F3DA4">
          <w:rPr>
            <w:noProof/>
            <w:webHidden/>
          </w:rPr>
          <w:tab/>
        </w:r>
        <w:r w:rsidR="003F3DA4">
          <w:rPr>
            <w:noProof/>
            <w:webHidden/>
          </w:rPr>
          <w:fldChar w:fldCharType="begin"/>
        </w:r>
        <w:r w:rsidR="003F3DA4">
          <w:rPr>
            <w:noProof/>
            <w:webHidden/>
          </w:rPr>
          <w:instrText xml:space="preserve"> PAGEREF _Toc139366013 \h </w:instrText>
        </w:r>
        <w:r w:rsidR="003F3DA4">
          <w:rPr>
            <w:noProof/>
            <w:webHidden/>
          </w:rPr>
        </w:r>
        <w:r w:rsidR="003F3DA4">
          <w:rPr>
            <w:noProof/>
            <w:webHidden/>
          </w:rPr>
          <w:fldChar w:fldCharType="separate"/>
        </w:r>
        <w:r w:rsidR="003F3DA4">
          <w:rPr>
            <w:noProof/>
            <w:webHidden/>
          </w:rPr>
          <w:t>3</w:t>
        </w:r>
        <w:r w:rsidR="003F3DA4">
          <w:rPr>
            <w:noProof/>
            <w:webHidden/>
          </w:rPr>
          <w:fldChar w:fldCharType="end"/>
        </w:r>
      </w:hyperlink>
    </w:p>
    <w:p w14:paraId="75ACA62B" w14:textId="2088FB60" w:rsidR="003F3DA4" w:rsidRDefault="00000000">
      <w:pPr>
        <w:pStyle w:val="TOC2"/>
        <w:tabs>
          <w:tab w:val="left" w:pos="1470"/>
          <w:tab w:val="right" w:leader="dot" w:pos="8987"/>
        </w:tabs>
        <w:rPr>
          <w:rFonts w:asciiTheme="minorHAnsi" w:hAnsiTheme="minorHAnsi" w:cstheme="minorBidi"/>
          <w:noProof/>
          <w:szCs w:val="22"/>
          <w14:ligatures w14:val="standardContextual"/>
        </w:rPr>
      </w:pPr>
      <w:hyperlink w:anchor="_Toc139366014" w:history="1">
        <w:r w:rsidR="003F3DA4" w:rsidRPr="008D167B">
          <w:rPr>
            <w:rStyle w:val="a8"/>
            <w:noProof/>
            <w14:scene3d>
              <w14:camera w14:prst="orthographicFront"/>
              <w14:lightRig w14:rig="threePt" w14:dir="t">
                <w14:rot w14:lat="0" w14:lon="0" w14:rev="0"/>
              </w14:lightRig>
            </w14:scene3d>
          </w:rPr>
          <w:t>2.1.</w:t>
        </w:r>
        <w:r w:rsidR="003F3DA4">
          <w:rPr>
            <w:rFonts w:asciiTheme="minorHAnsi" w:hAnsiTheme="minorHAnsi" w:cstheme="minorBidi"/>
            <w:noProof/>
            <w:szCs w:val="22"/>
            <w14:ligatures w14:val="standardContextual"/>
          </w:rPr>
          <w:tab/>
        </w:r>
        <w:r w:rsidR="003F3DA4" w:rsidRPr="008D167B">
          <w:rPr>
            <w:rStyle w:val="a8"/>
            <w:noProof/>
          </w:rPr>
          <w:t>获得</w:t>
        </w:r>
        <w:r w:rsidR="003F3DA4" w:rsidRPr="008D167B">
          <w:rPr>
            <w:rStyle w:val="a8"/>
            <w:noProof/>
          </w:rPr>
          <w:t>License ID</w:t>
        </w:r>
        <w:r w:rsidR="003F3DA4">
          <w:rPr>
            <w:noProof/>
            <w:webHidden/>
          </w:rPr>
          <w:tab/>
        </w:r>
        <w:r w:rsidR="003F3DA4">
          <w:rPr>
            <w:noProof/>
            <w:webHidden/>
          </w:rPr>
          <w:fldChar w:fldCharType="begin"/>
        </w:r>
        <w:r w:rsidR="003F3DA4">
          <w:rPr>
            <w:noProof/>
            <w:webHidden/>
          </w:rPr>
          <w:instrText xml:space="preserve"> PAGEREF _Toc139366014 \h </w:instrText>
        </w:r>
        <w:r w:rsidR="003F3DA4">
          <w:rPr>
            <w:noProof/>
            <w:webHidden/>
          </w:rPr>
        </w:r>
        <w:r w:rsidR="003F3DA4">
          <w:rPr>
            <w:noProof/>
            <w:webHidden/>
          </w:rPr>
          <w:fldChar w:fldCharType="separate"/>
        </w:r>
        <w:r w:rsidR="003F3DA4">
          <w:rPr>
            <w:noProof/>
            <w:webHidden/>
          </w:rPr>
          <w:t>3</w:t>
        </w:r>
        <w:r w:rsidR="003F3DA4">
          <w:rPr>
            <w:noProof/>
            <w:webHidden/>
          </w:rPr>
          <w:fldChar w:fldCharType="end"/>
        </w:r>
      </w:hyperlink>
    </w:p>
    <w:p w14:paraId="7B6FC238" w14:textId="49B134DE" w:rsidR="003F3DA4" w:rsidRDefault="00000000">
      <w:pPr>
        <w:pStyle w:val="TOC1"/>
        <w:tabs>
          <w:tab w:val="left" w:pos="840"/>
          <w:tab w:val="right" w:leader="dot" w:pos="8987"/>
        </w:tabs>
        <w:rPr>
          <w:noProof/>
          <w14:ligatures w14:val="standardContextual"/>
        </w:rPr>
      </w:pPr>
      <w:hyperlink w:anchor="_Toc139366015" w:history="1">
        <w:r w:rsidR="003F3DA4" w:rsidRPr="008D167B">
          <w:rPr>
            <w:rStyle w:val="a8"/>
            <w:noProof/>
            <w14:scene3d>
              <w14:camera w14:prst="orthographicFront"/>
              <w14:lightRig w14:rig="threePt" w14:dir="t">
                <w14:rot w14:lat="0" w14:lon="0" w14:rev="0"/>
              </w14:lightRig>
            </w14:scene3d>
          </w:rPr>
          <w:t>3.</w:t>
        </w:r>
        <w:r w:rsidR="003F3DA4">
          <w:rPr>
            <w:noProof/>
            <w14:ligatures w14:val="standardContextual"/>
          </w:rPr>
          <w:tab/>
        </w:r>
        <w:r w:rsidR="003F3DA4" w:rsidRPr="008D167B">
          <w:rPr>
            <w:rStyle w:val="a8"/>
            <w:noProof/>
          </w:rPr>
          <w:t>具体操作</w:t>
        </w:r>
        <w:r w:rsidR="003F3DA4">
          <w:rPr>
            <w:noProof/>
            <w:webHidden/>
          </w:rPr>
          <w:tab/>
        </w:r>
        <w:r w:rsidR="003F3DA4">
          <w:rPr>
            <w:noProof/>
            <w:webHidden/>
          </w:rPr>
          <w:fldChar w:fldCharType="begin"/>
        </w:r>
        <w:r w:rsidR="003F3DA4">
          <w:rPr>
            <w:noProof/>
            <w:webHidden/>
          </w:rPr>
          <w:instrText xml:space="preserve"> PAGEREF _Toc139366015 \h </w:instrText>
        </w:r>
        <w:r w:rsidR="003F3DA4">
          <w:rPr>
            <w:noProof/>
            <w:webHidden/>
          </w:rPr>
        </w:r>
        <w:r w:rsidR="003F3DA4">
          <w:rPr>
            <w:noProof/>
            <w:webHidden/>
          </w:rPr>
          <w:fldChar w:fldCharType="separate"/>
        </w:r>
        <w:r w:rsidR="003F3DA4">
          <w:rPr>
            <w:noProof/>
            <w:webHidden/>
          </w:rPr>
          <w:t>3</w:t>
        </w:r>
        <w:r w:rsidR="003F3DA4">
          <w:rPr>
            <w:noProof/>
            <w:webHidden/>
          </w:rPr>
          <w:fldChar w:fldCharType="end"/>
        </w:r>
      </w:hyperlink>
    </w:p>
    <w:p w14:paraId="097ACF44" w14:textId="48B04C63" w:rsidR="003F3DA4" w:rsidRDefault="00000000">
      <w:pPr>
        <w:pStyle w:val="TOC2"/>
        <w:tabs>
          <w:tab w:val="left" w:pos="1470"/>
          <w:tab w:val="right" w:leader="dot" w:pos="8987"/>
        </w:tabs>
        <w:rPr>
          <w:rFonts w:asciiTheme="minorHAnsi" w:hAnsiTheme="minorHAnsi" w:cstheme="minorBidi"/>
          <w:noProof/>
          <w:szCs w:val="22"/>
          <w14:ligatures w14:val="standardContextual"/>
        </w:rPr>
      </w:pPr>
      <w:hyperlink w:anchor="_Toc139366016" w:history="1">
        <w:r w:rsidR="003F3DA4" w:rsidRPr="008D167B">
          <w:rPr>
            <w:rStyle w:val="a8"/>
            <w:noProof/>
            <w14:scene3d>
              <w14:camera w14:prst="orthographicFront"/>
              <w14:lightRig w14:rig="threePt" w14:dir="t">
                <w14:rot w14:lat="0" w14:lon="0" w14:rev="0"/>
              </w14:lightRig>
            </w14:scene3d>
          </w:rPr>
          <w:t>3.1.</w:t>
        </w:r>
        <w:r w:rsidR="003F3DA4">
          <w:rPr>
            <w:rFonts w:asciiTheme="minorHAnsi" w:hAnsiTheme="minorHAnsi" w:cstheme="minorBidi"/>
            <w:noProof/>
            <w:szCs w:val="22"/>
            <w14:ligatures w14:val="standardContextual"/>
          </w:rPr>
          <w:tab/>
        </w:r>
        <w:r w:rsidR="003F3DA4" w:rsidRPr="008D167B">
          <w:rPr>
            <w:rStyle w:val="a8"/>
            <w:noProof/>
          </w:rPr>
          <w:t>TE1111 TC3 EtherCAT Simulation</w:t>
        </w:r>
        <w:r w:rsidR="003F3DA4">
          <w:rPr>
            <w:noProof/>
            <w:webHidden/>
          </w:rPr>
          <w:tab/>
        </w:r>
        <w:r w:rsidR="003F3DA4">
          <w:rPr>
            <w:noProof/>
            <w:webHidden/>
          </w:rPr>
          <w:fldChar w:fldCharType="begin"/>
        </w:r>
        <w:r w:rsidR="003F3DA4">
          <w:rPr>
            <w:noProof/>
            <w:webHidden/>
          </w:rPr>
          <w:instrText xml:space="preserve"> PAGEREF _Toc139366016 \h </w:instrText>
        </w:r>
        <w:r w:rsidR="003F3DA4">
          <w:rPr>
            <w:noProof/>
            <w:webHidden/>
          </w:rPr>
        </w:r>
        <w:r w:rsidR="003F3DA4">
          <w:rPr>
            <w:noProof/>
            <w:webHidden/>
          </w:rPr>
          <w:fldChar w:fldCharType="separate"/>
        </w:r>
        <w:r w:rsidR="003F3DA4">
          <w:rPr>
            <w:noProof/>
            <w:webHidden/>
          </w:rPr>
          <w:t>3</w:t>
        </w:r>
        <w:r w:rsidR="003F3DA4">
          <w:rPr>
            <w:noProof/>
            <w:webHidden/>
          </w:rPr>
          <w:fldChar w:fldCharType="end"/>
        </w:r>
      </w:hyperlink>
    </w:p>
    <w:p w14:paraId="476E0CFD" w14:textId="08DA2673" w:rsidR="003F3DA4" w:rsidRDefault="00000000">
      <w:pPr>
        <w:pStyle w:val="TOC2"/>
        <w:tabs>
          <w:tab w:val="left" w:pos="1470"/>
          <w:tab w:val="right" w:leader="dot" w:pos="8987"/>
        </w:tabs>
        <w:rPr>
          <w:rFonts w:asciiTheme="minorHAnsi" w:hAnsiTheme="minorHAnsi" w:cstheme="minorBidi"/>
          <w:noProof/>
          <w:szCs w:val="22"/>
          <w14:ligatures w14:val="standardContextual"/>
        </w:rPr>
      </w:pPr>
      <w:hyperlink w:anchor="_Toc139366017" w:history="1">
        <w:r w:rsidR="003F3DA4" w:rsidRPr="008D167B">
          <w:rPr>
            <w:rStyle w:val="a8"/>
            <w:noProof/>
            <w14:scene3d>
              <w14:camera w14:prst="orthographicFront"/>
              <w14:lightRig w14:rig="threePt" w14:dir="t">
                <w14:rot w14:lat="0" w14:lon="0" w14:rev="0"/>
              </w14:lightRig>
            </w14:scene3d>
          </w:rPr>
          <w:t>3.2.</w:t>
        </w:r>
        <w:r w:rsidR="003F3DA4">
          <w:rPr>
            <w:rFonts w:asciiTheme="minorHAnsi" w:hAnsiTheme="minorHAnsi" w:cstheme="minorBidi"/>
            <w:noProof/>
            <w:szCs w:val="22"/>
            <w14:ligatures w14:val="standardContextual"/>
          </w:rPr>
          <w:tab/>
        </w:r>
        <w:r w:rsidR="003F3DA4" w:rsidRPr="008D167B">
          <w:rPr>
            <w:rStyle w:val="a8"/>
            <w:noProof/>
          </w:rPr>
          <w:t>TF5230 TC3 CNC Channel</w:t>
        </w:r>
        <w:r w:rsidR="003F3DA4">
          <w:rPr>
            <w:noProof/>
            <w:webHidden/>
          </w:rPr>
          <w:tab/>
        </w:r>
        <w:r w:rsidR="003F3DA4">
          <w:rPr>
            <w:noProof/>
            <w:webHidden/>
          </w:rPr>
          <w:fldChar w:fldCharType="begin"/>
        </w:r>
        <w:r w:rsidR="003F3DA4">
          <w:rPr>
            <w:noProof/>
            <w:webHidden/>
          </w:rPr>
          <w:instrText xml:space="preserve"> PAGEREF _Toc139366017 \h </w:instrText>
        </w:r>
        <w:r w:rsidR="003F3DA4">
          <w:rPr>
            <w:noProof/>
            <w:webHidden/>
          </w:rPr>
        </w:r>
        <w:r w:rsidR="003F3DA4">
          <w:rPr>
            <w:noProof/>
            <w:webHidden/>
          </w:rPr>
          <w:fldChar w:fldCharType="separate"/>
        </w:r>
        <w:r w:rsidR="003F3DA4">
          <w:rPr>
            <w:noProof/>
            <w:webHidden/>
          </w:rPr>
          <w:t>6</w:t>
        </w:r>
        <w:r w:rsidR="003F3DA4">
          <w:rPr>
            <w:noProof/>
            <w:webHidden/>
          </w:rPr>
          <w:fldChar w:fldCharType="end"/>
        </w:r>
      </w:hyperlink>
    </w:p>
    <w:p w14:paraId="63F522F8" w14:textId="7A36D2C8" w:rsidR="003F3DA4" w:rsidRDefault="00000000">
      <w:pPr>
        <w:pStyle w:val="TOC2"/>
        <w:tabs>
          <w:tab w:val="left" w:pos="1470"/>
          <w:tab w:val="right" w:leader="dot" w:pos="8987"/>
        </w:tabs>
        <w:rPr>
          <w:rFonts w:asciiTheme="minorHAnsi" w:hAnsiTheme="minorHAnsi" w:cstheme="minorBidi"/>
          <w:noProof/>
          <w:szCs w:val="22"/>
          <w14:ligatures w14:val="standardContextual"/>
        </w:rPr>
      </w:pPr>
      <w:hyperlink w:anchor="_Toc139366018" w:history="1">
        <w:r w:rsidR="003F3DA4" w:rsidRPr="008D167B">
          <w:rPr>
            <w:rStyle w:val="a8"/>
            <w:noProof/>
            <w14:scene3d>
              <w14:camera w14:prst="orthographicFront"/>
              <w14:lightRig w14:rig="threePt" w14:dir="t">
                <w14:rot w14:lat="0" w14:lon="0" w14:rev="0"/>
              </w14:lightRig>
            </w14:scene3d>
          </w:rPr>
          <w:t>3.3.</w:t>
        </w:r>
        <w:r w:rsidR="003F3DA4">
          <w:rPr>
            <w:rFonts w:asciiTheme="minorHAnsi" w:hAnsiTheme="minorHAnsi" w:cstheme="minorBidi"/>
            <w:noProof/>
            <w:szCs w:val="22"/>
            <w14:ligatures w14:val="standardContextual"/>
          </w:rPr>
          <w:tab/>
        </w:r>
        <w:r w:rsidR="003F3DA4" w:rsidRPr="008D167B">
          <w:rPr>
            <w:rStyle w:val="a8"/>
            <w:noProof/>
          </w:rPr>
          <w:t>TF6220 TC3 EtherCAT Redundancy 250</w:t>
        </w:r>
        <w:r w:rsidR="003F3DA4">
          <w:rPr>
            <w:noProof/>
            <w:webHidden/>
          </w:rPr>
          <w:tab/>
        </w:r>
        <w:r w:rsidR="003F3DA4">
          <w:rPr>
            <w:noProof/>
            <w:webHidden/>
          </w:rPr>
          <w:fldChar w:fldCharType="begin"/>
        </w:r>
        <w:r w:rsidR="003F3DA4">
          <w:rPr>
            <w:noProof/>
            <w:webHidden/>
          </w:rPr>
          <w:instrText xml:space="preserve"> PAGEREF _Toc139366018 \h </w:instrText>
        </w:r>
        <w:r w:rsidR="003F3DA4">
          <w:rPr>
            <w:noProof/>
            <w:webHidden/>
          </w:rPr>
        </w:r>
        <w:r w:rsidR="003F3DA4">
          <w:rPr>
            <w:noProof/>
            <w:webHidden/>
          </w:rPr>
          <w:fldChar w:fldCharType="separate"/>
        </w:r>
        <w:r w:rsidR="003F3DA4">
          <w:rPr>
            <w:noProof/>
            <w:webHidden/>
          </w:rPr>
          <w:t>8</w:t>
        </w:r>
        <w:r w:rsidR="003F3DA4">
          <w:rPr>
            <w:noProof/>
            <w:webHidden/>
          </w:rPr>
          <w:fldChar w:fldCharType="end"/>
        </w:r>
      </w:hyperlink>
    </w:p>
    <w:p w14:paraId="4E4B74DC" w14:textId="29EFCEEE" w:rsidR="003F3DA4" w:rsidRDefault="00000000">
      <w:pPr>
        <w:pStyle w:val="TOC2"/>
        <w:tabs>
          <w:tab w:val="left" w:pos="1470"/>
          <w:tab w:val="right" w:leader="dot" w:pos="8987"/>
        </w:tabs>
        <w:rPr>
          <w:rFonts w:asciiTheme="minorHAnsi" w:hAnsiTheme="minorHAnsi" w:cstheme="minorBidi"/>
          <w:noProof/>
          <w:szCs w:val="22"/>
          <w14:ligatures w14:val="standardContextual"/>
        </w:rPr>
      </w:pPr>
      <w:hyperlink w:anchor="_Toc139366019" w:history="1">
        <w:r w:rsidR="003F3DA4" w:rsidRPr="008D167B">
          <w:rPr>
            <w:rStyle w:val="a8"/>
            <w:noProof/>
            <w14:scene3d>
              <w14:camera w14:prst="orthographicFront"/>
              <w14:lightRig w14:rig="threePt" w14:dir="t">
                <w14:rot w14:lat="0" w14:lon="0" w14:rev="0"/>
              </w14:lightRig>
            </w14:scene3d>
          </w:rPr>
          <w:t>3.4.</w:t>
        </w:r>
        <w:r w:rsidR="003F3DA4">
          <w:rPr>
            <w:rFonts w:asciiTheme="minorHAnsi" w:hAnsiTheme="minorHAnsi" w:cstheme="minorBidi"/>
            <w:noProof/>
            <w:szCs w:val="22"/>
            <w14:ligatures w14:val="standardContextual"/>
          </w:rPr>
          <w:tab/>
        </w:r>
        <w:r w:rsidR="003F3DA4" w:rsidRPr="008D167B">
          <w:rPr>
            <w:rStyle w:val="a8"/>
            <w:noProof/>
          </w:rPr>
          <w:t>TF6271 TC3 Profinet Controller</w:t>
        </w:r>
        <w:r w:rsidR="003F3DA4">
          <w:rPr>
            <w:noProof/>
            <w:webHidden/>
          </w:rPr>
          <w:tab/>
        </w:r>
        <w:r w:rsidR="003F3DA4">
          <w:rPr>
            <w:noProof/>
            <w:webHidden/>
          </w:rPr>
          <w:fldChar w:fldCharType="begin"/>
        </w:r>
        <w:r w:rsidR="003F3DA4">
          <w:rPr>
            <w:noProof/>
            <w:webHidden/>
          </w:rPr>
          <w:instrText xml:space="preserve"> PAGEREF _Toc139366019 \h </w:instrText>
        </w:r>
        <w:r w:rsidR="003F3DA4">
          <w:rPr>
            <w:noProof/>
            <w:webHidden/>
          </w:rPr>
        </w:r>
        <w:r w:rsidR="003F3DA4">
          <w:rPr>
            <w:noProof/>
            <w:webHidden/>
          </w:rPr>
          <w:fldChar w:fldCharType="separate"/>
        </w:r>
        <w:r w:rsidR="003F3DA4">
          <w:rPr>
            <w:noProof/>
            <w:webHidden/>
          </w:rPr>
          <w:t>11</w:t>
        </w:r>
        <w:r w:rsidR="003F3DA4">
          <w:rPr>
            <w:noProof/>
            <w:webHidden/>
          </w:rPr>
          <w:fldChar w:fldCharType="end"/>
        </w:r>
      </w:hyperlink>
    </w:p>
    <w:p w14:paraId="3FCF03EC" w14:textId="5F1047DA" w:rsidR="003F3DA4" w:rsidRDefault="00000000">
      <w:pPr>
        <w:pStyle w:val="TOC2"/>
        <w:tabs>
          <w:tab w:val="left" w:pos="1470"/>
          <w:tab w:val="right" w:leader="dot" w:pos="8987"/>
        </w:tabs>
        <w:rPr>
          <w:rFonts w:asciiTheme="minorHAnsi" w:hAnsiTheme="minorHAnsi" w:cstheme="minorBidi"/>
          <w:noProof/>
          <w:szCs w:val="22"/>
          <w14:ligatures w14:val="standardContextual"/>
        </w:rPr>
      </w:pPr>
      <w:hyperlink w:anchor="_Toc139366020" w:history="1">
        <w:r w:rsidR="003F3DA4" w:rsidRPr="008D167B">
          <w:rPr>
            <w:rStyle w:val="a8"/>
            <w:noProof/>
            <w14:scene3d>
              <w14:camera w14:prst="orthographicFront"/>
              <w14:lightRig w14:rig="threePt" w14:dir="t">
                <w14:rot w14:lat="0" w14:lon="0" w14:rev="0"/>
              </w14:lightRig>
            </w14:scene3d>
          </w:rPr>
          <w:t>3.5.</w:t>
        </w:r>
        <w:r w:rsidR="003F3DA4">
          <w:rPr>
            <w:rFonts w:asciiTheme="minorHAnsi" w:hAnsiTheme="minorHAnsi" w:cstheme="minorBidi"/>
            <w:noProof/>
            <w:szCs w:val="22"/>
            <w14:ligatures w14:val="standardContextual"/>
          </w:rPr>
          <w:tab/>
        </w:r>
        <w:r w:rsidR="003F3DA4" w:rsidRPr="008D167B">
          <w:rPr>
            <w:rStyle w:val="a8"/>
            <w:noProof/>
          </w:rPr>
          <w:t>TF6280 TC3 EtherNet/IP Adapter (Slave)+TF6281 TC3 EtherNet/IP             Scanner (Master)</w:t>
        </w:r>
        <w:r w:rsidR="003F3DA4">
          <w:rPr>
            <w:noProof/>
            <w:webHidden/>
          </w:rPr>
          <w:tab/>
        </w:r>
        <w:r w:rsidR="003F3DA4">
          <w:rPr>
            <w:noProof/>
            <w:webHidden/>
          </w:rPr>
          <w:fldChar w:fldCharType="begin"/>
        </w:r>
        <w:r w:rsidR="003F3DA4">
          <w:rPr>
            <w:noProof/>
            <w:webHidden/>
          </w:rPr>
          <w:instrText xml:space="preserve"> PAGEREF _Toc139366020 \h </w:instrText>
        </w:r>
        <w:r w:rsidR="003F3DA4">
          <w:rPr>
            <w:noProof/>
            <w:webHidden/>
          </w:rPr>
        </w:r>
        <w:r w:rsidR="003F3DA4">
          <w:rPr>
            <w:noProof/>
            <w:webHidden/>
          </w:rPr>
          <w:fldChar w:fldCharType="separate"/>
        </w:r>
        <w:r w:rsidR="003F3DA4">
          <w:rPr>
            <w:noProof/>
            <w:webHidden/>
          </w:rPr>
          <w:t>14</w:t>
        </w:r>
        <w:r w:rsidR="003F3DA4">
          <w:rPr>
            <w:noProof/>
            <w:webHidden/>
          </w:rPr>
          <w:fldChar w:fldCharType="end"/>
        </w:r>
      </w:hyperlink>
    </w:p>
    <w:p w14:paraId="3FBE8F93" w14:textId="03D65313" w:rsidR="003F7CD5" w:rsidRDefault="008E13EC" w:rsidP="008E13EC">
      <w:r>
        <w:fldChar w:fldCharType="end"/>
      </w:r>
    </w:p>
    <w:p w14:paraId="0C96CE7A" w14:textId="77777777" w:rsidR="002D34F2" w:rsidRDefault="002D34F2">
      <w:pPr>
        <w:widowControl/>
        <w:ind w:firstLineChars="0" w:firstLine="0"/>
        <w:jc w:val="left"/>
        <w:rPr>
          <w:b/>
          <w:sz w:val="28"/>
        </w:rPr>
      </w:pPr>
      <w:r>
        <w:rPr>
          <w:b/>
          <w:sz w:val="28"/>
        </w:rPr>
        <w:br w:type="page"/>
      </w:r>
    </w:p>
    <w:p w14:paraId="0A7963F7" w14:textId="77777777" w:rsidR="008E13EC" w:rsidRDefault="008E13EC" w:rsidP="00BD58FA">
      <w:pPr>
        <w:pStyle w:val="10"/>
      </w:pPr>
      <w:bookmarkStart w:id="1" w:name="_Toc139366009"/>
      <w:r w:rsidRPr="001A3C30">
        <w:rPr>
          <w:rFonts w:hint="eastAsia"/>
        </w:rPr>
        <w:lastRenderedPageBreak/>
        <w:t>软</w:t>
      </w:r>
      <w:r>
        <w:t>硬件版本</w:t>
      </w:r>
      <w:bookmarkEnd w:id="1"/>
    </w:p>
    <w:p w14:paraId="6DFC9ED8" w14:textId="77777777" w:rsidR="00206B56" w:rsidRDefault="00206B56" w:rsidP="00BD58FA">
      <w:pPr>
        <w:pStyle w:val="20"/>
      </w:pPr>
      <w:bookmarkStart w:id="2" w:name="_Toc139366010"/>
      <w:r>
        <w:rPr>
          <w:rFonts w:hint="eastAsia"/>
        </w:rPr>
        <w:t>倍福</w:t>
      </w:r>
      <w:r w:rsidR="00747CBF">
        <w:rPr>
          <w:rFonts w:hint="eastAsia"/>
        </w:rPr>
        <w:t>B</w:t>
      </w:r>
      <w:r w:rsidR="00747CBF">
        <w:t>eckhoff</w:t>
      </w:r>
      <w:bookmarkEnd w:id="2"/>
    </w:p>
    <w:p w14:paraId="0F66B371" w14:textId="77777777" w:rsidR="00206B56" w:rsidRPr="00747CBF" w:rsidRDefault="00747CBF" w:rsidP="00BD58FA">
      <w:pPr>
        <w:pStyle w:val="3"/>
      </w:pPr>
      <w:bookmarkStart w:id="3" w:name="_Toc139366011"/>
      <w:r>
        <w:rPr>
          <w:rFonts w:hint="eastAsia"/>
        </w:rPr>
        <w:t>控制</w:t>
      </w:r>
      <w:r>
        <w:t>器</w:t>
      </w:r>
      <w:r w:rsidR="00206B56" w:rsidRPr="00747CBF">
        <w:t>硬件</w:t>
      </w:r>
      <w:bookmarkEnd w:id="3"/>
    </w:p>
    <w:p w14:paraId="26A6E475" w14:textId="1AA2E773" w:rsidR="00206B56" w:rsidRPr="006F6CDC" w:rsidRDefault="006F6CDC" w:rsidP="00206B56">
      <w:r w:rsidRPr="00206B56">
        <w:t>TwinCAT</w:t>
      </w:r>
      <w:r w:rsidRPr="00206B56">
        <w:rPr>
          <w:rFonts w:hint="eastAsia"/>
        </w:rPr>
        <w:t>控制器</w:t>
      </w:r>
      <w:r w:rsidR="005D3E35">
        <w:rPr>
          <w:rFonts w:hint="eastAsia"/>
        </w:rPr>
        <w:t>，下文以自己笔记本进行模拟操作示意</w:t>
      </w:r>
    </w:p>
    <w:p w14:paraId="6B971320" w14:textId="1DABD48D" w:rsidR="00206B56" w:rsidRDefault="00747CBF" w:rsidP="00BD58FA">
      <w:pPr>
        <w:pStyle w:val="3"/>
      </w:pPr>
      <w:bookmarkStart w:id="4" w:name="_Toc139366012"/>
      <w:r>
        <w:rPr>
          <w:rFonts w:hint="eastAsia"/>
        </w:rPr>
        <w:t>控制</w:t>
      </w:r>
      <w:r w:rsidR="00206B56">
        <w:rPr>
          <w:rFonts w:hint="eastAsia"/>
        </w:rPr>
        <w:t>软件</w:t>
      </w:r>
      <w:bookmarkEnd w:id="4"/>
    </w:p>
    <w:p w14:paraId="601A6D71" w14:textId="4D1891E0" w:rsidR="005D5E13" w:rsidRDefault="005D3E35" w:rsidP="008F534A">
      <w:pPr>
        <w:pStyle w:val="ab"/>
      </w:pPr>
      <w:r>
        <w:rPr>
          <w:rFonts w:hint="eastAsia"/>
        </w:rPr>
        <w:t>TwinCAT</w:t>
      </w:r>
      <w:r>
        <w:t xml:space="preserve"> </w:t>
      </w:r>
      <w:r>
        <w:rPr>
          <w:rFonts w:hint="eastAsia"/>
        </w:rPr>
        <w:t>XAR</w:t>
      </w:r>
      <w:r>
        <w:rPr>
          <w:rFonts w:hint="eastAsia"/>
        </w:rPr>
        <w:t>，下文以自己笔记本中的</w:t>
      </w:r>
      <w:r>
        <w:rPr>
          <w:rFonts w:hint="eastAsia"/>
        </w:rPr>
        <w:t>4024.44</w:t>
      </w:r>
      <w:r>
        <w:rPr>
          <w:rFonts w:hint="eastAsia"/>
        </w:rPr>
        <w:t>版本示意</w:t>
      </w:r>
    </w:p>
    <w:p w14:paraId="70E560D7" w14:textId="77777777" w:rsidR="00837FA0" w:rsidRDefault="00837FA0" w:rsidP="00BD58FA">
      <w:pPr>
        <w:pStyle w:val="10"/>
      </w:pPr>
      <w:bookmarkStart w:id="5" w:name="_Toc139366013"/>
      <w:r>
        <w:rPr>
          <w:rFonts w:hint="eastAsia"/>
        </w:rPr>
        <w:t>准备工作</w:t>
      </w:r>
      <w:bookmarkEnd w:id="5"/>
    </w:p>
    <w:p w14:paraId="2AC11251" w14:textId="145BEC9F" w:rsidR="00AF5D50" w:rsidRDefault="005D3E35" w:rsidP="00BD58FA">
      <w:pPr>
        <w:pStyle w:val="20"/>
      </w:pPr>
      <w:bookmarkStart w:id="6" w:name="_Toc139366014"/>
      <w:r>
        <w:rPr>
          <w:rFonts w:hint="eastAsia"/>
        </w:rPr>
        <w:t>获得</w:t>
      </w:r>
      <w:r>
        <w:rPr>
          <w:rFonts w:hint="eastAsia"/>
        </w:rPr>
        <w:t>License</w:t>
      </w:r>
      <w:r>
        <w:t xml:space="preserve"> </w:t>
      </w:r>
      <w:r>
        <w:rPr>
          <w:rFonts w:hint="eastAsia"/>
        </w:rPr>
        <w:t>ID</w:t>
      </w:r>
      <w:bookmarkEnd w:id="6"/>
    </w:p>
    <w:p w14:paraId="2F2D8565" w14:textId="69D0BD7E" w:rsidR="005D3E35" w:rsidRDefault="005D3E35" w:rsidP="005D3E35">
      <w:pPr>
        <w:pStyle w:val="ab"/>
      </w:pPr>
      <w:r>
        <w:rPr>
          <w:rFonts w:hint="eastAsia"/>
        </w:rPr>
        <w:t>客户购买对应授权后，就会得到对应的</w:t>
      </w:r>
      <w:r>
        <w:rPr>
          <w:rFonts w:hint="eastAsia"/>
        </w:rPr>
        <w:t>License</w:t>
      </w:r>
      <w:r>
        <w:t xml:space="preserve"> </w:t>
      </w:r>
      <w:r>
        <w:rPr>
          <w:rFonts w:hint="eastAsia"/>
        </w:rPr>
        <w:t>ID</w:t>
      </w:r>
      <w:r>
        <w:rPr>
          <w:rFonts w:hint="eastAsia"/>
        </w:rPr>
        <w:t>，即一个八位的数字，下文</w:t>
      </w:r>
      <w:r w:rsidR="00A3521C">
        <w:rPr>
          <w:rFonts w:hint="eastAsia"/>
        </w:rPr>
        <w:t>均</w:t>
      </w:r>
      <w:r>
        <w:rPr>
          <w:rFonts w:hint="eastAsia"/>
        </w:rPr>
        <w:t>以</w:t>
      </w:r>
      <w:r>
        <w:rPr>
          <w:rFonts w:hint="eastAsia"/>
        </w:rPr>
        <w:t>1</w:t>
      </w:r>
      <w:r w:rsidR="00A3521C">
        <w:rPr>
          <w:rFonts w:hint="eastAsia"/>
        </w:rPr>
        <w:t>2345678</w:t>
      </w:r>
      <w:r>
        <w:rPr>
          <w:rFonts w:hint="eastAsia"/>
        </w:rPr>
        <w:t>示意</w:t>
      </w:r>
    </w:p>
    <w:p w14:paraId="47090BA2" w14:textId="70881BB2" w:rsidR="0051274F" w:rsidRPr="002F5D8C" w:rsidRDefault="005D3E35" w:rsidP="005D3E35">
      <w:pPr>
        <w:pStyle w:val="10"/>
      </w:pPr>
      <w:bookmarkStart w:id="7" w:name="_Toc139366015"/>
      <w:r>
        <w:rPr>
          <w:rFonts w:hint="eastAsia"/>
        </w:rPr>
        <w:t>具体操作</w:t>
      </w:r>
      <w:bookmarkEnd w:id="7"/>
    </w:p>
    <w:p w14:paraId="6A5C96FA" w14:textId="05A9E6E0" w:rsidR="002F5D8C" w:rsidRDefault="00191819" w:rsidP="0044258A">
      <w:pPr>
        <w:pStyle w:val="20"/>
      </w:pPr>
      <w:bookmarkStart w:id="8" w:name="_Toc139366016"/>
      <w:r>
        <w:rPr>
          <w:rFonts w:hint="eastAsia"/>
        </w:rPr>
        <w:t>TE1111</w:t>
      </w:r>
      <w:r>
        <w:t xml:space="preserve"> </w:t>
      </w:r>
      <w:r w:rsidRPr="00191819">
        <w:t>TC3 EtherCAT Simulation</w:t>
      </w:r>
      <w:bookmarkEnd w:id="8"/>
    </w:p>
    <w:p w14:paraId="4D74EF34" w14:textId="11EB3522" w:rsidR="00814F26" w:rsidRDefault="00191819" w:rsidP="00814F26">
      <w:r>
        <w:rPr>
          <w:rFonts w:hint="eastAsia"/>
        </w:rPr>
        <w:t>TE1111</w:t>
      </w:r>
      <w:r>
        <w:rPr>
          <w:rFonts w:hint="eastAsia"/>
        </w:rPr>
        <w:t>是用来进行</w:t>
      </w:r>
      <w:r>
        <w:rPr>
          <w:rFonts w:hint="eastAsia"/>
        </w:rPr>
        <w:t>EtherCAT</w:t>
      </w:r>
      <w:r>
        <w:rPr>
          <w:rFonts w:hint="eastAsia"/>
        </w:rPr>
        <w:t>网络模拟的，可以在没有</w:t>
      </w:r>
      <w:r>
        <w:rPr>
          <w:rFonts w:hint="eastAsia"/>
        </w:rPr>
        <w:t>EtherCAT</w:t>
      </w:r>
      <w:r>
        <w:rPr>
          <w:rFonts w:hint="eastAsia"/>
        </w:rPr>
        <w:t>从站的情况下进行</w:t>
      </w:r>
      <w:r>
        <w:rPr>
          <w:rFonts w:hint="eastAsia"/>
        </w:rPr>
        <w:t>COE</w:t>
      </w:r>
      <w:r>
        <w:rPr>
          <w:rFonts w:hint="eastAsia"/>
        </w:rPr>
        <w:t>，</w:t>
      </w:r>
      <w:r>
        <w:rPr>
          <w:rFonts w:hint="eastAsia"/>
        </w:rPr>
        <w:t>SOE</w:t>
      </w:r>
      <w:r>
        <w:rPr>
          <w:rFonts w:hint="eastAsia"/>
        </w:rPr>
        <w:t>，</w:t>
      </w:r>
      <w:r>
        <w:rPr>
          <w:rFonts w:hint="eastAsia"/>
        </w:rPr>
        <w:t>Acyclic</w:t>
      </w:r>
      <w:r>
        <w:rPr>
          <w:rFonts w:hint="eastAsia"/>
        </w:rPr>
        <w:t>等协议指令的模拟。这个授权是按照实例数量进行授权的，不同于其他常规的授权是按照</w:t>
      </w:r>
      <w:r>
        <w:rPr>
          <w:rFonts w:hint="eastAsia"/>
        </w:rPr>
        <w:t>CPU</w:t>
      </w:r>
      <w:r>
        <w:rPr>
          <w:rFonts w:hint="eastAsia"/>
        </w:rPr>
        <w:t>数量进行授权，即如果将来要通过几个</w:t>
      </w:r>
      <w:r>
        <w:rPr>
          <w:rFonts w:hint="eastAsia"/>
        </w:rPr>
        <w:t>EtherCAT</w:t>
      </w:r>
      <w:r>
        <w:rPr>
          <w:rFonts w:hint="eastAsia"/>
        </w:rPr>
        <w:t>网卡网段实现</w:t>
      </w:r>
      <w:r>
        <w:rPr>
          <w:rFonts w:hint="eastAsia"/>
        </w:rPr>
        <w:t>EtherCAT</w:t>
      </w:r>
      <w:r>
        <w:t xml:space="preserve"> </w:t>
      </w:r>
      <w:r>
        <w:rPr>
          <w:rFonts w:hint="eastAsia"/>
        </w:rPr>
        <w:t>Simulation</w:t>
      </w:r>
      <w:r>
        <w:rPr>
          <w:rFonts w:hint="eastAsia"/>
        </w:rPr>
        <w:t>，就要购买几个对应的授权。比如如果程序中已经添加了一个</w:t>
      </w:r>
      <w:r>
        <w:rPr>
          <w:rFonts w:hint="eastAsia"/>
        </w:rPr>
        <w:t>EtherCAT</w:t>
      </w:r>
      <w:r>
        <w:t xml:space="preserve"> </w:t>
      </w:r>
      <w:r>
        <w:rPr>
          <w:rFonts w:hint="eastAsia"/>
        </w:rPr>
        <w:t>Simulation</w:t>
      </w:r>
      <w:r>
        <w:rPr>
          <w:rFonts w:hint="eastAsia"/>
        </w:rPr>
        <w:t>节点，另外可能后期还需要通过另外一个网卡实现第二个</w:t>
      </w:r>
      <w:r w:rsidR="000402AF">
        <w:rPr>
          <w:rFonts w:hint="eastAsia"/>
        </w:rPr>
        <w:t>EtherCAT</w:t>
      </w:r>
      <w:r w:rsidR="000402AF">
        <w:rPr>
          <w:rFonts w:hint="eastAsia"/>
        </w:rPr>
        <w:t>网段的</w:t>
      </w:r>
      <w:r>
        <w:t xml:space="preserve"> </w:t>
      </w:r>
      <w:r>
        <w:rPr>
          <w:rFonts w:hint="eastAsia"/>
        </w:rPr>
        <w:t>Simulation</w:t>
      </w:r>
      <w:r>
        <w:rPr>
          <w:rFonts w:hint="eastAsia"/>
        </w:rPr>
        <w:t>，那么可以手动</w:t>
      </w:r>
      <w:r w:rsidR="000402AF">
        <w:rPr>
          <w:rFonts w:hint="eastAsia"/>
        </w:rPr>
        <w:t>再</w:t>
      </w:r>
      <w:r>
        <w:rPr>
          <w:rFonts w:hint="eastAsia"/>
        </w:rPr>
        <w:t>加入一个，这样工程自动识别的</w:t>
      </w:r>
      <w:r>
        <w:rPr>
          <w:rFonts w:hint="eastAsia"/>
        </w:rPr>
        <w:t>EtherCAT</w:t>
      </w:r>
      <w:r>
        <w:t xml:space="preserve"> </w:t>
      </w:r>
      <w:r>
        <w:rPr>
          <w:rFonts w:hint="eastAsia"/>
        </w:rPr>
        <w:t>Simulation</w:t>
      </w:r>
      <w:r>
        <w:rPr>
          <w:rFonts w:hint="eastAsia"/>
        </w:rPr>
        <w:t>个数和手动勾选的</w:t>
      </w:r>
      <w:r>
        <w:rPr>
          <w:rFonts w:hint="eastAsia"/>
        </w:rPr>
        <w:t>EtherCAT</w:t>
      </w:r>
      <w:r>
        <w:t xml:space="preserve"> </w:t>
      </w:r>
      <w:r>
        <w:rPr>
          <w:rFonts w:hint="eastAsia"/>
        </w:rPr>
        <w:t>Simution</w:t>
      </w:r>
      <w:r>
        <w:rPr>
          <w:rFonts w:hint="eastAsia"/>
        </w:rPr>
        <w:t>个数加和是</w:t>
      </w:r>
      <w:r>
        <w:rPr>
          <w:rFonts w:hint="eastAsia"/>
        </w:rPr>
        <w:t>1+1=2</w:t>
      </w:r>
      <w:r w:rsidR="000402AF">
        <w:rPr>
          <w:rFonts w:hint="eastAsia"/>
        </w:rPr>
        <w:t>，在授权管理器的“</w:t>
      </w:r>
      <w:r w:rsidR="000402AF">
        <w:rPr>
          <w:rFonts w:hint="eastAsia"/>
        </w:rPr>
        <w:t>Order</w:t>
      </w:r>
      <w:r w:rsidR="000402AF">
        <w:t xml:space="preserve"> </w:t>
      </w:r>
      <w:r w:rsidR="000402AF">
        <w:rPr>
          <w:rFonts w:hint="eastAsia"/>
        </w:rPr>
        <w:t>Information</w:t>
      </w:r>
      <w:r w:rsidR="000402AF">
        <w:rPr>
          <w:rFonts w:hint="eastAsia"/>
        </w:rPr>
        <w:t>”页面下方，</w:t>
      </w:r>
      <w:r w:rsidR="000402AF">
        <w:rPr>
          <w:rFonts w:hint="eastAsia"/>
        </w:rPr>
        <w:t>TE1111</w:t>
      </w:r>
      <w:r w:rsidR="000402AF">
        <w:rPr>
          <w:rFonts w:hint="eastAsia"/>
        </w:rPr>
        <w:t>后面也会以“（</w:t>
      </w:r>
      <w:r w:rsidR="000402AF">
        <w:rPr>
          <w:rFonts w:hint="eastAsia"/>
        </w:rPr>
        <w:t>*2</w:t>
      </w:r>
      <w:r w:rsidR="000402AF">
        <w:rPr>
          <w:rFonts w:hint="eastAsia"/>
        </w:rPr>
        <w:t>）”的形式体现总共申请的实例个数。</w:t>
      </w:r>
      <w:r>
        <w:rPr>
          <w:rFonts w:hint="eastAsia"/>
        </w:rPr>
        <w:t>如果</w:t>
      </w:r>
      <w:r w:rsidR="00814F26">
        <w:rPr>
          <w:rFonts w:hint="eastAsia"/>
        </w:rPr>
        <w:t>License</w:t>
      </w:r>
      <w:r w:rsidR="00814F26">
        <w:t>ID</w:t>
      </w:r>
      <w:r w:rsidR="00814F26">
        <w:rPr>
          <w:rFonts w:hint="eastAsia"/>
        </w:rPr>
        <w:t>对应订单中购买的</w:t>
      </w:r>
      <w:r w:rsidR="00814F26">
        <w:rPr>
          <w:rFonts w:hint="eastAsia"/>
        </w:rPr>
        <w:t>TE1111</w:t>
      </w:r>
      <w:r w:rsidR="00814F26">
        <w:rPr>
          <w:rFonts w:hint="eastAsia"/>
        </w:rPr>
        <w:t>数量也是</w:t>
      </w:r>
      <w:r w:rsidR="00814F26">
        <w:rPr>
          <w:rFonts w:hint="eastAsia"/>
        </w:rPr>
        <w:t>2</w:t>
      </w:r>
      <w:r w:rsidR="00814F26">
        <w:rPr>
          <w:rFonts w:hint="eastAsia"/>
        </w:rPr>
        <w:t>，则可以授权成功，否则授权服务器会返回“</w:t>
      </w:r>
      <w:r w:rsidR="00814F26">
        <w:rPr>
          <w:rFonts w:hint="eastAsia"/>
        </w:rPr>
        <w:t>Unexpected</w:t>
      </w:r>
      <w:r w:rsidR="00814F26">
        <w:t xml:space="preserve"> </w:t>
      </w:r>
      <w:r w:rsidR="00814F26">
        <w:rPr>
          <w:rFonts w:hint="eastAsia"/>
        </w:rPr>
        <w:t>Error</w:t>
      </w:r>
      <w:r w:rsidR="00814F26">
        <w:rPr>
          <w:rFonts w:hint="eastAsia"/>
        </w:rPr>
        <w:t>”的错误。</w:t>
      </w:r>
    </w:p>
    <w:p w14:paraId="3540C72B" w14:textId="23E28532" w:rsidR="0044258A" w:rsidRDefault="00814F26" w:rsidP="0044258A">
      <w:pPr>
        <w:ind w:firstLineChars="0" w:firstLine="0"/>
      </w:pPr>
      <w:r w:rsidRPr="00814F26">
        <w:rPr>
          <w:noProof/>
        </w:rPr>
        <w:lastRenderedPageBreak/>
        <w:drawing>
          <wp:inline distT="0" distB="0" distL="0" distR="0" wp14:anchorId="73FE3B45" wp14:editId="69A6178E">
            <wp:extent cx="4404995" cy="4587875"/>
            <wp:effectExtent l="0" t="0" r="0" b="3175"/>
            <wp:docPr id="12933592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4995" cy="4587875"/>
                    </a:xfrm>
                    <a:prstGeom prst="rect">
                      <a:avLst/>
                    </a:prstGeom>
                    <a:noFill/>
                    <a:ln>
                      <a:noFill/>
                    </a:ln>
                  </pic:spPr>
                </pic:pic>
              </a:graphicData>
            </a:graphic>
          </wp:inline>
        </w:drawing>
      </w:r>
    </w:p>
    <w:p w14:paraId="15061CAB" w14:textId="2E2231C2" w:rsidR="00814F26" w:rsidRDefault="00814F26" w:rsidP="0044258A">
      <w:pPr>
        <w:ind w:firstLineChars="0" w:firstLine="0"/>
      </w:pPr>
      <w:r w:rsidRPr="00814F26">
        <w:rPr>
          <w:noProof/>
        </w:rPr>
        <w:lastRenderedPageBreak/>
        <w:drawing>
          <wp:inline distT="0" distB="0" distL="0" distR="0" wp14:anchorId="2FD10366" wp14:editId="3270D82E">
            <wp:extent cx="4524375" cy="4746625"/>
            <wp:effectExtent l="0" t="0" r="9525" b="0"/>
            <wp:docPr id="1028658892" name="图片 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658892" name="图片 2" descr="图形用户界面, 应用程序&#10;&#10;描述已自动生成"/>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24375" cy="4746625"/>
                    </a:xfrm>
                    <a:prstGeom prst="rect">
                      <a:avLst/>
                    </a:prstGeom>
                    <a:noFill/>
                    <a:ln>
                      <a:noFill/>
                    </a:ln>
                  </pic:spPr>
                </pic:pic>
              </a:graphicData>
            </a:graphic>
          </wp:inline>
        </w:drawing>
      </w:r>
    </w:p>
    <w:p w14:paraId="4FC9C643" w14:textId="326BD83D" w:rsidR="00814F26" w:rsidRDefault="000402AF" w:rsidP="0044258A">
      <w:pPr>
        <w:ind w:firstLineChars="0" w:firstLine="0"/>
      </w:pPr>
      <w:r w:rsidRPr="000402AF">
        <w:rPr>
          <w:noProof/>
        </w:rPr>
        <w:drawing>
          <wp:inline distT="0" distB="0" distL="0" distR="0" wp14:anchorId="1FCEE949" wp14:editId="15A06868">
            <wp:extent cx="5713095" cy="3298190"/>
            <wp:effectExtent l="0" t="0" r="1905" b="0"/>
            <wp:docPr id="5668972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13095" cy="3298190"/>
                    </a:xfrm>
                    <a:prstGeom prst="rect">
                      <a:avLst/>
                    </a:prstGeom>
                    <a:noFill/>
                    <a:ln>
                      <a:noFill/>
                    </a:ln>
                  </pic:spPr>
                </pic:pic>
              </a:graphicData>
            </a:graphic>
          </wp:inline>
        </w:drawing>
      </w:r>
    </w:p>
    <w:p w14:paraId="2A25DD89" w14:textId="755501F1" w:rsidR="000402AF" w:rsidRDefault="000402AF" w:rsidP="0044258A">
      <w:pPr>
        <w:ind w:firstLineChars="0" w:firstLine="0"/>
      </w:pPr>
      <w:r w:rsidRPr="000402AF">
        <w:rPr>
          <w:noProof/>
        </w:rPr>
        <w:lastRenderedPageBreak/>
        <w:drawing>
          <wp:inline distT="0" distB="0" distL="0" distR="0" wp14:anchorId="6D036941" wp14:editId="5B0C92B3">
            <wp:extent cx="5713095" cy="2093595"/>
            <wp:effectExtent l="0" t="0" r="1905" b="1905"/>
            <wp:docPr id="2127274990" name="图片 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274990" name="图片 4" descr="图形用户界面&#10;&#10;描述已自动生成"/>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3095" cy="2093595"/>
                    </a:xfrm>
                    <a:prstGeom prst="rect">
                      <a:avLst/>
                    </a:prstGeom>
                    <a:noFill/>
                    <a:ln>
                      <a:noFill/>
                    </a:ln>
                  </pic:spPr>
                </pic:pic>
              </a:graphicData>
            </a:graphic>
          </wp:inline>
        </w:drawing>
      </w:r>
    </w:p>
    <w:p w14:paraId="3685B47F" w14:textId="426A4766" w:rsidR="000402AF" w:rsidRPr="0044258A" w:rsidRDefault="000402AF" w:rsidP="0044258A">
      <w:pPr>
        <w:ind w:firstLineChars="0" w:firstLine="0"/>
      </w:pPr>
      <w:r w:rsidRPr="00BF7627">
        <w:rPr>
          <w:noProof/>
        </w:rPr>
        <w:drawing>
          <wp:inline distT="0" distB="0" distL="0" distR="0" wp14:anchorId="0241F70A" wp14:editId="6AAD2919">
            <wp:extent cx="5713095" cy="4347210"/>
            <wp:effectExtent l="0" t="0" r="1905" b="0"/>
            <wp:docPr id="518837413" name="图片 51883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3095" cy="4347210"/>
                    </a:xfrm>
                    <a:prstGeom prst="rect">
                      <a:avLst/>
                    </a:prstGeom>
                    <a:noFill/>
                    <a:ln>
                      <a:noFill/>
                    </a:ln>
                  </pic:spPr>
                </pic:pic>
              </a:graphicData>
            </a:graphic>
          </wp:inline>
        </w:drawing>
      </w:r>
    </w:p>
    <w:p w14:paraId="5F8DFB75" w14:textId="18DF4F51" w:rsidR="00C2123D" w:rsidRDefault="009D3073" w:rsidP="00BD58FA">
      <w:pPr>
        <w:pStyle w:val="20"/>
      </w:pPr>
      <w:bookmarkStart w:id="9" w:name="_Toc139366017"/>
      <w:r>
        <w:rPr>
          <w:rFonts w:hint="eastAsia"/>
        </w:rPr>
        <w:t>TF5230</w:t>
      </w:r>
      <w:r>
        <w:t xml:space="preserve"> </w:t>
      </w:r>
      <w:r w:rsidRPr="009D3073">
        <w:t>TC3 CNC Channel</w:t>
      </w:r>
      <w:bookmarkEnd w:id="9"/>
    </w:p>
    <w:p w14:paraId="64F49803" w14:textId="72758F81" w:rsidR="00C2123D" w:rsidRDefault="009D3073" w:rsidP="0044258A">
      <w:r>
        <w:rPr>
          <w:rFonts w:hint="eastAsia"/>
        </w:rPr>
        <w:t>TF5230</w:t>
      </w:r>
      <w:r>
        <w:rPr>
          <w:rFonts w:hint="eastAsia"/>
        </w:rPr>
        <w:t>是在</w:t>
      </w:r>
      <w:r>
        <w:rPr>
          <w:rFonts w:hint="eastAsia"/>
        </w:rPr>
        <w:t>CNC</w:t>
      </w:r>
      <w:r>
        <w:rPr>
          <w:rFonts w:hint="eastAsia"/>
        </w:rPr>
        <w:t>或者</w:t>
      </w:r>
      <w:r>
        <w:rPr>
          <w:rFonts w:hint="eastAsia"/>
        </w:rPr>
        <w:t>CNC-E</w:t>
      </w:r>
      <w:r>
        <w:rPr>
          <w:rFonts w:hint="eastAsia"/>
        </w:rPr>
        <w:t>授权基础上的通道包，即如果基础授权中带的一个通道不能满足项目需求，则可以通过购买通道包的方式，实现通道扩展，跟上一节描述的一样，作为实例数量授权，一个</w:t>
      </w:r>
      <w:r>
        <w:rPr>
          <w:rFonts w:hint="eastAsia"/>
        </w:rPr>
        <w:t>CPU</w:t>
      </w:r>
      <w:r>
        <w:rPr>
          <w:rFonts w:hint="eastAsia"/>
        </w:rPr>
        <w:t>最多支持购买</w:t>
      </w:r>
      <w:r>
        <w:rPr>
          <w:rFonts w:hint="eastAsia"/>
        </w:rPr>
        <w:t>11</w:t>
      </w:r>
      <w:r>
        <w:rPr>
          <w:rFonts w:hint="eastAsia"/>
        </w:rPr>
        <w:t>个</w:t>
      </w:r>
      <w:r>
        <w:rPr>
          <w:rFonts w:hint="eastAsia"/>
        </w:rPr>
        <w:t>TF5230</w:t>
      </w:r>
      <w:r>
        <w:rPr>
          <w:rFonts w:hint="eastAsia"/>
        </w:rPr>
        <w:t>，即通道数量最多扩展到</w:t>
      </w:r>
      <w:r>
        <w:rPr>
          <w:rFonts w:hint="eastAsia"/>
        </w:rPr>
        <w:t>12</w:t>
      </w:r>
      <w:r>
        <w:rPr>
          <w:rFonts w:hint="eastAsia"/>
        </w:rPr>
        <w:t>个。这里为了测试，我们在项目中添加</w:t>
      </w:r>
      <w:r>
        <w:rPr>
          <w:rFonts w:hint="eastAsia"/>
        </w:rPr>
        <w:t>CNC</w:t>
      </w:r>
      <w:r>
        <w:t xml:space="preserve"> </w:t>
      </w:r>
      <w:r>
        <w:rPr>
          <w:rFonts w:hint="eastAsia"/>
        </w:rPr>
        <w:t>Channel</w:t>
      </w:r>
      <w:r>
        <w:rPr>
          <w:rFonts w:hint="eastAsia"/>
        </w:rPr>
        <w:t>两个，额外手动勾选的</w:t>
      </w:r>
      <w:r>
        <w:rPr>
          <w:rFonts w:hint="eastAsia"/>
        </w:rPr>
        <w:t>TF5230</w:t>
      </w:r>
      <w:r>
        <w:rPr>
          <w:rFonts w:hint="eastAsia"/>
        </w:rPr>
        <w:t>实例数量我们填入</w:t>
      </w:r>
      <w:r>
        <w:rPr>
          <w:rFonts w:hint="eastAsia"/>
        </w:rPr>
        <w:t>5</w:t>
      </w:r>
      <w:r>
        <w:rPr>
          <w:rFonts w:hint="eastAsia"/>
        </w:rPr>
        <w:t>，回到“</w:t>
      </w:r>
      <w:r>
        <w:rPr>
          <w:rFonts w:hint="eastAsia"/>
        </w:rPr>
        <w:t>Order</w:t>
      </w:r>
      <w:r>
        <w:t xml:space="preserve"> Information</w:t>
      </w:r>
      <w:r>
        <w:rPr>
          <w:rFonts w:hint="eastAsia"/>
        </w:rPr>
        <w:t>”界面会发现</w:t>
      </w:r>
      <w:r>
        <w:rPr>
          <w:rFonts w:hint="eastAsia"/>
        </w:rPr>
        <w:t>TF5230</w:t>
      </w:r>
      <w:r>
        <w:rPr>
          <w:rFonts w:hint="eastAsia"/>
        </w:rPr>
        <w:t>显示当前实例个数是</w:t>
      </w:r>
      <w:r>
        <w:rPr>
          <w:rFonts w:hint="eastAsia"/>
        </w:rPr>
        <w:t>6</w:t>
      </w:r>
      <w:r>
        <w:rPr>
          <w:rFonts w:hint="eastAsia"/>
        </w:rPr>
        <w:t>，这是因为我们的</w:t>
      </w:r>
      <w:r>
        <w:rPr>
          <w:rFonts w:hint="eastAsia"/>
        </w:rPr>
        <w:t>TF5210</w:t>
      </w:r>
      <w:r>
        <w:t xml:space="preserve"> </w:t>
      </w:r>
      <w:r>
        <w:rPr>
          <w:rFonts w:hint="eastAsia"/>
        </w:rPr>
        <w:t>CNC-E</w:t>
      </w:r>
      <w:r>
        <w:rPr>
          <w:rFonts w:hint="eastAsia"/>
        </w:rPr>
        <w:t>里面已经包含了一个</w:t>
      </w:r>
      <w:r>
        <w:rPr>
          <w:rFonts w:hint="eastAsia"/>
        </w:rPr>
        <w:t>CNC</w:t>
      </w:r>
      <w:r>
        <w:t xml:space="preserve"> </w:t>
      </w:r>
      <w:r>
        <w:rPr>
          <w:rFonts w:hint="eastAsia"/>
        </w:rPr>
        <w:t>Channel</w:t>
      </w:r>
      <w:r>
        <w:rPr>
          <w:rFonts w:hint="eastAsia"/>
        </w:rPr>
        <w:t>的实例授权了。</w:t>
      </w:r>
    </w:p>
    <w:p w14:paraId="2C4AFB77" w14:textId="5CCFA119" w:rsidR="003A2BEA" w:rsidRDefault="003A2BEA" w:rsidP="003A2BEA">
      <w:pPr>
        <w:ind w:firstLineChars="0" w:firstLine="0"/>
      </w:pPr>
      <w:r w:rsidRPr="003A2BEA">
        <w:rPr>
          <w:noProof/>
        </w:rPr>
        <w:lastRenderedPageBreak/>
        <w:drawing>
          <wp:inline distT="0" distB="0" distL="0" distR="0" wp14:anchorId="7D2DC868" wp14:editId="21ABF480">
            <wp:extent cx="4524375" cy="4763135"/>
            <wp:effectExtent l="0" t="0" r="9525" b="0"/>
            <wp:docPr id="1935220046" name="图片 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220046" name="图片 7" descr="图形用户界面, 文本, 应用程序&#10;&#10;描述已自动生成"/>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4375" cy="4763135"/>
                    </a:xfrm>
                    <a:prstGeom prst="rect">
                      <a:avLst/>
                    </a:prstGeom>
                    <a:noFill/>
                    <a:ln>
                      <a:noFill/>
                    </a:ln>
                  </pic:spPr>
                </pic:pic>
              </a:graphicData>
            </a:graphic>
          </wp:inline>
        </w:drawing>
      </w:r>
    </w:p>
    <w:p w14:paraId="5F9D5524" w14:textId="4B0D7545" w:rsidR="00544FCC" w:rsidRDefault="003A2BEA" w:rsidP="00106C97">
      <w:pPr>
        <w:ind w:firstLineChars="0" w:firstLine="0"/>
      </w:pPr>
      <w:r w:rsidRPr="003A2BEA">
        <w:rPr>
          <w:noProof/>
        </w:rPr>
        <w:drawing>
          <wp:inline distT="0" distB="0" distL="0" distR="0" wp14:anchorId="143962F4" wp14:editId="0CD2ADDB">
            <wp:extent cx="5713095" cy="3263265"/>
            <wp:effectExtent l="0" t="0" r="1905" b="0"/>
            <wp:docPr id="128894559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3095" cy="3263265"/>
                    </a:xfrm>
                    <a:prstGeom prst="rect">
                      <a:avLst/>
                    </a:prstGeom>
                    <a:noFill/>
                    <a:ln>
                      <a:noFill/>
                    </a:ln>
                  </pic:spPr>
                </pic:pic>
              </a:graphicData>
            </a:graphic>
          </wp:inline>
        </w:drawing>
      </w:r>
    </w:p>
    <w:p w14:paraId="6CBA16F2" w14:textId="1AF9689A" w:rsidR="003A2BEA" w:rsidRDefault="003A2BEA" w:rsidP="00106C97">
      <w:pPr>
        <w:ind w:firstLineChars="0" w:firstLine="0"/>
      </w:pPr>
      <w:r w:rsidRPr="003A2BEA">
        <w:rPr>
          <w:noProof/>
        </w:rPr>
        <w:lastRenderedPageBreak/>
        <w:drawing>
          <wp:inline distT="0" distB="0" distL="0" distR="0" wp14:anchorId="7058D160" wp14:editId="0A95A95D">
            <wp:extent cx="5713095" cy="2276475"/>
            <wp:effectExtent l="0" t="0" r="1905" b="9525"/>
            <wp:docPr id="253574472" name="图片 8" descr="图形用户界面, 表格&#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74472" name="图片 8" descr="图形用户界面, 表格&#10;&#10;中度可信度描述已自动生成"/>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13095" cy="2276475"/>
                    </a:xfrm>
                    <a:prstGeom prst="rect">
                      <a:avLst/>
                    </a:prstGeom>
                    <a:noFill/>
                    <a:ln>
                      <a:noFill/>
                    </a:ln>
                  </pic:spPr>
                </pic:pic>
              </a:graphicData>
            </a:graphic>
          </wp:inline>
        </w:drawing>
      </w:r>
    </w:p>
    <w:p w14:paraId="60E4A783" w14:textId="2F2027F9" w:rsidR="0043410E" w:rsidRDefault="003A2BEA" w:rsidP="0004273D">
      <w:pPr>
        <w:ind w:firstLineChars="0" w:firstLine="0"/>
        <w:jc w:val="center"/>
      </w:pPr>
      <w:r w:rsidRPr="003A2BEA">
        <w:rPr>
          <w:noProof/>
        </w:rPr>
        <w:drawing>
          <wp:inline distT="0" distB="0" distL="0" distR="0" wp14:anchorId="3586F9B9" wp14:editId="657A9FB2">
            <wp:extent cx="4556125" cy="4691380"/>
            <wp:effectExtent l="0" t="0" r="0" b="0"/>
            <wp:docPr id="631442705" name="图片 9"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42705" name="图片 9" descr="表格&#10;&#10;描述已自动生成"/>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6125" cy="4691380"/>
                    </a:xfrm>
                    <a:prstGeom prst="rect">
                      <a:avLst/>
                    </a:prstGeom>
                    <a:noFill/>
                    <a:ln>
                      <a:noFill/>
                    </a:ln>
                  </pic:spPr>
                </pic:pic>
              </a:graphicData>
            </a:graphic>
          </wp:inline>
        </w:drawing>
      </w:r>
    </w:p>
    <w:p w14:paraId="6CADDA35" w14:textId="68D88AEF" w:rsidR="003A2BEA" w:rsidRDefault="003A2BEA" w:rsidP="003A2BEA">
      <w:pPr>
        <w:pStyle w:val="20"/>
        <w:ind w:leftChars="25" w:left="53"/>
      </w:pPr>
      <w:bookmarkStart w:id="10" w:name="_Toc139366018"/>
      <w:r>
        <w:rPr>
          <w:rFonts w:hint="eastAsia"/>
        </w:rPr>
        <w:t>TF6220</w:t>
      </w:r>
      <w:r>
        <w:t xml:space="preserve"> </w:t>
      </w:r>
      <w:r w:rsidRPr="003A2BEA">
        <w:t>TC3 EtherCAT Redundancy 250</w:t>
      </w:r>
      <w:bookmarkEnd w:id="10"/>
    </w:p>
    <w:p w14:paraId="5C1E1610" w14:textId="77777777" w:rsidR="00602A61" w:rsidRDefault="003A2BEA" w:rsidP="000412E2">
      <w:pPr>
        <w:ind w:left="53" w:firstLineChars="0" w:firstLine="367"/>
      </w:pPr>
      <w:r>
        <w:rPr>
          <w:rFonts w:hint="eastAsia"/>
        </w:rPr>
        <w:t>TF6220</w:t>
      </w:r>
      <w:r>
        <w:rPr>
          <w:rFonts w:hint="eastAsia"/>
        </w:rPr>
        <w:t>是</w:t>
      </w:r>
      <w:r w:rsidR="000412E2">
        <w:rPr>
          <w:rFonts w:hint="eastAsia"/>
        </w:rPr>
        <w:t>实现</w:t>
      </w:r>
      <w:r w:rsidR="000412E2">
        <w:rPr>
          <w:rFonts w:hint="eastAsia"/>
        </w:rPr>
        <w:t>EtherCAT</w:t>
      </w:r>
      <w:r w:rsidR="000412E2">
        <w:rPr>
          <w:rFonts w:hint="eastAsia"/>
        </w:rPr>
        <w:t>环网冗余授权，表示环网中</w:t>
      </w:r>
      <w:r w:rsidR="000412E2">
        <w:rPr>
          <w:rFonts w:hint="eastAsia"/>
        </w:rPr>
        <w:t>E</w:t>
      </w:r>
      <w:r w:rsidR="000412E2">
        <w:t>therCAT</w:t>
      </w:r>
      <w:r w:rsidR="000412E2">
        <w:rPr>
          <w:rFonts w:hint="eastAsia"/>
        </w:rPr>
        <w:t>从站数量最多</w:t>
      </w:r>
      <w:r w:rsidR="000412E2">
        <w:rPr>
          <w:rFonts w:hint="eastAsia"/>
        </w:rPr>
        <w:t>250</w:t>
      </w:r>
      <w:r w:rsidR="000412E2">
        <w:rPr>
          <w:rFonts w:hint="eastAsia"/>
        </w:rPr>
        <w:t>个，如果超过可以购买</w:t>
      </w:r>
      <w:r w:rsidR="000412E2">
        <w:rPr>
          <w:rFonts w:hint="eastAsia"/>
        </w:rPr>
        <w:t>TF6221</w:t>
      </w:r>
      <w:r w:rsidR="000412E2">
        <w:rPr>
          <w:rFonts w:hint="eastAsia"/>
        </w:rPr>
        <w:t>，最多从站数量可以到</w:t>
      </w:r>
      <w:r w:rsidR="00DA11BD">
        <w:rPr>
          <w:rFonts w:hint="eastAsia"/>
        </w:rPr>
        <w:t>65535</w:t>
      </w:r>
      <w:r w:rsidR="000412E2">
        <w:rPr>
          <w:rFonts w:hint="eastAsia"/>
        </w:rPr>
        <w:t>个，并且</w:t>
      </w:r>
      <w:r w:rsidR="000412E2">
        <w:rPr>
          <w:rFonts w:hint="eastAsia"/>
        </w:rPr>
        <w:t>TF6221</w:t>
      </w:r>
      <w:r w:rsidR="000412E2">
        <w:rPr>
          <w:rFonts w:hint="eastAsia"/>
        </w:rPr>
        <w:t>包含</w:t>
      </w:r>
      <w:r w:rsidR="000412E2">
        <w:rPr>
          <w:rFonts w:hint="eastAsia"/>
        </w:rPr>
        <w:t>TF6220</w:t>
      </w:r>
      <w:r w:rsidR="000412E2">
        <w:rPr>
          <w:rFonts w:hint="eastAsia"/>
        </w:rPr>
        <w:t>授权，不需要以</w:t>
      </w:r>
      <w:r w:rsidR="000412E2">
        <w:rPr>
          <w:rFonts w:hint="eastAsia"/>
        </w:rPr>
        <w:t>TF6220</w:t>
      </w:r>
      <w:r w:rsidR="000412E2">
        <w:rPr>
          <w:rFonts w:hint="eastAsia"/>
        </w:rPr>
        <w:t>为基础购买，在</w:t>
      </w:r>
      <w:r w:rsidR="000412E2">
        <w:rPr>
          <w:rFonts w:hint="eastAsia"/>
        </w:rPr>
        <w:t>TC1100</w:t>
      </w:r>
      <w:r w:rsidR="000412E2">
        <w:rPr>
          <w:rFonts w:hint="eastAsia"/>
        </w:rPr>
        <w:t>基础上购买即可。</w:t>
      </w:r>
    </w:p>
    <w:p w14:paraId="16D4B455" w14:textId="4DD8698F" w:rsidR="000412E2" w:rsidRDefault="000412E2" w:rsidP="000412E2">
      <w:pPr>
        <w:ind w:left="53" w:firstLineChars="0" w:firstLine="367"/>
      </w:pPr>
    </w:p>
    <w:p w14:paraId="230D7B18" w14:textId="46770503" w:rsidR="009445B4" w:rsidRDefault="009445B4" w:rsidP="0004273D">
      <w:pPr>
        <w:ind w:firstLineChars="0" w:firstLine="0"/>
        <w:jc w:val="center"/>
      </w:pPr>
      <w:r w:rsidRPr="009445B4">
        <w:rPr>
          <w:noProof/>
        </w:rPr>
        <w:lastRenderedPageBreak/>
        <w:drawing>
          <wp:inline distT="0" distB="0" distL="0" distR="0" wp14:anchorId="5C138E57" wp14:editId="530A1FE9">
            <wp:extent cx="4580255" cy="4723130"/>
            <wp:effectExtent l="0" t="0" r="0" b="1270"/>
            <wp:docPr id="16058007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0255" cy="4723130"/>
                    </a:xfrm>
                    <a:prstGeom prst="rect">
                      <a:avLst/>
                    </a:prstGeom>
                    <a:noFill/>
                    <a:ln>
                      <a:noFill/>
                    </a:ln>
                  </pic:spPr>
                </pic:pic>
              </a:graphicData>
            </a:graphic>
          </wp:inline>
        </w:drawing>
      </w:r>
    </w:p>
    <w:p w14:paraId="544052D7" w14:textId="614D35FC" w:rsidR="009445B4" w:rsidRDefault="009445B4" w:rsidP="0004273D">
      <w:pPr>
        <w:ind w:firstLineChars="0" w:firstLine="0"/>
        <w:jc w:val="center"/>
      </w:pPr>
      <w:r w:rsidRPr="009445B4">
        <w:rPr>
          <w:noProof/>
        </w:rPr>
        <w:lastRenderedPageBreak/>
        <w:drawing>
          <wp:inline distT="0" distB="0" distL="0" distR="0" wp14:anchorId="159FE3F9" wp14:editId="13ACA546">
            <wp:extent cx="4524375" cy="4691380"/>
            <wp:effectExtent l="0" t="0" r="9525" b="0"/>
            <wp:docPr id="2087979704" name="图片 1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979704" name="图片 11" descr="图形用户界面, 文本, 应用程序&#10;&#10;描述已自动生成"/>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4375" cy="4691380"/>
                    </a:xfrm>
                    <a:prstGeom prst="rect">
                      <a:avLst/>
                    </a:prstGeom>
                    <a:noFill/>
                    <a:ln>
                      <a:noFill/>
                    </a:ln>
                  </pic:spPr>
                </pic:pic>
              </a:graphicData>
            </a:graphic>
          </wp:inline>
        </w:drawing>
      </w:r>
    </w:p>
    <w:p w14:paraId="47F75A4C" w14:textId="774FEF99" w:rsidR="00602A61" w:rsidRDefault="00602A61" w:rsidP="0004273D">
      <w:pPr>
        <w:ind w:firstLineChars="0"/>
      </w:pPr>
      <w:r>
        <w:rPr>
          <w:rFonts w:hint="eastAsia"/>
        </w:rPr>
        <w:t>TF6220</w:t>
      </w:r>
      <w:r>
        <w:rPr>
          <w:rFonts w:hint="eastAsia"/>
        </w:rPr>
        <w:t>比较特殊，类型是“</w:t>
      </w:r>
      <w:r>
        <w:rPr>
          <w:rFonts w:hint="eastAsia"/>
        </w:rPr>
        <w:t>250</w:t>
      </w:r>
      <w:r>
        <w:t xml:space="preserve"> </w:t>
      </w:r>
      <w:r>
        <w:rPr>
          <w:rFonts w:hint="eastAsia"/>
        </w:rPr>
        <w:t>Instances</w:t>
      </w:r>
      <w:r>
        <w:rPr>
          <w:rFonts w:hint="eastAsia"/>
        </w:rPr>
        <w:t>”，表示最多从站数量，如果在一个主机上实现多个环网，也要购买对应数量的</w:t>
      </w:r>
      <w:r>
        <w:rPr>
          <w:rFonts w:hint="eastAsia"/>
        </w:rPr>
        <w:t>TF6220</w:t>
      </w:r>
      <w:r>
        <w:rPr>
          <w:rFonts w:hint="eastAsia"/>
        </w:rPr>
        <w:t>。并且测试发现通过</w:t>
      </w:r>
      <w:r>
        <w:rPr>
          <w:rFonts w:hint="eastAsia"/>
        </w:rPr>
        <w:t>IO</w:t>
      </w:r>
      <w:r>
        <w:rPr>
          <w:rFonts w:hint="eastAsia"/>
        </w:rPr>
        <w:t>里面配置环网，然后工程自动识别的方式看到的数量不明确，因而针对这个授权，需要手动添加匹配环网个数的</w:t>
      </w:r>
      <w:r>
        <w:rPr>
          <w:rFonts w:hint="eastAsia"/>
        </w:rPr>
        <w:t>TF6220</w:t>
      </w:r>
      <w:r>
        <w:rPr>
          <w:rFonts w:hint="eastAsia"/>
        </w:rPr>
        <w:t>授权，如果已经在</w:t>
      </w:r>
      <w:r>
        <w:rPr>
          <w:rFonts w:hint="eastAsia"/>
        </w:rPr>
        <w:t>IO</w:t>
      </w:r>
      <w:r>
        <w:rPr>
          <w:rFonts w:hint="eastAsia"/>
        </w:rPr>
        <w:t>里面配置了环网，可以先禁用对应的配置，才能手动输入</w:t>
      </w:r>
      <w:r>
        <w:rPr>
          <w:rFonts w:hint="eastAsia"/>
        </w:rPr>
        <w:t>TF6220</w:t>
      </w:r>
      <w:r>
        <w:rPr>
          <w:rFonts w:hint="eastAsia"/>
        </w:rPr>
        <w:t>授权的个数。并且在“</w:t>
      </w:r>
      <w:r>
        <w:rPr>
          <w:rFonts w:hint="eastAsia"/>
        </w:rPr>
        <w:t>Order</w:t>
      </w:r>
      <w:r>
        <w:t xml:space="preserve"> </w:t>
      </w:r>
      <w:r>
        <w:rPr>
          <w:rFonts w:hint="eastAsia"/>
        </w:rPr>
        <w:t>Information</w:t>
      </w:r>
      <w:r>
        <w:rPr>
          <w:rFonts w:hint="eastAsia"/>
        </w:rPr>
        <w:t>”页面也不会像上面描述的显示申请的</w:t>
      </w:r>
      <w:r>
        <w:rPr>
          <w:rFonts w:hint="eastAsia"/>
        </w:rPr>
        <w:t>TF6220</w:t>
      </w:r>
      <w:r>
        <w:rPr>
          <w:rFonts w:hint="eastAsia"/>
        </w:rPr>
        <w:t>授权的个数，但通过打开授权申请文件会发现，相应数量已经填到授权申请文件中了，此时只要确保申请的授权种类以及个数和订单中购买的完全一致即可。</w:t>
      </w:r>
    </w:p>
    <w:p w14:paraId="733B4EBA" w14:textId="00277835" w:rsidR="009445B4" w:rsidRDefault="009445B4" w:rsidP="009445B4">
      <w:pPr>
        <w:ind w:firstLineChars="0" w:firstLine="0"/>
      </w:pPr>
      <w:r w:rsidRPr="009445B4">
        <w:rPr>
          <w:noProof/>
        </w:rPr>
        <w:lastRenderedPageBreak/>
        <w:drawing>
          <wp:inline distT="0" distB="0" distL="0" distR="0" wp14:anchorId="739E3CED" wp14:editId="68D0EA8C">
            <wp:extent cx="5713095" cy="3323590"/>
            <wp:effectExtent l="0" t="0" r="1905" b="0"/>
            <wp:docPr id="168236754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3095" cy="3323590"/>
                    </a:xfrm>
                    <a:prstGeom prst="rect">
                      <a:avLst/>
                    </a:prstGeom>
                    <a:noFill/>
                    <a:ln>
                      <a:noFill/>
                    </a:ln>
                  </pic:spPr>
                </pic:pic>
              </a:graphicData>
            </a:graphic>
          </wp:inline>
        </w:drawing>
      </w:r>
    </w:p>
    <w:p w14:paraId="202B43B8" w14:textId="163B5CAA" w:rsidR="009445B4" w:rsidRDefault="009445B4" w:rsidP="009445B4">
      <w:pPr>
        <w:ind w:firstLineChars="0" w:firstLine="0"/>
      </w:pPr>
      <w:r w:rsidRPr="009445B4">
        <w:rPr>
          <w:noProof/>
        </w:rPr>
        <w:drawing>
          <wp:inline distT="0" distB="0" distL="0" distR="0" wp14:anchorId="5E7EFCA4" wp14:editId="5F2C5FC2">
            <wp:extent cx="5713095" cy="2099945"/>
            <wp:effectExtent l="0" t="0" r="1905" b="0"/>
            <wp:docPr id="45412436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3095" cy="2099945"/>
                    </a:xfrm>
                    <a:prstGeom prst="rect">
                      <a:avLst/>
                    </a:prstGeom>
                    <a:noFill/>
                    <a:ln>
                      <a:noFill/>
                    </a:ln>
                  </pic:spPr>
                </pic:pic>
              </a:graphicData>
            </a:graphic>
          </wp:inline>
        </w:drawing>
      </w:r>
    </w:p>
    <w:p w14:paraId="15A2FB8C" w14:textId="71818751" w:rsidR="00DA11BD" w:rsidRDefault="00DA11BD" w:rsidP="009445B4">
      <w:pPr>
        <w:ind w:firstLineChars="0" w:firstLine="0"/>
      </w:pPr>
      <w:r w:rsidRPr="00DA11BD">
        <w:rPr>
          <w:noProof/>
        </w:rPr>
        <w:drawing>
          <wp:inline distT="0" distB="0" distL="0" distR="0" wp14:anchorId="4C3139F3" wp14:editId="63214040">
            <wp:extent cx="5713095" cy="2754630"/>
            <wp:effectExtent l="0" t="0" r="1905" b="7620"/>
            <wp:docPr id="13348697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3095" cy="2754630"/>
                    </a:xfrm>
                    <a:prstGeom prst="rect">
                      <a:avLst/>
                    </a:prstGeom>
                    <a:noFill/>
                    <a:ln>
                      <a:noFill/>
                    </a:ln>
                  </pic:spPr>
                </pic:pic>
              </a:graphicData>
            </a:graphic>
          </wp:inline>
        </w:drawing>
      </w:r>
    </w:p>
    <w:p w14:paraId="11F8C9B6" w14:textId="2DDA48E2" w:rsidR="009445B4" w:rsidRDefault="00602A61" w:rsidP="009445B4">
      <w:pPr>
        <w:ind w:firstLineChars="0" w:firstLine="0"/>
      </w:pPr>
      <w:r>
        <w:rPr>
          <w:noProof/>
        </w:rPr>
        <w:lastRenderedPageBreak/>
        <w:drawing>
          <wp:inline distT="0" distB="0" distL="0" distR="0" wp14:anchorId="2A2AC2A5" wp14:editId="457A04CA">
            <wp:extent cx="5695238" cy="885714"/>
            <wp:effectExtent l="0" t="0" r="1270" b="0"/>
            <wp:docPr id="12745061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506112" name=""/>
                    <pic:cNvPicPr/>
                  </pic:nvPicPr>
                  <pic:blipFill>
                    <a:blip r:embed="rId32"/>
                    <a:stretch>
                      <a:fillRect/>
                    </a:stretch>
                  </pic:blipFill>
                  <pic:spPr>
                    <a:xfrm>
                      <a:off x="0" y="0"/>
                      <a:ext cx="5695238" cy="885714"/>
                    </a:xfrm>
                    <a:prstGeom prst="rect">
                      <a:avLst/>
                    </a:prstGeom>
                  </pic:spPr>
                </pic:pic>
              </a:graphicData>
            </a:graphic>
          </wp:inline>
        </w:drawing>
      </w:r>
    </w:p>
    <w:p w14:paraId="2A0CC911" w14:textId="09701B03" w:rsidR="009445B4" w:rsidRDefault="009445B4" w:rsidP="009445B4">
      <w:pPr>
        <w:pStyle w:val="20"/>
        <w:ind w:leftChars="25" w:left="53"/>
      </w:pPr>
      <w:bookmarkStart w:id="11" w:name="_Toc139366019"/>
      <w:r>
        <w:rPr>
          <w:rFonts w:hint="eastAsia"/>
        </w:rPr>
        <w:t>TF6271</w:t>
      </w:r>
      <w:r>
        <w:t xml:space="preserve"> </w:t>
      </w:r>
      <w:r w:rsidRPr="009445B4">
        <w:t>TC3 Profinet Controller</w:t>
      </w:r>
      <w:bookmarkEnd w:id="11"/>
    </w:p>
    <w:p w14:paraId="024AB33B" w14:textId="07E1B085" w:rsidR="009445B4" w:rsidRDefault="009445B4" w:rsidP="009445B4">
      <w:pPr>
        <w:ind w:firstLineChars="0"/>
      </w:pPr>
      <w:r>
        <w:rPr>
          <w:rFonts w:hint="eastAsia"/>
        </w:rPr>
        <w:t>TF6271</w:t>
      </w:r>
      <w:r>
        <w:rPr>
          <w:rFonts w:hint="eastAsia"/>
        </w:rPr>
        <w:t>授权可以实现将控制器的实时网卡变成一个</w:t>
      </w:r>
      <w:r>
        <w:rPr>
          <w:rFonts w:hint="eastAsia"/>
        </w:rPr>
        <w:t>PN</w:t>
      </w:r>
      <w:r>
        <w:rPr>
          <w:rFonts w:hint="eastAsia"/>
        </w:rPr>
        <w:t>主站，当然前提是这个网卡可以安装并使用</w:t>
      </w:r>
      <w:r>
        <w:rPr>
          <w:rFonts w:hint="eastAsia"/>
        </w:rPr>
        <w:t>TwinCAT</w:t>
      </w:r>
      <w:r>
        <w:rPr>
          <w:rFonts w:hint="eastAsia"/>
        </w:rPr>
        <w:t>实时驱动。这个授权同样是实例授权，比如需要使用控制器上</w:t>
      </w:r>
      <w:r w:rsidR="005C192B">
        <w:rPr>
          <w:rFonts w:hint="eastAsia"/>
        </w:rPr>
        <w:t>三</w:t>
      </w:r>
      <w:r>
        <w:rPr>
          <w:rFonts w:hint="eastAsia"/>
        </w:rPr>
        <w:t>个网卡作为两个</w:t>
      </w:r>
      <w:r>
        <w:rPr>
          <w:rFonts w:hint="eastAsia"/>
        </w:rPr>
        <w:t>PN</w:t>
      </w:r>
      <w:r>
        <w:rPr>
          <w:rFonts w:hint="eastAsia"/>
        </w:rPr>
        <w:t>主站，那么就需要购买</w:t>
      </w:r>
      <w:r w:rsidR="005C192B">
        <w:rPr>
          <w:rFonts w:hint="eastAsia"/>
        </w:rPr>
        <w:t>三</w:t>
      </w:r>
      <w:r>
        <w:rPr>
          <w:rFonts w:hint="eastAsia"/>
        </w:rPr>
        <w:t>个</w:t>
      </w:r>
      <w:r>
        <w:rPr>
          <w:rFonts w:hint="eastAsia"/>
        </w:rPr>
        <w:t>TF671</w:t>
      </w:r>
      <w:r>
        <w:rPr>
          <w:rFonts w:hint="eastAsia"/>
        </w:rPr>
        <w:t>授权，同样，</w:t>
      </w:r>
      <w:r>
        <w:rPr>
          <w:rFonts w:hint="eastAsia"/>
        </w:rPr>
        <w:t>IO</w:t>
      </w:r>
      <w:r>
        <w:rPr>
          <w:rFonts w:hint="eastAsia"/>
        </w:rPr>
        <w:t>配置识别上来的</w:t>
      </w:r>
      <w:r>
        <w:rPr>
          <w:rFonts w:hint="eastAsia"/>
        </w:rPr>
        <w:t>TF6271</w:t>
      </w:r>
      <w:r>
        <w:rPr>
          <w:rFonts w:hint="eastAsia"/>
        </w:rPr>
        <w:t>数量和手动勾选的</w:t>
      </w:r>
      <w:r>
        <w:rPr>
          <w:rFonts w:hint="eastAsia"/>
        </w:rPr>
        <w:t>TF6271</w:t>
      </w:r>
      <w:r>
        <w:rPr>
          <w:rFonts w:hint="eastAsia"/>
        </w:rPr>
        <w:t>数量是加和</w:t>
      </w:r>
      <w:r w:rsidR="005C192B">
        <w:rPr>
          <w:rFonts w:hint="eastAsia"/>
        </w:rPr>
        <w:t>后</w:t>
      </w:r>
      <w:r>
        <w:rPr>
          <w:rFonts w:hint="eastAsia"/>
        </w:rPr>
        <w:t>，最终数量要与</w:t>
      </w:r>
      <w:r w:rsidR="005C192B">
        <w:rPr>
          <w:rFonts w:hint="eastAsia"/>
        </w:rPr>
        <w:t>订单购买的数量对应。值得注意的是</w:t>
      </w:r>
      <w:r w:rsidR="005C192B">
        <w:rPr>
          <w:rFonts w:hint="eastAsia"/>
        </w:rPr>
        <w:t>TF6271</w:t>
      </w:r>
      <w:r w:rsidR="005C192B">
        <w:rPr>
          <w:rFonts w:hint="eastAsia"/>
        </w:rPr>
        <w:t>授权已经包含了</w:t>
      </w:r>
      <w:r w:rsidR="005C192B">
        <w:rPr>
          <w:rFonts w:hint="eastAsia"/>
        </w:rPr>
        <w:t>TF6270</w:t>
      </w:r>
      <w:r w:rsidR="005C192B">
        <w:t xml:space="preserve"> </w:t>
      </w:r>
      <w:r w:rsidR="005C192B" w:rsidRPr="005C192B">
        <w:t>TC3 Profinet IO-Device</w:t>
      </w:r>
      <w:r w:rsidR="005C192B">
        <w:rPr>
          <w:rFonts w:hint="eastAsia"/>
        </w:rPr>
        <w:t>授权，不需要重复购买，并且</w:t>
      </w:r>
      <w:r w:rsidR="005C192B">
        <w:rPr>
          <w:rFonts w:hint="eastAsia"/>
        </w:rPr>
        <w:t>TF6270</w:t>
      </w:r>
      <w:r w:rsidR="005C192B">
        <w:rPr>
          <w:rFonts w:hint="eastAsia"/>
        </w:rPr>
        <w:t>授权类型是</w:t>
      </w:r>
      <w:r w:rsidR="005C192B">
        <w:rPr>
          <w:rFonts w:hint="eastAsia"/>
        </w:rPr>
        <w:t>CPU</w:t>
      </w:r>
      <w:r w:rsidR="005C192B">
        <w:t xml:space="preserve"> </w:t>
      </w:r>
      <w:r w:rsidR="005C192B">
        <w:rPr>
          <w:rFonts w:hint="eastAsia"/>
        </w:rPr>
        <w:t>License</w:t>
      </w:r>
      <w:r w:rsidR="005C192B">
        <w:rPr>
          <w:rFonts w:hint="eastAsia"/>
        </w:rPr>
        <w:t>，即每个控制器只要购买一个，考虑同步任务周期和控制器性能的前提下，就可以让任意数量个控制器网口变成</w:t>
      </w:r>
      <w:r w:rsidR="005C192B">
        <w:rPr>
          <w:rFonts w:hint="eastAsia"/>
        </w:rPr>
        <w:t>PN</w:t>
      </w:r>
      <w:r w:rsidR="005C192B">
        <w:rPr>
          <w:rFonts w:hint="eastAsia"/>
        </w:rPr>
        <w:t>从站。</w:t>
      </w:r>
    </w:p>
    <w:p w14:paraId="78E3A0AA" w14:textId="70C47660" w:rsidR="005C192B" w:rsidRDefault="005C192B" w:rsidP="005C192B">
      <w:pPr>
        <w:ind w:firstLineChars="0" w:firstLine="0"/>
      </w:pPr>
      <w:r w:rsidRPr="005C192B">
        <w:rPr>
          <w:noProof/>
        </w:rPr>
        <w:drawing>
          <wp:inline distT="0" distB="0" distL="0" distR="0" wp14:anchorId="348B9812" wp14:editId="59FD9831">
            <wp:extent cx="4540250" cy="4786630"/>
            <wp:effectExtent l="0" t="0" r="0" b="0"/>
            <wp:docPr id="197538585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40250" cy="4786630"/>
                    </a:xfrm>
                    <a:prstGeom prst="rect">
                      <a:avLst/>
                    </a:prstGeom>
                    <a:noFill/>
                    <a:ln>
                      <a:noFill/>
                    </a:ln>
                  </pic:spPr>
                </pic:pic>
              </a:graphicData>
            </a:graphic>
          </wp:inline>
        </w:drawing>
      </w:r>
    </w:p>
    <w:p w14:paraId="2227E40E" w14:textId="514665B3" w:rsidR="005C192B" w:rsidRDefault="005C192B" w:rsidP="005C192B">
      <w:pPr>
        <w:ind w:firstLineChars="0" w:firstLine="0"/>
      </w:pPr>
      <w:r w:rsidRPr="005C192B">
        <w:rPr>
          <w:noProof/>
        </w:rPr>
        <w:lastRenderedPageBreak/>
        <w:drawing>
          <wp:inline distT="0" distB="0" distL="0" distR="0" wp14:anchorId="59B47E66" wp14:editId="74E35BD1">
            <wp:extent cx="4524375" cy="4754880"/>
            <wp:effectExtent l="0" t="0" r="9525" b="7620"/>
            <wp:docPr id="13998257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24375" cy="4754880"/>
                    </a:xfrm>
                    <a:prstGeom prst="rect">
                      <a:avLst/>
                    </a:prstGeom>
                    <a:noFill/>
                    <a:ln>
                      <a:noFill/>
                    </a:ln>
                  </pic:spPr>
                </pic:pic>
              </a:graphicData>
            </a:graphic>
          </wp:inline>
        </w:drawing>
      </w:r>
    </w:p>
    <w:p w14:paraId="7F32681C" w14:textId="2B40D48F" w:rsidR="005C192B" w:rsidRDefault="005C192B" w:rsidP="005C192B">
      <w:pPr>
        <w:ind w:firstLineChars="0" w:firstLine="0"/>
      </w:pPr>
      <w:r w:rsidRPr="005C192B">
        <w:rPr>
          <w:noProof/>
        </w:rPr>
        <w:drawing>
          <wp:inline distT="0" distB="0" distL="0" distR="0" wp14:anchorId="05812B17" wp14:editId="07183C22">
            <wp:extent cx="5713095" cy="3276600"/>
            <wp:effectExtent l="0" t="0" r="1905" b="0"/>
            <wp:docPr id="9455066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3095" cy="3276600"/>
                    </a:xfrm>
                    <a:prstGeom prst="rect">
                      <a:avLst/>
                    </a:prstGeom>
                    <a:noFill/>
                    <a:ln>
                      <a:noFill/>
                    </a:ln>
                  </pic:spPr>
                </pic:pic>
              </a:graphicData>
            </a:graphic>
          </wp:inline>
        </w:drawing>
      </w:r>
    </w:p>
    <w:p w14:paraId="4F2C90C8" w14:textId="5F5C0860" w:rsidR="005C192B" w:rsidRDefault="005C192B" w:rsidP="005C192B">
      <w:pPr>
        <w:ind w:firstLineChars="0" w:firstLine="0"/>
      </w:pPr>
      <w:r w:rsidRPr="005C192B">
        <w:rPr>
          <w:noProof/>
        </w:rPr>
        <w:lastRenderedPageBreak/>
        <w:drawing>
          <wp:inline distT="0" distB="0" distL="0" distR="0" wp14:anchorId="43E9D834" wp14:editId="54225335">
            <wp:extent cx="5713095" cy="2040255"/>
            <wp:effectExtent l="0" t="0" r="1905" b="0"/>
            <wp:docPr id="91846477" name="图片 1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6477" name="图片 18" descr="图形用户界面, 应用程序&#10;&#10;描述已自动生成"/>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3095" cy="2040255"/>
                    </a:xfrm>
                    <a:prstGeom prst="rect">
                      <a:avLst/>
                    </a:prstGeom>
                    <a:noFill/>
                    <a:ln>
                      <a:noFill/>
                    </a:ln>
                  </pic:spPr>
                </pic:pic>
              </a:graphicData>
            </a:graphic>
          </wp:inline>
        </w:drawing>
      </w:r>
    </w:p>
    <w:p w14:paraId="57F37C10" w14:textId="1BF90B4C" w:rsidR="00E5410B" w:rsidRDefault="00E5410B" w:rsidP="003F3DA4">
      <w:pPr>
        <w:pStyle w:val="20"/>
        <w:ind w:leftChars="25" w:left="53"/>
      </w:pPr>
      <w:bookmarkStart w:id="12" w:name="_Toc139366020"/>
      <w:r>
        <w:rPr>
          <w:rFonts w:hint="eastAsia"/>
        </w:rPr>
        <w:t>TF6280</w:t>
      </w:r>
      <w:r>
        <w:t xml:space="preserve"> </w:t>
      </w:r>
      <w:r w:rsidRPr="00E5410B">
        <w:t>TC3 EtherNet/IP Adapter (Slave)</w:t>
      </w:r>
      <w:r>
        <w:rPr>
          <w:rFonts w:hint="eastAsia"/>
        </w:rPr>
        <w:t>+TF6281</w:t>
      </w:r>
      <w:r>
        <w:t xml:space="preserve"> </w:t>
      </w:r>
      <w:r w:rsidRPr="00E5410B">
        <w:t xml:space="preserve">TC3 EtherNet/IP </w:t>
      </w:r>
      <w:r>
        <w:t xml:space="preserve">     </w:t>
      </w:r>
      <w:r w:rsidR="003F3DA4">
        <w:rPr>
          <w:rFonts w:hint="eastAsia"/>
        </w:rPr>
        <w:t xml:space="preserve"> </w:t>
      </w:r>
      <w:r w:rsidR="003F3DA4">
        <w:t xml:space="preserve">      </w:t>
      </w:r>
      <w:r w:rsidRPr="00E5410B">
        <w:t>Scanner (Master)</w:t>
      </w:r>
      <w:bookmarkEnd w:id="12"/>
    </w:p>
    <w:p w14:paraId="6C3B2447" w14:textId="77777777" w:rsidR="00DA11BD" w:rsidRDefault="00E5410B" w:rsidP="00E5410B">
      <w:pPr>
        <w:ind w:firstLineChars="0"/>
      </w:pPr>
      <w:r>
        <w:rPr>
          <w:rFonts w:hint="eastAsia"/>
        </w:rPr>
        <w:t>TF6280</w:t>
      </w:r>
      <w:r>
        <w:rPr>
          <w:rFonts w:hint="eastAsia"/>
        </w:rPr>
        <w:t>和</w:t>
      </w:r>
      <w:r>
        <w:rPr>
          <w:rFonts w:hint="eastAsia"/>
        </w:rPr>
        <w:t>TF6281</w:t>
      </w:r>
      <w:r>
        <w:rPr>
          <w:rFonts w:hint="eastAsia"/>
        </w:rPr>
        <w:t>授权功能对应，分别是把控制器的实时网卡变成</w:t>
      </w:r>
      <w:r>
        <w:rPr>
          <w:rFonts w:hint="eastAsia"/>
        </w:rPr>
        <w:t>EIP</w:t>
      </w:r>
      <w:r>
        <w:rPr>
          <w:rFonts w:hint="eastAsia"/>
        </w:rPr>
        <w:t>从站和</w:t>
      </w:r>
      <w:r>
        <w:rPr>
          <w:rFonts w:hint="eastAsia"/>
        </w:rPr>
        <w:t>EIP</w:t>
      </w:r>
      <w:r>
        <w:rPr>
          <w:rFonts w:hint="eastAsia"/>
        </w:rPr>
        <w:t>主站的功能。</w:t>
      </w:r>
    </w:p>
    <w:p w14:paraId="034AFE72" w14:textId="6156DCEA" w:rsidR="00CA2403" w:rsidRDefault="00E5410B" w:rsidP="00E5410B">
      <w:pPr>
        <w:ind w:firstLineChars="0"/>
      </w:pPr>
      <w:r>
        <w:rPr>
          <w:rFonts w:hint="eastAsia"/>
        </w:rPr>
        <w:t>TF6280</w:t>
      </w:r>
      <w:r>
        <w:rPr>
          <w:rFonts w:hint="eastAsia"/>
        </w:rPr>
        <w:t>授权包含了</w:t>
      </w:r>
      <w:r>
        <w:rPr>
          <w:rFonts w:hint="eastAsia"/>
        </w:rPr>
        <w:t>TF6311</w:t>
      </w:r>
      <w:r>
        <w:rPr>
          <w:rFonts w:hint="eastAsia"/>
        </w:rPr>
        <w:t>实时</w:t>
      </w:r>
      <w:r>
        <w:rPr>
          <w:rFonts w:hint="eastAsia"/>
        </w:rPr>
        <w:t>TCP/UDP</w:t>
      </w:r>
      <w:r>
        <w:rPr>
          <w:rFonts w:hint="eastAsia"/>
        </w:rPr>
        <w:t>功能</w:t>
      </w:r>
      <w:r w:rsidR="00DA11BD">
        <w:rPr>
          <w:rFonts w:hint="eastAsia"/>
        </w:rPr>
        <w:t>。</w:t>
      </w:r>
    </w:p>
    <w:p w14:paraId="44768279" w14:textId="77777777" w:rsidR="003A3F14" w:rsidRDefault="00CA2403" w:rsidP="003A3F14">
      <w:pPr>
        <w:ind w:firstLineChars="0" w:firstLine="0"/>
        <w:jc w:val="center"/>
        <w:sectPr w:rsidR="003A3F14" w:rsidSect="00825B49">
          <w:headerReference w:type="default" r:id="rId37"/>
          <w:pgSz w:w="11906" w:h="16838" w:code="9"/>
          <w:pgMar w:top="1247" w:right="1469" w:bottom="1091" w:left="1440" w:header="851" w:footer="543" w:gutter="0"/>
          <w:cols w:space="425"/>
          <w:docGrid w:type="lines" w:linePitch="312"/>
        </w:sectPr>
      </w:pPr>
      <w:r w:rsidRPr="002C2CEA">
        <w:rPr>
          <w:noProof/>
        </w:rPr>
        <w:drawing>
          <wp:inline distT="0" distB="0" distL="0" distR="0" wp14:anchorId="59FD5786" wp14:editId="67139787">
            <wp:extent cx="4516120" cy="4779010"/>
            <wp:effectExtent l="0" t="0" r="0" b="2540"/>
            <wp:docPr id="131559329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16120" cy="4779010"/>
                    </a:xfrm>
                    <a:prstGeom prst="rect">
                      <a:avLst/>
                    </a:prstGeom>
                    <a:noFill/>
                    <a:ln>
                      <a:noFill/>
                    </a:ln>
                  </pic:spPr>
                </pic:pic>
              </a:graphicData>
            </a:graphic>
          </wp:inline>
        </w:drawing>
      </w:r>
    </w:p>
    <w:p w14:paraId="57347E8E" w14:textId="4F3431FB" w:rsidR="00DA11BD" w:rsidRDefault="00E5410B" w:rsidP="00E5410B">
      <w:pPr>
        <w:ind w:firstLineChars="0"/>
      </w:pPr>
      <w:r>
        <w:rPr>
          <w:rFonts w:hint="eastAsia"/>
        </w:rPr>
        <w:lastRenderedPageBreak/>
        <w:t>TF6281</w:t>
      </w:r>
      <w:r>
        <w:rPr>
          <w:rFonts w:hint="eastAsia"/>
        </w:rPr>
        <w:t>授权包含了</w:t>
      </w:r>
      <w:r w:rsidR="003C399B">
        <w:rPr>
          <w:rFonts w:hint="eastAsia"/>
        </w:rPr>
        <w:t>1</w:t>
      </w:r>
      <w:r w:rsidR="003C399B">
        <w:rPr>
          <w:rFonts w:hint="eastAsia"/>
        </w:rPr>
        <w:t>个</w:t>
      </w:r>
      <w:r>
        <w:rPr>
          <w:rFonts w:hint="eastAsia"/>
        </w:rPr>
        <w:t>TF6280</w:t>
      </w:r>
      <w:r w:rsidR="0004273D">
        <w:rPr>
          <w:rFonts w:hint="eastAsia"/>
        </w:rPr>
        <w:t>及</w:t>
      </w:r>
      <w:r w:rsidR="0004273D">
        <w:rPr>
          <w:rFonts w:hint="eastAsia"/>
        </w:rPr>
        <w:t>TF6311</w:t>
      </w:r>
      <w:r w:rsidR="003C399B">
        <w:rPr>
          <w:rFonts w:hint="eastAsia"/>
        </w:rPr>
        <w:t>。</w:t>
      </w:r>
      <w:r w:rsidR="003C399B">
        <w:t xml:space="preserve"> </w:t>
      </w:r>
    </w:p>
    <w:p w14:paraId="5D6EF1B6" w14:textId="03B4B23A" w:rsidR="002C2CEA" w:rsidRDefault="007515C2" w:rsidP="007515C2">
      <w:pPr>
        <w:ind w:firstLineChars="0" w:firstLine="0"/>
        <w:jc w:val="center"/>
        <w:rPr>
          <w:rFonts w:hint="eastAsia"/>
        </w:rPr>
      </w:pPr>
      <w:r>
        <w:rPr>
          <w:noProof/>
        </w:rPr>
        <w:drawing>
          <wp:inline distT="0" distB="0" distL="0" distR="0" wp14:anchorId="05722B05" wp14:editId="3D01603A">
            <wp:extent cx="4229467" cy="4793395"/>
            <wp:effectExtent l="0" t="0" r="0" b="7620"/>
            <wp:docPr id="80597859"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7859" name="图片 1" descr="图形用户界面, 文本, 应用程序, 电子邮件&#10;&#10;描述已自动生成"/>
                    <pic:cNvPicPr/>
                  </pic:nvPicPr>
                  <pic:blipFill>
                    <a:blip r:embed="rId39"/>
                    <a:stretch>
                      <a:fillRect/>
                    </a:stretch>
                  </pic:blipFill>
                  <pic:spPr>
                    <a:xfrm>
                      <a:off x="0" y="0"/>
                      <a:ext cx="4229467" cy="4793395"/>
                    </a:xfrm>
                    <a:prstGeom prst="rect">
                      <a:avLst/>
                    </a:prstGeom>
                  </pic:spPr>
                </pic:pic>
              </a:graphicData>
            </a:graphic>
          </wp:inline>
        </w:drawing>
      </w:r>
    </w:p>
    <w:bookmarkEnd w:id="0"/>
    <w:p w14:paraId="7D5DC3DC" w14:textId="77777777" w:rsidR="00FE32D5" w:rsidRDefault="00FE32D5">
      <w:pPr>
        <w:widowControl/>
        <w:ind w:firstLineChars="0" w:firstLine="0"/>
        <w:jc w:val="left"/>
        <w:rPr>
          <w:rFonts w:ascii="宋体" w:eastAsia="宋体" w:hAnsi="Arial" w:cs="宋体"/>
          <w:b/>
          <w:color w:val="FF0000"/>
          <w:kern w:val="0"/>
          <w:szCs w:val="21"/>
        </w:rPr>
      </w:pPr>
      <w:r>
        <w:rPr>
          <w:rFonts w:ascii="宋体" w:eastAsia="宋体" w:cs="宋体"/>
          <w:b/>
          <w:color w:val="FF0000"/>
          <w:szCs w:val="21"/>
        </w:rPr>
        <w:br w:type="page"/>
      </w:r>
    </w:p>
    <w:p w14:paraId="112FCF34" w14:textId="77777777" w:rsidR="00C06603" w:rsidRDefault="00C06603" w:rsidP="00FE32D5">
      <w:pPr>
        <w:pStyle w:val="CM27"/>
        <w:ind w:firstLine="422"/>
        <w:rPr>
          <w:rFonts w:ascii="宋体" w:eastAsia="宋体" w:cs="宋体"/>
          <w:b/>
          <w:color w:val="FF0000"/>
          <w:sz w:val="21"/>
          <w:szCs w:val="21"/>
        </w:rPr>
      </w:pPr>
    </w:p>
    <w:p w14:paraId="722CB02A" w14:textId="77777777" w:rsidR="00FE32D5" w:rsidRPr="00B70FA9" w:rsidRDefault="00FE32D5" w:rsidP="00FE32D5">
      <w:pPr>
        <w:pStyle w:val="CM27"/>
        <w:ind w:firstLine="422"/>
        <w:rPr>
          <w:rFonts w:ascii="宋体" w:eastAsia="宋体" w:cs="宋体"/>
          <w:b/>
          <w:color w:val="FF0000"/>
          <w:sz w:val="21"/>
          <w:szCs w:val="21"/>
        </w:rPr>
      </w:pPr>
      <w:r w:rsidRPr="00B70FA9">
        <w:rPr>
          <w:rFonts w:ascii="宋体" w:eastAsia="宋体" w:cs="宋体" w:hint="eastAsia"/>
          <w:b/>
          <w:color w:val="FF0000"/>
          <w:sz w:val="21"/>
          <w:szCs w:val="21"/>
        </w:rPr>
        <w:t>上海（</w:t>
      </w:r>
      <w:r w:rsidRPr="00B70FA9">
        <w:rPr>
          <w:rFonts w:ascii="宋体" w:eastAsia="宋体" w:cs="宋体"/>
          <w:b/>
          <w:color w:val="FF0000"/>
          <w:sz w:val="21"/>
          <w:szCs w:val="21"/>
        </w:rPr>
        <w:t xml:space="preserve"> </w:t>
      </w:r>
      <w:r w:rsidRPr="00B70FA9">
        <w:rPr>
          <w:rFonts w:ascii="宋体" w:eastAsia="宋体" w:cs="宋体" w:hint="eastAsia"/>
          <w:b/>
          <w:color w:val="FF0000"/>
          <w:sz w:val="21"/>
          <w:szCs w:val="21"/>
        </w:rPr>
        <w:t>中国</w:t>
      </w:r>
      <w:r>
        <w:rPr>
          <w:rFonts w:ascii="宋体" w:eastAsia="宋体" w:cs="宋体" w:hint="eastAsia"/>
          <w:b/>
          <w:color w:val="FF0000"/>
          <w:sz w:val="21"/>
          <w:szCs w:val="21"/>
        </w:rPr>
        <w:t>区</w:t>
      </w:r>
      <w:r w:rsidRPr="00B70FA9">
        <w:rPr>
          <w:rFonts w:ascii="宋体" w:eastAsia="宋体" w:cs="宋体" w:hint="eastAsia"/>
          <w:b/>
          <w:color w:val="FF0000"/>
          <w:sz w:val="21"/>
          <w:szCs w:val="21"/>
        </w:rPr>
        <w:t>总部）</w:t>
      </w:r>
    </w:p>
    <w:p w14:paraId="376F36E4" w14:textId="77777777" w:rsidR="00FE32D5" w:rsidRDefault="00FE32D5" w:rsidP="00FE32D5">
      <w:pPr>
        <w:pStyle w:val="CM55"/>
        <w:ind w:right="1362"/>
        <w:rPr>
          <w:rFonts w:ascii="宋体" w:eastAsia="宋体" w:cs="宋体"/>
          <w:color w:val="000000"/>
          <w:sz w:val="21"/>
          <w:szCs w:val="21"/>
        </w:rPr>
      </w:pPr>
      <w:r w:rsidRPr="00DC2BF7">
        <w:rPr>
          <w:rFonts w:ascii="宋体" w:eastAsia="宋体" w:cs="宋体" w:hint="eastAsia"/>
          <w:color w:val="000000"/>
          <w:sz w:val="21"/>
          <w:szCs w:val="21"/>
        </w:rPr>
        <w:t>中国上海市静安区汶水路 299 弄</w:t>
      </w:r>
      <w:r>
        <w:rPr>
          <w:rFonts w:ascii="宋体" w:eastAsia="宋体" w:cs="宋体" w:hint="eastAsia"/>
          <w:color w:val="000000"/>
          <w:sz w:val="21"/>
          <w:szCs w:val="21"/>
        </w:rPr>
        <w:t xml:space="preserve"> 9</w:t>
      </w:r>
      <w:r w:rsidRPr="00DC2BF7">
        <w:rPr>
          <w:rFonts w:ascii="宋体" w:eastAsia="宋体" w:cs="宋体" w:hint="eastAsia"/>
          <w:color w:val="000000"/>
          <w:sz w:val="21"/>
          <w:szCs w:val="21"/>
        </w:rPr>
        <w:t>号（市北智汇园）</w:t>
      </w:r>
    </w:p>
    <w:p w14:paraId="40999794" w14:textId="77777777" w:rsidR="00FE32D5" w:rsidRDefault="00FE32D5" w:rsidP="00FE32D5">
      <w:pPr>
        <w:pStyle w:val="CM55"/>
        <w:ind w:right="136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w:t>
      </w:r>
      <w:r w:rsidRPr="007A2EB4">
        <w:t xml:space="preserve"> </w:t>
      </w:r>
      <w:r w:rsidRPr="007A2EB4">
        <w:rPr>
          <w:rFonts w:ascii="宋体" w:eastAsia="宋体" w:cs="宋体"/>
          <w:color w:val="000000"/>
          <w:sz w:val="21"/>
          <w:szCs w:val="21"/>
        </w:rPr>
        <w:t>021-66312666</w:t>
      </w:r>
      <w:r w:rsidRPr="007A2EB4">
        <w:rPr>
          <w:rFonts w:ascii="宋体" w:eastAsia="宋体" w:cs="宋体"/>
          <w:color w:val="000000"/>
          <w:sz w:val="21"/>
          <w:szCs w:val="21"/>
        </w:rPr>
        <w:tab/>
      </w:r>
      <w:r>
        <w:rPr>
          <w:rFonts w:ascii="宋体" w:eastAsia="宋体" w:cs="宋体"/>
          <w:color w:val="000000"/>
          <w:sz w:val="21"/>
          <w:szCs w:val="21"/>
        </w:rPr>
        <w:tab/>
      </w:r>
      <w:r>
        <w:rPr>
          <w:rFonts w:ascii="宋体" w:eastAsia="宋体" w:cs="宋体"/>
          <w:color w:val="000000"/>
          <w:sz w:val="21"/>
          <w:szCs w:val="21"/>
        </w:rPr>
        <w:tab/>
      </w:r>
    </w:p>
    <w:p w14:paraId="5F58DEEE" w14:textId="77777777" w:rsidR="00FE32D5" w:rsidRDefault="00FE32D5" w:rsidP="00FE32D5"/>
    <w:p w14:paraId="6F6D4C51" w14:textId="77777777" w:rsidR="00FE32D5" w:rsidRPr="00B70FA9" w:rsidRDefault="00FE32D5" w:rsidP="00FE32D5">
      <w:pPr>
        <w:ind w:firstLine="422"/>
        <w:rPr>
          <w:b/>
          <w:color w:val="FF0000"/>
        </w:rPr>
      </w:pPr>
      <w:r w:rsidRPr="00B70FA9">
        <w:rPr>
          <w:rFonts w:hint="eastAsia"/>
          <w:b/>
          <w:color w:val="FF0000"/>
        </w:rPr>
        <w:t>北京分公司</w:t>
      </w:r>
    </w:p>
    <w:p w14:paraId="4F15A2EE" w14:textId="77777777" w:rsidR="00FE32D5" w:rsidRDefault="00FE32D5" w:rsidP="009313E7">
      <w:pPr>
        <w:pStyle w:val="CM27"/>
        <w:rPr>
          <w:rFonts w:ascii="宋体" w:eastAsia="宋体" w:cs="宋体"/>
          <w:color w:val="000000"/>
          <w:sz w:val="21"/>
          <w:szCs w:val="21"/>
        </w:rPr>
      </w:pPr>
      <w:r w:rsidRPr="009313E7">
        <w:rPr>
          <w:rFonts w:ascii="宋体" w:eastAsia="宋体" w:cs="宋体"/>
          <w:color w:val="000000"/>
          <w:sz w:val="21"/>
          <w:szCs w:val="21"/>
        </w:rPr>
        <w:t>北京市西城区新街口北大街 3 号新街高和大厦 407 室</w:t>
      </w:r>
    </w:p>
    <w:p w14:paraId="0C1866B2" w14:textId="77777777" w:rsidR="00FE32D5" w:rsidRDefault="00FE32D5" w:rsidP="00FE32D5">
      <w:pPr>
        <w:pStyle w:val="CM27"/>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010-</w:t>
      </w:r>
      <w:r w:rsidRPr="000A4A70">
        <w:rPr>
          <w:rFonts w:ascii="宋体" w:eastAsia="宋体" w:cs="宋体"/>
          <w:color w:val="000000"/>
          <w:sz w:val="21"/>
          <w:szCs w:val="21"/>
        </w:rPr>
        <w:t>82200036</w:t>
      </w:r>
      <w:r>
        <w:rPr>
          <w:rFonts w:ascii="宋体" w:eastAsia="宋体" w:cs="宋体"/>
          <w:color w:val="000000"/>
          <w:sz w:val="21"/>
          <w:szCs w:val="21"/>
        </w:rPr>
        <w:tab/>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beijing@beckhoff.com.cn</w:t>
      </w:r>
      <w:r>
        <w:rPr>
          <w:rFonts w:ascii="宋体" w:eastAsia="宋体" w:cs="宋体"/>
          <w:color w:val="000000"/>
          <w:sz w:val="21"/>
          <w:szCs w:val="21"/>
        </w:rPr>
        <w:tab/>
      </w:r>
      <w:r>
        <w:rPr>
          <w:rFonts w:ascii="宋体" w:eastAsia="宋体" w:cs="宋体"/>
          <w:color w:val="000000"/>
          <w:sz w:val="21"/>
          <w:szCs w:val="21"/>
        </w:rPr>
        <w:tab/>
      </w:r>
    </w:p>
    <w:p w14:paraId="1F28732A" w14:textId="77777777" w:rsidR="00FE32D5" w:rsidRDefault="00FE32D5" w:rsidP="00FE32D5"/>
    <w:p w14:paraId="6DD6C415" w14:textId="77777777" w:rsidR="00FE32D5" w:rsidRPr="00B70FA9" w:rsidRDefault="00FE32D5" w:rsidP="00FE32D5">
      <w:pPr>
        <w:ind w:firstLine="422"/>
        <w:rPr>
          <w:b/>
          <w:color w:val="FF0000"/>
        </w:rPr>
      </w:pPr>
      <w:r w:rsidRPr="00B70FA9">
        <w:rPr>
          <w:rFonts w:hint="eastAsia"/>
          <w:b/>
          <w:color w:val="FF0000"/>
        </w:rPr>
        <w:t>广州分公司</w:t>
      </w:r>
    </w:p>
    <w:p w14:paraId="632D51D0" w14:textId="77777777" w:rsidR="00FE32D5" w:rsidRDefault="00365F81" w:rsidP="00FE32D5">
      <w:pPr>
        <w:pStyle w:val="CM46"/>
        <w:ind w:right="722"/>
        <w:rPr>
          <w:rFonts w:ascii="宋体" w:eastAsia="宋体" w:cs="宋体"/>
          <w:color w:val="000000"/>
          <w:sz w:val="21"/>
          <w:szCs w:val="21"/>
        </w:rPr>
      </w:pPr>
      <w:r w:rsidRPr="00365F81">
        <w:rPr>
          <w:rFonts w:ascii="宋体" w:eastAsia="宋体" w:cs="宋体" w:hint="eastAsia"/>
          <w:color w:val="000000"/>
          <w:sz w:val="21"/>
          <w:szCs w:val="21"/>
        </w:rPr>
        <w:t>广州市天河区珠江新城珠江东路32号利通广场1303室</w:t>
      </w:r>
    </w:p>
    <w:p w14:paraId="5CA87FE3" w14:textId="77777777" w:rsidR="00FE32D5" w:rsidRDefault="00FE32D5" w:rsidP="00FE32D5">
      <w:pPr>
        <w:pStyle w:val="CM46"/>
        <w:ind w:right="72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020-38010300/1/2</w:t>
      </w:r>
      <w:r>
        <w:rPr>
          <w:rFonts w:ascii="宋体" w:eastAsia="宋体" w:cs="宋体"/>
          <w:color w:val="000000"/>
          <w:sz w:val="21"/>
          <w:szCs w:val="21"/>
        </w:rPr>
        <w:t xml:space="preserve"> </w:t>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guangzhou@beckhoff.com.cn</w:t>
      </w:r>
      <w:r>
        <w:rPr>
          <w:rFonts w:ascii="宋体" w:eastAsia="宋体" w:cs="宋体"/>
          <w:color w:val="000000"/>
          <w:sz w:val="21"/>
          <w:szCs w:val="21"/>
        </w:rPr>
        <w:tab/>
      </w:r>
      <w:r>
        <w:rPr>
          <w:rFonts w:ascii="宋体" w:eastAsia="宋体" w:cs="宋体"/>
          <w:color w:val="000000"/>
          <w:sz w:val="21"/>
          <w:szCs w:val="21"/>
        </w:rPr>
        <w:tab/>
      </w:r>
    </w:p>
    <w:p w14:paraId="473F13D0" w14:textId="77777777" w:rsidR="00FE32D5" w:rsidRDefault="00FE32D5" w:rsidP="00FE32D5"/>
    <w:p w14:paraId="59E7DF10" w14:textId="77777777" w:rsidR="00FE32D5" w:rsidRPr="00B70FA9" w:rsidRDefault="00FE32D5" w:rsidP="00FE32D5">
      <w:pPr>
        <w:ind w:firstLine="422"/>
        <w:rPr>
          <w:b/>
          <w:color w:val="FF0000"/>
        </w:rPr>
      </w:pPr>
      <w:r w:rsidRPr="00B70FA9">
        <w:rPr>
          <w:rFonts w:hint="eastAsia"/>
          <w:b/>
          <w:color w:val="FF0000"/>
        </w:rPr>
        <w:t>成都分公司</w:t>
      </w:r>
    </w:p>
    <w:p w14:paraId="2F65541C" w14:textId="77777777" w:rsidR="00FE32D5" w:rsidRDefault="00FE32D5" w:rsidP="00FE32D5">
      <w:pPr>
        <w:pStyle w:val="CM55"/>
        <w:ind w:right="1362"/>
        <w:rPr>
          <w:rFonts w:ascii="宋体" w:eastAsia="宋体" w:cs="宋体"/>
          <w:color w:val="000000"/>
          <w:sz w:val="21"/>
          <w:szCs w:val="21"/>
        </w:rPr>
      </w:pPr>
      <w:r w:rsidRPr="007A2EB4">
        <w:rPr>
          <w:rFonts w:ascii="宋体" w:eastAsia="宋体" w:cs="宋体" w:hint="eastAsia"/>
          <w:color w:val="000000"/>
          <w:sz w:val="21"/>
          <w:szCs w:val="21"/>
        </w:rPr>
        <w:t>成都市锦江区东御街18号 百扬大厦</w:t>
      </w:r>
      <w:r w:rsidR="009313E7">
        <w:rPr>
          <w:rFonts w:ascii="宋体" w:eastAsia="宋体" w:cs="宋体" w:hint="eastAsia"/>
          <w:color w:val="000000"/>
          <w:sz w:val="21"/>
          <w:szCs w:val="21"/>
        </w:rPr>
        <w:t>2305</w:t>
      </w:r>
      <w:r w:rsidR="009313E7">
        <w:rPr>
          <w:rFonts w:ascii="宋体" w:eastAsia="宋体" w:cs="宋体"/>
          <w:color w:val="000000"/>
          <w:sz w:val="21"/>
          <w:szCs w:val="21"/>
        </w:rPr>
        <w:t xml:space="preserve"> </w:t>
      </w:r>
      <w:r w:rsidR="009313E7">
        <w:rPr>
          <w:rFonts w:ascii="宋体" w:eastAsia="宋体" w:cs="宋体" w:hint="eastAsia"/>
          <w:color w:val="000000"/>
          <w:sz w:val="21"/>
          <w:szCs w:val="21"/>
        </w:rPr>
        <w:t>室</w:t>
      </w:r>
    </w:p>
    <w:p w14:paraId="5D589435" w14:textId="77777777" w:rsidR="00FE32D5" w:rsidRPr="003F3878" w:rsidRDefault="00FE32D5" w:rsidP="009313E7">
      <w:pPr>
        <w:pStyle w:val="CM55"/>
        <w:ind w:right="1362"/>
      </w:pPr>
      <w:r>
        <w:rPr>
          <w:rFonts w:ascii="宋体" w:eastAsia="宋体" w:cs="宋体" w:hint="eastAsia"/>
          <w:color w:val="000000"/>
          <w:szCs w:val="21"/>
        </w:rPr>
        <w:t>电话</w:t>
      </w:r>
      <w:r>
        <w:rPr>
          <w:rFonts w:ascii="宋体" w:eastAsia="宋体" w:cs="宋体"/>
          <w:color w:val="000000"/>
          <w:szCs w:val="21"/>
        </w:rPr>
        <w:t xml:space="preserve">: </w:t>
      </w:r>
      <w:r w:rsidRPr="007A2EB4">
        <w:rPr>
          <w:rFonts w:ascii="宋体" w:eastAsia="宋体" w:cs="宋体"/>
          <w:color w:val="000000"/>
          <w:szCs w:val="21"/>
        </w:rPr>
        <w:t>028-86202581</w:t>
      </w:r>
      <w:r w:rsidR="00B20B65">
        <w:rPr>
          <w:rFonts w:ascii="宋体" w:eastAsia="宋体" w:cs="宋体"/>
          <w:color w:val="000000"/>
          <w:szCs w:val="21"/>
        </w:rPr>
        <w:t xml:space="preserve"> </w:t>
      </w:r>
      <w:r w:rsidR="00B20B65">
        <w:rPr>
          <w:rFonts w:ascii="宋体" w:eastAsia="宋体" w:cs="宋体"/>
          <w:color w:val="000000"/>
          <w:szCs w:val="21"/>
        </w:rPr>
        <w:tab/>
      </w:r>
      <w:r w:rsidR="008269C3">
        <w:rPr>
          <w:rFonts w:ascii="宋体" w:eastAsia="宋体" w:cs="宋体" w:hint="eastAsia"/>
          <w:color w:val="000000"/>
          <w:szCs w:val="21"/>
        </w:rPr>
        <w:t>邮箱</w:t>
      </w:r>
      <w:r>
        <w:rPr>
          <w:rFonts w:ascii="宋体" w:eastAsia="宋体" w:cs="宋体"/>
          <w:color w:val="000000"/>
          <w:szCs w:val="21"/>
        </w:rPr>
        <w:t>:</w:t>
      </w:r>
      <w:r w:rsidR="00B20B65">
        <w:rPr>
          <w:rFonts w:ascii="宋体" w:eastAsia="宋体" w:cs="宋体"/>
          <w:color w:val="000000"/>
          <w:szCs w:val="21"/>
        </w:rPr>
        <w:t xml:space="preserve"> </w:t>
      </w:r>
      <w:r w:rsidR="00B20B65" w:rsidRPr="00B20B65">
        <w:rPr>
          <w:rFonts w:ascii="宋体" w:eastAsia="宋体" w:cs="宋体"/>
          <w:color w:val="000000"/>
          <w:szCs w:val="21"/>
        </w:rPr>
        <w:t>chengdu@beckhoff.com.cn</w:t>
      </w:r>
      <w:r>
        <w:rPr>
          <w:rFonts w:ascii="宋体" w:eastAsia="宋体" w:cs="宋体"/>
          <w:color w:val="000000"/>
          <w:szCs w:val="21"/>
        </w:rPr>
        <w:tab/>
      </w:r>
      <w:r>
        <w:rPr>
          <w:rFonts w:ascii="宋体" w:eastAsia="宋体" w:cs="宋体"/>
          <w:color w:val="000000"/>
          <w:szCs w:val="21"/>
        </w:rPr>
        <w:tab/>
      </w:r>
    </w:p>
    <w:p w14:paraId="2A3A8D85" w14:textId="77777777" w:rsidR="00FE32D5" w:rsidRDefault="00FE32D5" w:rsidP="00FE32D5"/>
    <w:p w14:paraId="2354001C" w14:textId="77777777" w:rsidR="00FE32D5" w:rsidRDefault="00FE32D5" w:rsidP="00FE32D5"/>
    <w:p w14:paraId="6894EF03" w14:textId="77777777" w:rsidR="00FE32D5" w:rsidRDefault="00FE32D5" w:rsidP="00FE32D5"/>
    <w:p w14:paraId="34A232D0" w14:textId="77777777" w:rsidR="00FE32D5" w:rsidRDefault="00FE32D5" w:rsidP="00FE32D5"/>
    <w:p w14:paraId="4D841E8B" w14:textId="77777777" w:rsidR="00FE32D5" w:rsidRDefault="00FE32D5" w:rsidP="00B20B65">
      <w:pPr>
        <w:ind w:firstLineChars="0" w:firstLine="0"/>
      </w:pPr>
    </w:p>
    <w:p w14:paraId="60949130" w14:textId="77777777" w:rsidR="00FE32D5" w:rsidRDefault="00FE32D5" w:rsidP="00FE32D5"/>
    <w:p w14:paraId="3E92BE59" w14:textId="77777777" w:rsidR="00FE32D5" w:rsidRDefault="00FE32D5" w:rsidP="00FE32D5"/>
    <w:p w14:paraId="1E9D22FE" w14:textId="77777777" w:rsidR="00FE32D5" w:rsidRDefault="00FE32D5" w:rsidP="00FE32D5"/>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6"/>
        <w:gridCol w:w="4941"/>
      </w:tblGrid>
      <w:tr w:rsidR="00FE32D5" w:rsidRPr="002D34F2" w14:paraId="30FB3828" w14:textId="77777777" w:rsidTr="00B20B65">
        <w:trPr>
          <w:trHeight w:val="701"/>
        </w:trPr>
        <w:tc>
          <w:tcPr>
            <w:tcW w:w="4046" w:type="dxa"/>
            <w:vMerge w:val="restart"/>
          </w:tcPr>
          <w:p w14:paraId="0D5428C4" w14:textId="77777777" w:rsidR="00FE32D5" w:rsidRDefault="002D34F2" w:rsidP="0073271C">
            <w:pPr>
              <w:jc w:val="center"/>
            </w:pPr>
            <w:r>
              <w:rPr>
                <w:rFonts w:hint="eastAsia"/>
                <w:noProof/>
              </w:rPr>
              <w:drawing>
                <wp:anchor distT="0" distB="0" distL="114300" distR="114300" simplePos="0" relativeHeight="251659264" behindDoc="0" locked="0" layoutInCell="1" allowOverlap="1" wp14:anchorId="0D611AEB" wp14:editId="61525175">
                  <wp:simplePos x="0" y="0"/>
                  <wp:positionH relativeFrom="column">
                    <wp:posOffset>62128</wp:posOffset>
                  </wp:positionH>
                  <wp:positionV relativeFrom="page">
                    <wp:posOffset>78410</wp:posOffset>
                  </wp:positionV>
                  <wp:extent cx="1741017" cy="1741017"/>
                  <wp:effectExtent l="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201425.jpg"/>
                          <pic:cNvPicPr/>
                        </pic:nvPicPr>
                        <pic:blipFill>
                          <a:blip r:embed="rId40">
                            <a:extLst>
                              <a:ext uri="{28A0092B-C50C-407E-A947-70E740481C1C}">
                                <a14:useLocalDpi xmlns:a14="http://schemas.microsoft.com/office/drawing/2010/main" val="0"/>
                              </a:ext>
                            </a:extLst>
                          </a:blip>
                          <a:stretch>
                            <a:fillRect/>
                          </a:stretch>
                        </pic:blipFill>
                        <pic:spPr>
                          <a:xfrm>
                            <a:off x="0" y="0"/>
                            <a:ext cx="1741017" cy="1741017"/>
                          </a:xfrm>
                          <a:prstGeom prst="rect">
                            <a:avLst/>
                          </a:prstGeom>
                        </pic:spPr>
                      </pic:pic>
                    </a:graphicData>
                  </a:graphic>
                  <wp14:sizeRelH relativeFrom="margin">
                    <wp14:pctWidth>0</wp14:pctWidth>
                  </wp14:sizeRelH>
                  <wp14:sizeRelV relativeFrom="margin">
                    <wp14:pctHeight>0</wp14:pctHeight>
                  </wp14:sizeRelV>
                </wp:anchor>
              </w:drawing>
            </w:r>
          </w:p>
          <w:p w14:paraId="70ACAD69" w14:textId="77777777" w:rsidR="00FE32D5" w:rsidRDefault="00FE32D5" w:rsidP="0073271C">
            <w:pPr>
              <w:jc w:val="center"/>
            </w:pPr>
          </w:p>
          <w:p w14:paraId="2B85768E" w14:textId="77777777" w:rsidR="00FE32D5" w:rsidRDefault="00FE32D5" w:rsidP="0073271C">
            <w:pPr>
              <w:jc w:val="center"/>
            </w:pPr>
          </w:p>
          <w:p w14:paraId="3A21DE28" w14:textId="77777777" w:rsidR="00FE32D5" w:rsidRDefault="00FE32D5" w:rsidP="0073271C">
            <w:pPr>
              <w:jc w:val="center"/>
            </w:pPr>
          </w:p>
          <w:p w14:paraId="405483B1" w14:textId="77777777" w:rsidR="00FE32D5" w:rsidRDefault="00FE32D5" w:rsidP="0073271C">
            <w:pPr>
              <w:jc w:val="center"/>
            </w:pPr>
          </w:p>
          <w:p w14:paraId="054CEB01" w14:textId="77777777" w:rsidR="00FE32D5" w:rsidRDefault="00FE32D5" w:rsidP="0073271C">
            <w:pPr>
              <w:jc w:val="center"/>
            </w:pPr>
          </w:p>
          <w:p w14:paraId="72E046B3" w14:textId="77777777" w:rsidR="00FE32D5" w:rsidRDefault="00FE32D5" w:rsidP="0073271C">
            <w:pPr>
              <w:jc w:val="center"/>
            </w:pPr>
          </w:p>
          <w:p w14:paraId="210529DB" w14:textId="77777777" w:rsidR="00FE32D5" w:rsidRDefault="00FE32D5" w:rsidP="0073271C">
            <w:pPr>
              <w:jc w:val="center"/>
            </w:pPr>
          </w:p>
          <w:p w14:paraId="5E236E87" w14:textId="77777777" w:rsidR="00FE32D5" w:rsidRDefault="00FE32D5" w:rsidP="0073271C">
            <w:pPr>
              <w:jc w:val="center"/>
            </w:pPr>
          </w:p>
          <w:p w14:paraId="1054252F" w14:textId="77777777" w:rsidR="00FE32D5"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请用微信扫描二维码</w:t>
            </w:r>
          </w:p>
          <w:p w14:paraId="07234462" w14:textId="77777777" w:rsidR="00FE32D5" w:rsidRPr="000A4A70"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通过公众号与技术支持交流</w:t>
            </w:r>
          </w:p>
          <w:p w14:paraId="6F0321F0" w14:textId="77777777" w:rsidR="00FE32D5" w:rsidRDefault="00FE32D5" w:rsidP="0073271C"/>
        </w:tc>
        <w:tc>
          <w:tcPr>
            <w:tcW w:w="4941" w:type="dxa"/>
          </w:tcPr>
          <w:p w14:paraId="6639F92F"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倍福官方网站：</w:t>
            </w:r>
          </w:p>
          <w:p w14:paraId="591969CC"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https://www.beckhoff.com.cn</w:t>
            </w:r>
          </w:p>
          <w:p w14:paraId="3EFC9C43"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在线帮助系统：</w:t>
            </w:r>
          </w:p>
          <w:p w14:paraId="7C03986B" w14:textId="77777777" w:rsidR="00FE32D5" w:rsidRPr="002D34F2" w:rsidRDefault="002D34F2" w:rsidP="002D34F2">
            <w:pPr>
              <w:rPr>
                <w:rFonts w:ascii="宋体" w:eastAsia="宋体" w:hAnsi="Arial" w:cs="宋体"/>
                <w:color w:val="000000"/>
                <w:kern w:val="0"/>
                <w:szCs w:val="21"/>
              </w:rPr>
            </w:pPr>
            <w:r w:rsidRPr="002D34F2">
              <w:rPr>
                <w:rFonts w:ascii="宋体" w:eastAsia="宋体" w:hAnsi="Arial" w:cs="宋体" w:hint="eastAsia"/>
                <w:color w:val="000000"/>
                <w:kern w:val="0"/>
                <w:szCs w:val="21"/>
              </w:rPr>
              <w:t>https://infosys.beckhoff.com/index_en.htm</w:t>
            </w:r>
          </w:p>
        </w:tc>
      </w:tr>
      <w:tr w:rsidR="00B20B65" w:rsidRPr="00B243F8" w14:paraId="2024ED9A" w14:textId="77777777" w:rsidTr="00B20B65">
        <w:trPr>
          <w:trHeight w:val="697"/>
        </w:trPr>
        <w:tc>
          <w:tcPr>
            <w:tcW w:w="4046" w:type="dxa"/>
            <w:vMerge/>
          </w:tcPr>
          <w:p w14:paraId="30A636F7" w14:textId="77777777" w:rsidR="00B20B65" w:rsidRDefault="00B20B65" w:rsidP="0073271C">
            <w:pPr>
              <w:jc w:val="center"/>
              <w:rPr>
                <w:noProof/>
              </w:rPr>
            </w:pPr>
          </w:p>
        </w:tc>
        <w:tc>
          <w:tcPr>
            <w:tcW w:w="4941" w:type="dxa"/>
          </w:tcPr>
          <w:p w14:paraId="739772CD" w14:textId="77777777" w:rsidR="00B20B65" w:rsidRDefault="00B20B65" w:rsidP="0073271C">
            <w:pPr>
              <w:rPr>
                <w:rFonts w:ascii="宋体" w:eastAsia="宋体" w:hAnsi="Arial" w:cs="宋体"/>
                <w:color w:val="000000"/>
                <w:kern w:val="0"/>
                <w:szCs w:val="21"/>
              </w:rPr>
            </w:pPr>
            <w:r>
              <w:rPr>
                <w:rFonts w:ascii="宋体" w:eastAsia="宋体" w:hAnsi="Arial" w:cs="宋体" w:hint="eastAsia"/>
                <w:color w:val="000000"/>
                <w:kern w:val="0"/>
                <w:szCs w:val="21"/>
              </w:rPr>
              <w:t>倍福</w:t>
            </w:r>
            <w:r>
              <w:rPr>
                <w:rFonts w:ascii="宋体" w:eastAsia="宋体" w:hAnsi="Arial" w:cs="宋体"/>
                <w:color w:val="000000"/>
                <w:kern w:val="0"/>
                <w:szCs w:val="21"/>
              </w:rPr>
              <w:t>虚拟</w:t>
            </w:r>
            <w:r>
              <w:rPr>
                <w:rFonts w:ascii="宋体" w:eastAsia="宋体" w:hAnsi="Arial" w:cs="宋体" w:hint="eastAsia"/>
                <w:color w:val="000000"/>
                <w:kern w:val="0"/>
                <w:szCs w:val="21"/>
              </w:rPr>
              <w:t>学院</w:t>
            </w:r>
            <w:r>
              <w:rPr>
                <w:rFonts w:ascii="宋体" w:eastAsia="宋体" w:hAnsi="Arial" w:cs="宋体"/>
                <w:color w:val="000000"/>
                <w:kern w:val="0"/>
                <w:szCs w:val="21"/>
              </w:rPr>
              <w:t>：</w:t>
            </w:r>
          </w:p>
          <w:p w14:paraId="141C10D8" w14:textId="77777777" w:rsidR="00B20B65" w:rsidRDefault="00B20B65" w:rsidP="0073271C">
            <w:pPr>
              <w:rPr>
                <w:rFonts w:ascii="宋体" w:eastAsia="宋体" w:hAnsi="Arial" w:cs="宋体"/>
                <w:color w:val="000000"/>
                <w:kern w:val="0"/>
                <w:szCs w:val="21"/>
              </w:rPr>
            </w:pPr>
            <w:r w:rsidRPr="00E03ED2">
              <w:rPr>
                <w:rFonts w:ascii="宋体" w:eastAsia="宋体" w:hAnsi="Arial" w:cs="宋体"/>
                <w:color w:val="000000"/>
                <w:kern w:val="0"/>
                <w:szCs w:val="21"/>
              </w:rPr>
              <w:t>http</w:t>
            </w:r>
            <w:r>
              <w:rPr>
                <w:rFonts w:ascii="宋体" w:eastAsia="宋体" w:hAnsi="Arial" w:cs="宋体" w:hint="eastAsia"/>
                <w:color w:val="000000"/>
                <w:kern w:val="0"/>
                <w:szCs w:val="21"/>
              </w:rPr>
              <w:t>s</w:t>
            </w:r>
            <w:r w:rsidRPr="00E03ED2">
              <w:rPr>
                <w:rFonts w:ascii="宋体" w:eastAsia="宋体" w:hAnsi="Arial" w:cs="宋体"/>
                <w:color w:val="000000"/>
                <w:kern w:val="0"/>
                <w:szCs w:val="21"/>
              </w:rPr>
              <w:t>://tr.beckhoff.com.cn/</w:t>
            </w:r>
          </w:p>
          <w:p w14:paraId="13BEF761" w14:textId="77777777" w:rsidR="00B20B65" w:rsidRPr="0077020B" w:rsidRDefault="00B20B65" w:rsidP="00B20B65">
            <w:pPr>
              <w:ind w:firstLineChars="0" w:firstLine="0"/>
              <w:rPr>
                <w:rFonts w:ascii="宋体" w:eastAsia="宋体" w:hAnsi="Arial" w:cs="宋体"/>
                <w:color w:val="000000"/>
                <w:kern w:val="0"/>
                <w:szCs w:val="21"/>
              </w:rPr>
            </w:pPr>
          </w:p>
        </w:tc>
      </w:tr>
      <w:tr w:rsidR="00B20B65" w:rsidRPr="0077020B" w14:paraId="76D59443" w14:textId="77777777" w:rsidTr="00B20B65">
        <w:trPr>
          <w:trHeight w:val="697"/>
        </w:trPr>
        <w:tc>
          <w:tcPr>
            <w:tcW w:w="4046" w:type="dxa"/>
            <w:vMerge/>
          </w:tcPr>
          <w:p w14:paraId="43BBEA9D" w14:textId="77777777" w:rsidR="00B20B65" w:rsidRDefault="00B20B65" w:rsidP="0073271C">
            <w:pPr>
              <w:jc w:val="center"/>
              <w:rPr>
                <w:noProof/>
              </w:rPr>
            </w:pPr>
          </w:p>
        </w:tc>
        <w:tc>
          <w:tcPr>
            <w:tcW w:w="4941" w:type="dxa"/>
          </w:tcPr>
          <w:p w14:paraId="1B244F52" w14:textId="77777777" w:rsidR="00B20B65" w:rsidRDefault="00B20B65" w:rsidP="0073271C">
            <w:r>
              <w:rPr>
                <w:rFonts w:hint="eastAsia"/>
              </w:rPr>
              <w:t>招贤</w:t>
            </w:r>
            <w:r>
              <w:t>纳</w:t>
            </w:r>
            <w:r>
              <w:rPr>
                <w:rFonts w:hint="eastAsia"/>
              </w:rPr>
              <w:t>士</w:t>
            </w:r>
            <w:r>
              <w:t>：</w:t>
            </w:r>
            <w:r w:rsidRPr="0077020B">
              <w:t>job@beckhoff.com.cn</w:t>
            </w:r>
          </w:p>
          <w:p w14:paraId="5B03BECD" w14:textId="77777777" w:rsidR="00B20B65" w:rsidRDefault="00B20B65" w:rsidP="0073271C">
            <w:r>
              <w:rPr>
                <w:rFonts w:hint="eastAsia"/>
              </w:rPr>
              <w:t>技术</w:t>
            </w:r>
            <w:r>
              <w:t>支持：</w:t>
            </w:r>
            <w:r w:rsidRPr="0077020B">
              <w:t>support@beckhoff.com.cn</w:t>
            </w:r>
          </w:p>
          <w:p w14:paraId="39BB9949" w14:textId="77777777" w:rsidR="00B20B65" w:rsidRDefault="00B20B65" w:rsidP="0073271C">
            <w:r>
              <w:rPr>
                <w:rFonts w:hint="eastAsia"/>
              </w:rPr>
              <w:t>产品</w:t>
            </w:r>
            <w:r>
              <w:t>维修：</w:t>
            </w:r>
            <w:r w:rsidRPr="0077020B">
              <w:t>service@beckhoff.com.cn</w:t>
            </w:r>
          </w:p>
          <w:p w14:paraId="6CF4650D" w14:textId="77777777" w:rsidR="00B20B65" w:rsidRPr="0077020B" w:rsidRDefault="00B20B65" w:rsidP="0073271C">
            <w:pPr>
              <w:rPr>
                <w:rFonts w:ascii="宋体" w:eastAsia="宋体" w:hAnsi="Arial" w:cs="宋体"/>
                <w:color w:val="000000"/>
                <w:kern w:val="0"/>
                <w:szCs w:val="21"/>
              </w:rPr>
            </w:pPr>
            <w:r>
              <w:rPr>
                <w:rFonts w:hint="eastAsia"/>
              </w:rPr>
              <w:t>方案</w:t>
            </w:r>
            <w:r>
              <w:t>咨询：</w:t>
            </w:r>
            <w:r w:rsidRPr="0077020B">
              <w:t>sales@beckhoff.com.cn</w:t>
            </w:r>
          </w:p>
        </w:tc>
      </w:tr>
      <w:tr w:rsidR="00B20B65" w:rsidRPr="00B243F8" w14:paraId="7403D093" w14:textId="77777777" w:rsidTr="00B20B65">
        <w:trPr>
          <w:trHeight w:val="2818"/>
        </w:trPr>
        <w:tc>
          <w:tcPr>
            <w:tcW w:w="4046" w:type="dxa"/>
            <w:vMerge/>
          </w:tcPr>
          <w:p w14:paraId="7AA5C7F2" w14:textId="77777777" w:rsidR="00B20B65" w:rsidRDefault="00B20B65" w:rsidP="0073271C">
            <w:pPr>
              <w:jc w:val="center"/>
              <w:rPr>
                <w:noProof/>
              </w:rPr>
            </w:pPr>
          </w:p>
        </w:tc>
        <w:tc>
          <w:tcPr>
            <w:tcW w:w="4941" w:type="dxa"/>
          </w:tcPr>
          <w:p w14:paraId="44F487A0" w14:textId="77777777" w:rsidR="00B20B65" w:rsidRDefault="00B20B65" w:rsidP="0073271C"/>
        </w:tc>
      </w:tr>
    </w:tbl>
    <w:p w14:paraId="5165943B" w14:textId="77777777" w:rsidR="00BD58FA" w:rsidRPr="00BD58FA" w:rsidRDefault="00BD58FA" w:rsidP="00B20B65">
      <w:pPr>
        <w:pStyle w:val="22"/>
        <w:ind w:firstLineChars="0" w:firstLine="0"/>
      </w:pPr>
    </w:p>
    <w:sectPr w:rsidR="00BD58FA" w:rsidRPr="00BD58FA" w:rsidSect="00825B49">
      <w:pgSz w:w="11906" w:h="16838" w:code="9"/>
      <w:pgMar w:top="1247" w:right="1469" w:bottom="1091" w:left="1440" w:header="851" w:footer="543"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E51B70" w14:textId="77777777" w:rsidR="00666459" w:rsidRDefault="00666459" w:rsidP="00206B56">
      <w:r>
        <w:separator/>
      </w:r>
    </w:p>
  </w:endnote>
  <w:endnote w:type="continuationSeparator" w:id="0">
    <w:p w14:paraId="287A6876" w14:textId="77777777" w:rsidR="00666459" w:rsidRDefault="00666459" w:rsidP="00206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variable"/>
    <w:sig w:usb0="F7FFAEFF" w:usb1="F9DFFFFF" w:usb2="0000007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3F7C71" w14:textId="77777777" w:rsidR="006D69BF" w:rsidRDefault="006D69BF">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1AEBC1" w14:textId="77777777" w:rsidR="00B30B6D" w:rsidRDefault="00B30B6D" w:rsidP="006E2498">
    <w:pPr>
      <w:pStyle w:val="a5"/>
      <w:ind w:firstLineChars="0" w:firstLine="0"/>
      <w:jc w:val="center"/>
      <w:rPr>
        <w:rStyle w:val="a7"/>
        <w:sz w:val="15"/>
        <w:szCs w:val="15"/>
      </w:rPr>
    </w:pPr>
  </w:p>
  <w:p w14:paraId="14D30B68" w14:textId="77777777" w:rsidR="00B30B6D" w:rsidRPr="00FD79CD" w:rsidRDefault="00B30B6D" w:rsidP="009A0513">
    <w:pPr>
      <w:pStyle w:val="a5"/>
      <w:ind w:firstLineChars="0" w:firstLine="0"/>
      <w:jc w:val="center"/>
      <w:rPr>
        <w:rStyle w:val="a7"/>
        <w:sz w:val="15"/>
        <w:szCs w:val="15"/>
      </w:rPr>
    </w:pPr>
    <w:r w:rsidRPr="00FD79CD">
      <w:rPr>
        <w:rStyle w:val="a7"/>
        <w:rFonts w:hint="eastAsia"/>
        <w:sz w:val="15"/>
        <w:szCs w:val="15"/>
      </w:rPr>
      <w:t>第</w:t>
    </w:r>
    <w:r w:rsidRPr="00FD79CD">
      <w:rPr>
        <w:rStyle w:val="a7"/>
        <w:sz w:val="15"/>
        <w:szCs w:val="15"/>
      </w:rPr>
      <w:fldChar w:fldCharType="begin"/>
    </w:r>
    <w:r w:rsidRPr="00FD79CD">
      <w:rPr>
        <w:rStyle w:val="a7"/>
        <w:sz w:val="15"/>
        <w:szCs w:val="15"/>
      </w:rPr>
      <w:instrText xml:space="preserve"> PAGE </w:instrText>
    </w:r>
    <w:r w:rsidRPr="00FD79CD">
      <w:rPr>
        <w:rStyle w:val="a7"/>
        <w:sz w:val="15"/>
        <w:szCs w:val="15"/>
      </w:rPr>
      <w:fldChar w:fldCharType="separate"/>
    </w:r>
    <w:r w:rsidR="009313E7">
      <w:rPr>
        <w:rStyle w:val="a7"/>
        <w:noProof/>
        <w:sz w:val="15"/>
        <w:szCs w:val="15"/>
      </w:rPr>
      <w:t>6</w:t>
    </w:r>
    <w:r w:rsidRPr="00FD79CD">
      <w:rPr>
        <w:rStyle w:val="a7"/>
        <w:sz w:val="15"/>
        <w:szCs w:val="15"/>
      </w:rPr>
      <w:fldChar w:fldCharType="end"/>
    </w:r>
    <w:r w:rsidRPr="00FD79CD">
      <w:rPr>
        <w:rStyle w:val="a7"/>
        <w:rFonts w:hint="eastAsia"/>
        <w:sz w:val="15"/>
        <w:szCs w:val="15"/>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4C513" w14:textId="77777777" w:rsidR="006D69BF" w:rsidRDefault="006D69BF">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AF8057" w14:textId="77777777" w:rsidR="00666459" w:rsidRDefault="00666459" w:rsidP="00206B56">
      <w:r>
        <w:separator/>
      </w:r>
    </w:p>
  </w:footnote>
  <w:footnote w:type="continuationSeparator" w:id="0">
    <w:p w14:paraId="596E3C89" w14:textId="77777777" w:rsidR="00666459" w:rsidRDefault="00666459" w:rsidP="00206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881E8" w14:textId="77777777" w:rsidR="006D69BF" w:rsidRDefault="006D69BF">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07AF2" w14:textId="77777777" w:rsidR="006D69BF" w:rsidRDefault="006D69BF" w:rsidP="00D67D01">
    <w:pPr>
      <w:pStyle w:val="a3"/>
      <w:ind w:firstLine="360"/>
      <w:jc w:val="left"/>
    </w:pPr>
    <w:r>
      <w:rPr>
        <w:noProof/>
      </w:rPr>
      <w:drawing>
        <wp:inline distT="0" distB="0" distL="0" distR="0" wp14:anchorId="14DFC193" wp14:editId="6711E9B5">
          <wp:extent cx="1121134" cy="337809"/>
          <wp:effectExtent l="0" t="0" r="3175"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5A7BD" w14:textId="77777777" w:rsidR="006D69BF" w:rsidRDefault="006D69BF">
    <w:pPr>
      <w:pStyle w:val="a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7EF67" w14:textId="77777777" w:rsidR="000441E3" w:rsidRPr="003A5AA8" w:rsidRDefault="000441E3" w:rsidP="00D67D01">
    <w:pPr>
      <w:pStyle w:val="a3"/>
      <w:ind w:firstLineChars="0" w:firstLine="0"/>
      <w:jc w:val="left"/>
    </w:pPr>
    <w:r>
      <w:rPr>
        <w:noProof/>
      </w:rPr>
      <w:drawing>
        <wp:inline distT="0" distB="0" distL="0" distR="0" wp14:anchorId="353FC5A2" wp14:editId="6A8D9B82">
          <wp:extent cx="1121134" cy="337809"/>
          <wp:effectExtent l="0" t="0" r="317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26610"/>
    <w:multiLevelType w:val="hybridMultilevel"/>
    <w:tmpl w:val="5E2895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1D4B0CC4"/>
    <w:multiLevelType w:val="hybridMultilevel"/>
    <w:tmpl w:val="FC8E63B2"/>
    <w:lvl w:ilvl="0" w:tplc="441EA4BA">
      <w:start w:val="1"/>
      <w:numFmt w:val="decimal"/>
      <w:pStyle w:val="2"/>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D713788"/>
    <w:multiLevelType w:val="hybridMultilevel"/>
    <w:tmpl w:val="EFDA0766"/>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 w15:restartNumberingAfterBreak="0">
    <w:nsid w:val="238965B4"/>
    <w:multiLevelType w:val="hybridMultilevel"/>
    <w:tmpl w:val="8D8833C0"/>
    <w:lvl w:ilvl="0" w:tplc="CC3817CA">
      <w:start w:val="1"/>
      <w:numFmt w:val="chineseCountingThousand"/>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09342E4"/>
    <w:multiLevelType w:val="hybridMultilevel"/>
    <w:tmpl w:val="C674CDA0"/>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15:restartNumberingAfterBreak="0">
    <w:nsid w:val="360340DF"/>
    <w:multiLevelType w:val="multilevel"/>
    <w:tmpl w:val="E410F878"/>
    <w:lvl w:ilvl="0">
      <w:start w:val="1"/>
      <w:numFmt w:val="decimal"/>
      <w:pStyle w:val="10"/>
      <w:lvlText w:val="%1."/>
      <w:lvlJc w:val="left"/>
      <w:pPr>
        <w:ind w:left="420" w:hanging="4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567" w:hanging="567"/>
      </w:pPr>
      <w:rPr>
        <w:rFonts w:ascii="Times New Roman" w:hAnsi="Times New Roman" w:cs="Times New Roman" w:hint="default"/>
        <w:sz w:val="28"/>
        <w:szCs w:val="28"/>
      </w:rPr>
    </w:lvl>
    <w:lvl w:ilvl="2">
      <w:start w:val="1"/>
      <w:numFmt w:val="decimal"/>
      <w:pStyle w:val="3"/>
      <w:lvlText w:val="%1.%2.%3."/>
      <w:lvlJc w:val="left"/>
      <w:pPr>
        <w:ind w:left="709" w:hanging="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38140D2C"/>
    <w:multiLevelType w:val="hybridMultilevel"/>
    <w:tmpl w:val="BADC03DE"/>
    <w:lvl w:ilvl="0" w:tplc="04090019">
      <w:start w:val="1"/>
      <w:numFmt w:val="lowerLetter"/>
      <w:lvlText w:val="%1)"/>
      <w:lvlJc w:val="left"/>
      <w:pPr>
        <w:ind w:left="1260" w:hanging="420"/>
      </w:p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7" w15:restartNumberingAfterBreak="0">
    <w:nsid w:val="77351019"/>
    <w:multiLevelType w:val="hybridMultilevel"/>
    <w:tmpl w:val="6A46614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1033848441">
    <w:abstractNumId w:val="5"/>
  </w:num>
  <w:num w:numId="2" w16cid:durableId="933712208">
    <w:abstractNumId w:val="3"/>
  </w:num>
  <w:num w:numId="3" w16cid:durableId="1140464270">
    <w:abstractNumId w:val="1"/>
  </w:num>
  <w:num w:numId="4" w16cid:durableId="458063390">
    <w:abstractNumId w:val="2"/>
  </w:num>
  <w:num w:numId="5" w16cid:durableId="1867865367">
    <w:abstractNumId w:val="6"/>
  </w:num>
  <w:num w:numId="6" w16cid:durableId="555899768">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7" w16cid:durableId="730347188">
    <w:abstractNumId w:val="7"/>
  </w:num>
  <w:num w:numId="8" w16cid:durableId="1623800649">
    <w:abstractNumId w:val="0"/>
  </w:num>
  <w:num w:numId="9" w16cid:durableId="201672876">
    <w:abstractNumId w:val="4"/>
  </w:num>
  <w:num w:numId="10" w16cid:durableId="1348822989">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11" w16cid:durableId="752776111">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2" w16cid:durableId="1887524089">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13" w16cid:durableId="1311441871">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4" w16cid:durableId="589507563">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 w:numId="15" w16cid:durableId="1335766283">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D01"/>
    <w:rsid w:val="00003A18"/>
    <w:rsid w:val="0000477A"/>
    <w:rsid w:val="000079D8"/>
    <w:rsid w:val="00014576"/>
    <w:rsid w:val="00020A12"/>
    <w:rsid w:val="0002173A"/>
    <w:rsid w:val="000356E9"/>
    <w:rsid w:val="000402AF"/>
    <w:rsid w:val="000412E2"/>
    <w:rsid w:val="0004273D"/>
    <w:rsid w:val="000441E3"/>
    <w:rsid w:val="0006294A"/>
    <w:rsid w:val="00067D51"/>
    <w:rsid w:val="000737AF"/>
    <w:rsid w:val="0007723D"/>
    <w:rsid w:val="000908FE"/>
    <w:rsid w:val="00092E2C"/>
    <w:rsid w:val="000B35F1"/>
    <w:rsid w:val="000E62CE"/>
    <w:rsid w:val="000F086F"/>
    <w:rsid w:val="000F2637"/>
    <w:rsid w:val="000F4C8F"/>
    <w:rsid w:val="000F5D5D"/>
    <w:rsid w:val="00106C97"/>
    <w:rsid w:val="00117C69"/>
    <w:rsid w:val="0013107E"/>
    <w:rsid w:val="00162C8D"/>
    <w:rsid w:val="00183517"/>
    <w:rsid w:val="00185F3B"/>
    <w:rsid w:val="00191819"/>
    <w:rsid w:val="00197B14"/>
    <w:rsid w:val="001A3C30"/>
    <w:rsid w:val="001B4CD4"/>
    <w:rsid w:val="001B6F6D"/>
    <w:rsid w:val="001D47CB"/>
    <w:rsid w:val="001E2852"/>
    <w:rsid w:val="00206B56"/>
    <w:rsid w:val="00213114"/>
    <w:rsid w:val="00216745"/>
    <w:rsid w:val="00250044"/>
    <w:rsid w:val="00250669"/>
    <w:rsid w:val="002539E8"/>
    <w:rsid w:val="00267E71"/>
    <w:rsid w:val="00272F9F"/>
    <w:rsid w:val="00280A19"/>
    <w:rsid w:val="002A358B"/>
    <w:rsid w:val="002B6BEF"/>
    <w:rsid w:val="002C2CEA"/>
    <w:rsid w:val="002C3CB9"/>
    <w:rsid w:val="002D34F2"/>
    <w:rsid w:val="002E0080"/>
    <w:rsid w:val="002F5D8C"/>
    <w:rsid w:val="002F7A0D"/>
    <w:rsid w:val="002F7BEB"/>
    <w:rsid w:val="003138DD"/>
    <w:rsid w:val="003515F9"/>
    <w:rsid w:val="00354E17"/>
    <w:rsid w:val="00365F81"/>
    <w:rsid w:val="00370F11"/>
    <w:rsid w:val="00374CB2"/>
    <w:rsid w:val="003840B7"/>
    <w:rsid w:val="003A1D97"/>
    <w:rsid w:val="003A2BEA"/>
    <w:rsid w:val="003A3F14"/>
    <w:rsid w:val="003A5AA8"/>
    <w:rsid w:val="003B0084"/>
    <w:rsid w:val="003B1E06"/>
    <w:rsid w:val="003B215B"/>
    <w:rsid w:val="003B5300"/>
    <w:rsid w:val="003C2C0E"/>
    <w:rsid w:val="003C399B"/>
    <w:rsid w:val="003C5002"/>
    <w:rsid w:val="003F3DA4"/>
    <w:rsid w:val="003F7CD5"/>
    <w:rsid w:val="004069A1"/>
    <w:rsid w:val="00406BA6"/>
    <w:rsid w:val="00414654"/>
    <w:rsid w:val="0041687E"/>
    <w:rsid w:val="0043410E"/>
    <w:rsid w:val="0044258A"/>
    <w:rsid w:val="004522CC"/>
    <w:rsid w:val="00452634"/>
    <w:rsid w:val="004537CE"/>
    <w:rsid w:val="004701B6"/>
    <w:rsid w:val="00475CF1"/>
    <w:rsid w:val="00485020"/>
    <w:rsid w:val="004957CA"/>
    <w:rsid w:val="00497696"/>
    <w:rsid w:val="0049782D"/>
    <w:rsid w:val="004A6071"/>
    <w:rsid w:val="004C5737"/>
    <w:rsid w:val="004C7EAB"/>
    <w:rsid w:val="004D73E3"/>
    <w:rsid w:val="004F2514"/>
    <w:rsid w:val="004F4008"/>
    <w:rsid w:val="0051274F"/>
    <w:rsid w:val="0052495C"/>
    <w:rsid w:val="00526473"/>
    <w:rsid w:val="005303FA"/>
    <w:rsid w:val="00533DAC"/>
    <w:rsid w:val="005441CD"/>
    <w:rsid w:val="00544FCC"/>
    <w:rsid w:val="005476EF"/>
    <w:rsid w:val="00583806"/>
    <w:rsid w:val="00584D0C"/>
    <w:rsid w:val="00587B3A"/>
    <w:rsid w:val="00593711"/>
    <w:rsid w:val="00597816"/>
    <w:rsid w:val="005A159D"/>
    <w:rsid w:val="005A46F9"/>
    <w:rsid w:val="005A5C80"/>
    <w:rsid w:val="005B4BB0"/>
    <w:rsid w:val="005C02A6"/>
    <w:rsid w:val="005C12E2"/>
    <w:rsid w:val="005C192B"/>
    <w:rsid w:val="005D3E35"/>
    <w:rsid w:val="005D5E13"/>
    <w:rsid w:val="005E0AD8"/>
    <w:rsid w:val="00600CC2"/>
    <w:rsid w:val="00602A61"/>
    <w:rsid w:val="0061696F"/>
    <w:rsid w:val="00623397"/>
    <w:rsid w:val="00624502"/>
    <w:rsid w:val="00633A70"/>
    <w:rsid w:val="00654B61"/>
    <w:rsid w:val="00656263"/>
    <w:rsid w:val="0066195D"/>
    <w:rsid w:val="00666459"/>
    <w:rsid w:val="00670875"/>
    <w:rsid w:val="00696258"/>
    <w:rsid w:val="006D69BF"/>
    <w:rsid w:val="006D7BAB"/>
    <w:rsid w:val="006E09C0"/>
    <w:rsid w:val="006E2498"/>
    <w:rsid w:val="006F6CDC"/>
    <w:rsid w:val="00702445"/>
    <w:rsid w:val="007053F7"/>
    <w:rsid w:val="007220F8"/>
    <w:rsid w:val="00733147"/>
    <w:rsid w:val="00747CBF"/>
    <w:rsid w:val="007515C2"/>
    <w:rsid w:val="00761384"/>
    <w:rsid w:val="00761FA9"/>
    <w:rsid w:val="00780DE7"/>
    <w:rsid w:val="007910FA"/>
    <w:rsid w:val="007B2CBD"/>
    <w:rsid w:val="007C34EC"/>
    <w:rsid w:val="007E6D84"/>
    <w:rsid w:val="00801343"/>
    <w:rsid w:val="00814F26"/>
    <w:rsid w:val="00823B38"/>
    <w:rsid w:val="00825B49"/>
    <w:rsid w:val="008269C3"/>
    <w:rsid w:val="00837FA0"/>
    <w:rsid w:val="00841C03"/>
    <w:rsid w:val="008506DB"/>
    <w:rsid w:val="008628ED"/>
    <w:rsid w:val="00864EBE"/>
    <w:rsid w:val="00891267"/>
    <w:rsid w:val="00893748"/>
    <w:rsid w:val="008976C0"/>
    <w:rsid w:val="008E0588"/>
    <w:rsid w:val="008E13EC"/>
    <w:rsid w:val="008E66DE"/>
    <w:rsid w:val="008F534A"/>
    <w:rsid w:val="009074B1"/>
    <w:rsid w:val="00922F76"/>
    <w:rsid w:val="0092547B"/>
    <w:rsid w:val="009313E7"/>
    <w:rsid w:val="009445B4"/>
    <w:rsid w:val="009469ED"/>
    <w:rsid w:val="00947554"/>
    <w:rsid w:val="00950F47"/>
    <w:rsid w:val="00981D09"/>
    <w:rsid w:val="009830A3"/>
    <w:rsid w:val="00983F3C"/>
    <w:rsid w:val="00993C03"/>
    <w:rsid w:val="009A0513"/>
    <w:rsid w:val="009A405B"/>
    <w:rsid w:val="009B4509"/>
    <w:rsid w:val="009C2330"/>
    <w:rsid w:val="009D3073"/>
    <w:rsid w:val="009D7097"/>
    <w:rsid w:val="00A00267"/>
    <w:rsid w:val="00A02CCD"/>
    <w:rsid w:val="00A10FC3"/>
    <w:rsid w:val="00A20E1F"/>
    <w:rsid w:val="00A21D9E"/>
    <w:rsid w:val="00A25285"/>
    <w:rsid w:val="00A30665"/>
    <w:rsid w:val="00A31F17"/>
    <w:rsid w:val="00A33A94"/>
    <w:rsid w:val="00A3521C"/>
    <w:rsid w:val="00A47C10"/>
    <w:rsid w:val="00A61394"/>
    <w:rsid w:val="00A61B69"/>
    <w:rsid w:val="00A67582"/>
    <w:rsid w:val="00A77550"/>
    <w:rsid w:val="00A81725"/>
    <w:rsid w:val="00A8614A"/>
    <w:rsid w:val="00A900B1"/>
    <w:rsid w:val="00AA4CF3"/>
    <w:rsid w:val="00AB06DF"/>
    <w:rsid w:val="00AB75BC"/>
    <w:rsid w:val="00AB7C60"/>
    <w:rsid w:val="00AC5685"/>
    <w:rsid w:val="00AD5281"/>
    <w:rsid w:val="00AE0BAE"/>
    <w:rsid w:val="00AE7F7A"/>
    <w:rsid w:val="00AF2AA8"/>
    <w:rsid w:val="00AF5D50"/>
    <w:rsid w:val="00AF6D96"/>
    <w:rsid w:val="00B14016"/>
    <w:rsid w:val="00B20B65"/>
    <w:rsid w:val="00B30489"/>
    <w:rsid w:val="00B30B6D"/>
    <w:rsid w:val="00B50D5F"/>
    <w:rsid w:val="00B736CD"/>
    <w:rsid w:val="00B81E1F"/>
    <w:rsid w:val="00B85726"/>
    <w:rsid w:val="00B873AB"/>
    <w:rsid w:val="00B97F5F"/>
    <w:rsid w:val="00BB23E2"/>
    <w:rsid w:val="00BB37F8"/>
    <w:rsid w:val="00BC778B"/>
    <w:rsid w:val="00BD0751"/>
    <w:rsid w:val="00BD5709"/>
    <w:rsid w:val="00BD58FA"/>
    <w:rsid w:val="00BD5DEB"/>
    <w:rsid w:val="00BE5F8D"/>
    <w:rsid w:val="00BE7DEF"/>
    <w:rsid w:val="00BF0DFE"/>
    <w:rsid w:val="00BF1A5D"/>
    <w:rsid w:val="00BF37DC"/>
    <w:rsid w:val="00BF7627"/>
    <w:rsid w:val="00BF7876"/>
    <w:rsid w:val="00C035AF"/>
    <w:rsid w:val="00C03F0F"/>
    <w:rsid w:val="00C06603"/>
    <w:rsid w:val="00C1182A"/>
    <w:rsid w:val="00C12C14"/>
    <w:rsid w:val="00C2123D"/>
    <w:rsid w:val="00C215B3"/>
    <w:rsid w:val="00C2558A"/>
    <w:rsid w:val="00C44159"/>
    <w:rsid w:val="00C528E8"/>
    <w:rsid w:val="00C6716A"/>
    <w:rsid w:val="00C747BA"/>
    <w:rsid w:val="00C85566"/>
    <w:rsid w:val="00C905D6"/>
    <w:rsid w:val="00C91B12"/>
    <w:rsid w:val="00C91BDA"/>
    <w:rsid w:val="00C96D52"/>
    <w:rsid w:val="00CA23CE"/>
    <w:rsid w:val="00CA2403"/>
    <w:rsid w:val="00CC44AF"/>
    <w:rsid w:val="00CE3234"/>
    <w:rsid w:val="00CE33B6"/>
    <w:rsid w:val="00D118FF"/>
    <w:rsid w:val="00D166B6"/>
    <w:rsid w:val="00D32A47"/>
    <w:rsid w:val="00D33F39"/>
    <w:rsid w:val="00D43268"/>
    <w:rsid w:val="00D44A24"/>
    <w:rsid w:val="00D6274D"/>
    <w:rsid w:val="00D67D01"/>
    <w:rsid w:val="00D90E57"/>
    <w:rsid w:val="00DA0482"/>
    <w:rsid w:val="00DA11BD"/>
    <w:rsid w:val="00DA30FC"/>
    <w:rsid w:val="00DC5BFD"/>
    <w:rsid w:val="00DC7C38"/>
    <w:rsid w:val="00DD0F62"/>
    <w:rsid w:val="00DD46B2"/>
    <w:rsid w:val="00DE0F6F"/>
    <w:rsid w:val="00DF3985"/>
    <w:rsid w:val="00E148A0"/>
    <w:rsid w:val="00E22B97"/>
    <w:rsid w:val="00E453B7"/>
    <w:rsid w:val="00E5259D"/>
    <w:rsid w:val="00E5410B"/>
    <w:rsid w:val="00E71514"/>
    <w:rsid w:val="00E71F2F"/>
    <w:rsid w:val="00E73F48"/>
    <w:rsid w:val="00E767FF"/>
    <w:rsid w:val="00E773EB"/>
    <w:rsid w:val="00E87C3C"/>
    <w:rsid w:val="00E91C02"/>
    <w:rsid w:val="00E96FD6"/>
    <w:rsid w:val="00EA4701"/>
    <w:rsid w:val="00EB2656"/>
    <w:rsid w:val="00EE4A9E"/>
    <w:rsid w:val="00F02B2B"/>
    <w:rsid w:val="00F12662"/>
    <w:rsid w:val="00F35128"/>
    <w:rsid w:val="00F4019C"/>
    <w:rsid w:val="00F45E95"/>
    <w:rsid w:val="00F52746"/>
    <w:rsid w:val="00F569CE"/>
    <w:rsid w:val="00F64D9D"/>
    <w:rsid w:val="00F671EF"/>
    <w:rsid w:val="00F81969"/>
    <w:rsid w:val="00F91E55"/>
    <w:rsid w:val="00F97B4A"/>
    <w:rsid w:val="00FC61ED"/>
    <w:rsid w:val="00FD5AF7"/>
    <w:rsid w:val="00FE32D5"/>
    <w:rsid w:val="00FF52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181591"/>
  <w15:docId w15:val="{5E9DC71C-35B7-42C1-A9F1-F82F24BB9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6B56"/>
    <w:pPr>
      <w:widowControl w:val="0"/>
      <w:ind w:firstLineChars="200" w:firstLine="420"/>
      <w:jc w:val="both"/>
    </w:pPr>
    <w:rPr>
      <w:rFonts w:ascii="Times New Roman" w:hAnsi="Times New Roman" w:cs="Times New Roman"/>
      <w:szCs w:val="24"/>
    </w:rPr>
  </w:style>
  <w:style w:type="paragraph" w:styleId="10">
    <w:name w:val="heading 1"/>
    <w:basedOn w:val="a"/>
    <w:next w:val="a"/>
    <w:link w:val="11"/>
    <w:qFormat/>
    <w:rsid w:val="00BD58FA"/>
    <w:pPr>
      <w:keepNext/>
      <w:widowControl/>
      <w:numPr>
        <w:numId w:val="1"/>
      </w:numPr>
      <w:ind w:left="0" w:firstLineChars="0" w:firstLine="0"/>
      <w:jc w:val="left"/>
      <w:outlineLvl w:val="0"/>
    </w:pPr>
    <w:rPr>
      <w:b/>
      <w:bCs/>
      <w:kern w:val="0"/>
      <w:sz w:val="28"/>
    </w:rPr>
  </w:style>
  <w:style w:type="paragraph" w:styleId="20">
    <w:name w:val="heading 2"/>
    <w:basedOn w:val="a"/>
    <w:next w:val="a"/>
    <w:link w:val="21"/>
    <w:unhideWhenUsed/>
    <w:qFormat/>
    <w:rsid w:val="00BD58FA"/>
    <w:pPr>
      <w:keepNext/>
      <w:keepLines/>
      <w:numPr>
        <w:ilvl w:val="1"/>
        <w:numId w:val="6"/>
      </w:numPr>
      <w:spacing w:beforeLines="30" w:before="93"/>
      <w:ind w:firstLineChars="0" w:firstLine="0"/>
      <w:outlineLvl w:val="1"/>
    </w:pPr>
    <w:rPr>
      <w:b/>
      <w:bCs/>
      <w:sz w:val="28"/>
      <w:szCs w:val="28"/>
    </w:rPr>
  </w:style>
  <w:style w:type="paragraph" w:styleId="3">
    <w:name w:val="heading 3"/>
    <w:basedOn w:val="a"/>
    <w:next w:val="a"/>
    <w:link w:val="30"/>
    <w:uiPriority w:val="9"/>
    <w:unhideWhenUsed/>
    <w:qFormat/>
    <w:rsid w:val="00BD58FA"/>
    <w:pPr>
      <w:keepNext/>
      <w:keepLines/>
      <w:numPr>
        <w:ilvl w:val="2"/>
        <w:numId w:val="1"/>
      </w:numPr>
      <w:spacing w:beforeLines="50" w:before="156" w:line="360" w:lineRule="auto"/>
      <w:ind w:left="142" w:firstLineChars="0" w:firstLine="0"/>
      <w:outlineLvl w:val="2"/>
    </w:pPr>
    <w:rPr>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E058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E0588"/>
    <w:rPr>
      <w:rFonts w:ascii="Times New Roman" w:eastAsia="宋体" w:hAnsi="Times New Roman" w:cs="Times New Roman"/>
      <w:sz w:val="18"/>
      <w:szCs w:val="18"/>
    </w:rPr>
  </w:style>
  <w:style w:type="paragraph" w:styleId="a5">
    <w:name w:val="footer"/>
    <w:aliases w:val="Footer"/>
    <w:basedOn w:val="a"/>
    <w:link w:val="a6"/>
    <w:rsid w:val="008E0588"/>
    <w:pPr>
      <w:tabs>
        <w:tab w:val="center" w:pos="4153"/>
        <w:tab w:val="right" w:pos="8306"/>
      </w:tabs>
      <w:snapToGrid w:val="0"/>
      <w:jc w:val="left"/>
    </w:pPr>
    <w:rPr>
      <w:sz w:val="18"/>
      <w:szCs w:val="18"/>
    </w:rPr>
  </w:style>
  <w:style w:type="character" w:customStyle="1" w:styleId="a6">
    <w:name w:val="页脚 字符"/>
    <w:aliases w:val="Footer 字符"/>
    <w:basedOn w:val="a0"/>
    <w:link w:val="a5"/>
    <w:rsid w:val="008E0588"/>
    <w:rPr>
      <w:rFonts w:ascii="Times New Roman" w:eastAsia="宋体" w:hAnsi="Times New Roman" w:cs="Times New Roman"/>
      <w:sz w:val="18"/>
      <w:szCs w:val="18"/>
    </w:rPr>
  </w:style>
  <w:style w:type="character" w:styleId="a7">
    <w:name w:val="page number"/>
    <w:basedOn w:val="a0"/>
    <w:rsid w:val="008E0588"/>
  </w:style>
  <w:style w:type="character" w:styleId="a8">
    <w:name w:val="Hyperlink"/>
    <w:basedOn w:val="a0"/>
    <w:uiPriority w:val="99"/>
    <w:rsid w:val="008E0588"/>
    <w:rPr>
      <w:color w:val="0000FF"/>
      <w:u w:val="single"/>
    </w:rPr>
  </w:style>
  <w:style w:type="paragraph" w:styleId="a9">
    <w:name w:val="Balloon Text"/>
    <w:basedOn w:val="a"/>
    <w:link w:val="aa"/>
    <w:uiPriority w:val="99"/>
    <w:semiHidden/>
    <w:unhideWhenUsed/>
    <w:rsid w:val="008E0588"/>
    <w:rPr>
      <w:sz w:val="18"/>
      <w:szCs w:val="18"/>
    </w:rPr>
  </w:style>
  <w:style w:type="character" w:customStyle="1" w:styleId="aa">
    <w:name w:val="批注框文本 字符"/>
    <w:basedOn w:val="a0"/>
    <w:link w:val="a9"/>
    <w:uiPriority w:val="99"/>
    <w:semiHidden/>
    <w:rsid w:val="008E0588"/>
    <w:rPr>
      <w:rFonts w:ascii="Times New Roman" w:eastAsia="宋体" w:hAnsi="Times New Roman" w:cs="Times New Roman"/>
      <w:sz w:val="18"/>
      <w:szCs w:val="18"/>
    </w:rPr>
  </w:style>
  <w:style w:type="paragraph" w:styleId="ab">
    <w:name w:val="List Paragraph"/>
    <w:basedOn w:val="a"/>
    <w:link w:val="ac"/>
    <w:uiPriority w:val="34"/>
    <w:qFormat/>
    <w:rsid w:val="005303FA"/>
  </w:style>
  <w:style w:type="character" w:customStyle="1" w:styleId="11">
    <w:name w:val="标题 1 字符"/>
    <w:basedOn w:val="a0"/>
    <w:link w:val="10"/>
    <w:rsid w:val="00BD58FA"/>
    <w:rPr>
      <w:rFonts w:ascii="Times New Roman" w:hAnsi="Times New Roman" w:cs="Times New Roman"/>
      <w:b/>
      <w:bCs/>
      <w:kern w:val="0"/>
      <w:sz w:val="28"/>
      <w:szCs w:val="24"/>
    </w:rPr>
  </w:style>
  <w:style w:type="paragraph" w:customStyle="1" w:styleId="22">
    <w:name w:val="样式2"/>
    <w:basedOn w:val="a"/>
    <w:link w:val="2Char"/>
    <w:qFormat/>
    <w:rsid w:val="0052495C"/>
    <w:rPr>
      <w:rFonts w:asciiTheme="minorHAnsi" w:hAnsiTheme="minorHAnsi" w:cstheme="minorBidi"/>
    </w:rPr>
  </w:style>
  <w:style w:type="character" w:customStyle="1" w:styleId="2Char">
    <w:name w:val="样式2 Char"/>
    <w:basedOn w:val="a0"/>
    <w:link w:val="22"/>
    <w:rsid w:val="0052495C"/>
    <w:rPr>
      <w:szCs w:val="24"/>
    </w:rPr>
  </w:style>
  <w:style w:type="paragraph" w:styleId="ad">
    <w:name w:val="Normal (Web)"/>
    <w:basedOn w:val="a"/>
    <w:uiPriority w:val="99"/>
    <w:rsid w:val="005C02A6"/>
    <w:pPr>
      <w:widowControl/>
      <w:spacing w:before="100" w:beforeAutospacing="1" w:after="100" w:afterAutospacing="1"/>
      <w:jc w:val="left"/>
    </w:pPr>
    <w:rPr>
      <w:rFonts w:ascii="宋体" w:hAnsi="宋体" w:cs="宋体"/>
      <w:kern w:val="0"/>
      <w:sz w:val="24"/>
    </w:rPr>
  </w:style>
  <w:style w:type="paragraph" w:styleId="TOC">
    <w:name w:val="TOC Heading"/>
    <w:basedOn w:val="10"/>
    <w:next w:val="a"/>
    <w:uiPriority w:val="39"/>
    <w:unhideWhenUsed/>
    <w:qFormat/>
    <w:rsid w:val="005C02A6"/>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styleId="TOC1">
    <w:name w:val="toc 1"/>
    <w:basedOn w:val="a"/>
    <w:next w:val="a"/>
    <w:autoRedefine/>
    <w:uiPriority w:val="39"/>
    <w:unhideWhenUsed/>
    <w:rsid w:val="005C02A6"/>
    <w:rPr>
      <w:rFonts w:asciiTheme="minorHAnsi" w:hAnsiTheme="minorHAnsi" w:cstheme="minorBidi"/>
      <w:szCs w:val="22"/>
    </w:rPr>
  </w:style>
  <w:style w:type="table" w:styleId="ae">
    <w:name w:val="Table Grid"/>
    <w:basedOn w:val="a1"/>
    <w:uiPriority w:val="39"/>
    <w:rsid w:val="00A47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53B7"/>
    <w:pPr>
      <w:widowControl w:val="0"/>
      <w:autoSpaceDE w:val="0"/>
      <w:autoSpaceDN w:val="0"/>
      <w:adjustRightInd w:val="0"/>
    </w:pPr>
    <w:rPr>
      <w:rFonts w:ascii="Arial" w:hAnsi="Arial" w:cs="Arial"/>
      <w:color w:val="000000"/>
      <w:kern w:val="0"/>
      <w:sz w:val="24"/>
      <w:szCs w:val="24"/>
    </w:rPr>
  </w:style>
  <w:style w:type="character" w:customStyle="1" w:styleId="21">
    <w:name w:val="标题 2 字符"/>
    <w:basedOn w:val="a0"/>
    <w:link w:val="20"/>
    <w:rsid w:val="00BD58FA"/>
    <w:rPr>
      <w:rFonts w:ascii="Times New Roman" w:hAnsi="Times New Roman" w:cs="Times New Roman"/>
      <w:b/>
      <w:bCs/>
      <w:sz w:val="28"/>
      <w:szCs w:val="28"/>
    </w:rPr>
  </w:style>
  <w:style w:type="character" w:customStyle="1" w:styleId="30">
    <w:name w:val="标题 3 字符"/>
    <w:basedOn w:val="a0"/>
    <w:link w:val="3"/>
    <w:uiPriority w:val="9"/>
    <w:rsid w:val="00BD58FA"/>
    <w:rPr>
      <w:rFonts w:ascii="Times New Roman" w:hAnsi="Times New Roman" w:cs="Times New Roman"/>
      <w:b/>
      <w:bCs/>
      <w:sz w:val="24"/>
      <w:szCs w:val="28"/>
    </w:rPr>
  </w:style>
  <w:style w:type="character" w:customStyle="1" w:styleId="ac">
    <w:name w:val="列表段落 字符"/>
    <w:basedOn w:val="a0"/>
    <w:link w:val="ab"/>
    <w:uiPriority w:val="34"/>
    <w:rsid w:val="00AF5D50"/>
    <w:rPr>
      <w:rFonts w:ascii="Times New Roman" w:eastAsia="宋体" w:hAnsi="Times New Roman" w:cs="Times New Roman"/>
      <w:szCs w:val="24"/>
    </w:rPr>
  </w:style>
  <w:style w:type="paragraph" w:customStyle="1" w:styleId="1">
    <w:name w:val="测试1"/>
    <w:basedOn w:val="ab"/>
    <w:link w:val="1Char"/>
    <w:rsid w:val="00AF5D50"/>
    <w:pPr>
      <w:numPr>
        <w:numId w:val="2"/>
      </w:numPr>
      <w:ind w:firstLineChars="0" w:firstLine="0"/>
    </w:pPr>
  </w:style>
  <w:style w:type="character" w:customStyle="1" w:styleId="1Char">
    <w:name w:val="测试1 Char"/>
    <w:basedOn w:val="ac"/>
    <w:link w:val="1"/>
    <w:rsid w:val="00AF5D50"/>
    <w:rPr>
      <w:rFonts w:ascii="Times New Roman" w:eastAsia="宋体" w:hAnsi="Times New Roman" w:cs="Times New Roman"/>
      <w:szCs w:val="24"/>
    </w:rPr>
  </w:style>
  <w:style w:type="paragraph" w:customStyle="1" w:styleId="2">
    <w:name w:val="测试2"/>
    <w:basedOn w:val="ab"/>
    <w:link w:val="2Char0"/>
    <w:rsid w:val="00AF5D50"/>
    <w:pPr>
      <w:numPr>
        <w:numId w:val="3"/>
      </w:numPr>
      <w:ind w:firstLineChars="0" w:firstLine="0"/>
    </w:pPr>
  </w:style>
  <w:style w:type="character" w:customStyle="1" w:styleId="2Char0">
    <w:name w:val="测试2 Char"/>
    <w:basedOn w:val="ac"/>
    <w:link w:val="2"/>
    <w:rsid w:val="00AF5D50"/>
    <w:rPr>
      <w:rFonts w:ascii="Times New Roman" w:eastAsia="宋体" w:hAnsi="Times New Roman" w:cs="Times New Roman"/>
      <w:szCs w:val="24"/>
    </w:rPr>
  </w:style>
  <w:style w:type="paragraph" w:styleId="af">
    <w:name w:val="No Spacing"/>
    <w:uiPriority w:val="1"/>
    <w:qFormat/>
    <w:rsid w:val="00D32A47"/>
    <w:pPr>
      <w:widowControl w:val="0"/>
      <w:jc w:val="both"/>
    </w:pPr>
    <w:rPr>
      <w:szCs w:val="24"/>
    </w:rPr>
  </w:style>
  <w:style w:type="paragraph" w:styleId="af0">
    <w:name w:val="Title"/>
    <w:basedOn w:val="a"/>
    <w:next w:val="a"/>
    <w:link w:val="af1"/>
    <w:uiPriority w:val="10"/>
    <w:qFormat/>
    <w:rsid w:val="00206B56"/>
    <w:pPr>
      <w:spacing w:before="240" w:after="60"/>
      <w:ind w:firstLine="562"/>
      <w:jc w:val="center"/>
      <w:outlineLvl w:val="0"/>
    </w:pPr>
    <w:rPr>
      <w:rFonts w:eastAsia="宋体"/>
      <w:b/>
      <w:bCs/>
      <w:sz w:val="28"/>
      <w:szCs w:val="21"/>
    </w:rPr>
  </w:style>
  <w:style w:type="character" w:customStyle="1" w:styleId="af1">
    <w:name w:val="标题 字符"/>
    <w:basedOn w:val="a0"/>
    <w:link w:val="af0"/>
    <w:uiPriority w:val="10"/>
    <w:rsid w:val="00206B56"/>
    <w:rPr>
      <w:rFonts w:ascii="Times New Roman" w:eastAsia="宋体" w:hAnsi="Times New Roman" w:cs="Times New Roman"/>
      <w:b/>
      <w:bCs/>
      <w:sz w:val="28"/>
      <w:szCs w:val="21"/>
    </w:rPr>
  </w:style>
  <w:style w:type="paragraph" w:styleId="TOC2">
    <w:name w:val="toc 2"/>
    <w:basedOn w:val="a"/>
    <w:next w:val="a"/>
    <w:autoRedefine/>
    <w:uiPriority w:val="39"/>
    <w:unhideWhenUsed/>
    <w:rsid w:val="008E13EC"/>
    <w:pPr>
      <w:ind w:leftChars="200" w:left="420"/>
    </w:pPr>
  </w:style>
  <w:style w:type="paragraph" w:styleId="TOC3">
    <w:name w:val="toc 3"/>
    <w:basedOn w:val="a"/>
    <w:next w:val="a"/>
    <w:autoRedefine/>
    <w:uiPriority w:val="39"/>
    <w:unhideWhenUsed/>
    <w:rsid w:val="008E13EC"/>
    <w:pPr>
      <w:ind w:leftChars="400" w:left="840"/>
    </w:pPr>
  </w:style>
  <w:style w:type="character" w:styleId="af2">
    <w:name w:val="Strong"/>
    <w:basedOn w:val="a0"/>
    <w:uiPriority w:val="22"/>
    <w:qFormat/>
    <w:rsid w:val="00BD5709"/>
  </w:style>
  <w:style w:type="paragraph" w:customStyle="1" w:styleId="CM27">
    <w:name w:val="CM27"/>
    <w:basedOn w:val="Default"/>
    <w:next w:val="Default"/>
    <w:uiPriority w:val="99"/>
    <w:rsid w:val="00FE32D5"/>
    <w:pPr>
      <w:spacing w:line="311" w:lineRule="atLeast"/>
    </w:pPr>
    <w:rPr>
      <w:color w:val="auto"/>
    </w:rPr>
  </w:style>
  <w:style w:type="paragraph" w:customStyle="1" w:styleId="CM55">
    <w:name w:val="CM55"/>
    <w:basedOn w:val="Default"/>
    <w:next w:val="Default"/>
    <w:uiPriority w:val="99"/>
    <w:rsid w:val="00FE32D5"/>
    <w:pPr>
      <w:spacing w:line="313" w:lineRule="atLeast"/>
    </w:pPr>
    <w:rPr>
      <w:color w:val="auto"/>
    </w:rPr>
  </w:style>
  <w:style w:type="paragraph" w:customStyle="1" w:styleId="CM46">
    <w:name w:val="CM46"/>
    <w:basedOn w:val="Default"/>
    <w:next w:val="Default"/>
    <w:uiPriority w:val="99"/>
    <w:rsid w:val="00FE32D5"/>
    <w:pPr>
      <w:spacing w:line="308" w:lineRule="atLeast"/>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450713">
      <w:bodyDiv w:val="1"/>
      <w:marLeft w:val="0"/>
      <w:marRight w:val="0"/>
      <w:marTop w:val="0"/>
      <w:marBottom w:val="0"/>
      <w:divBdr>
        <w:top w:val="none" w:sz="0" w:space="0" w:color="auto"/>
        <w:left w:val="none" w:sz="0" w:space="0" w:color="auto"/>
        <w:bottom w:val="none" w:sz="0" w:space="0" w:color="auto"/>
        <w:right w:val="none" w:sz="0" w:space="0" w:color="auto"/>
      </w:divBdr>
    </w:div>
    <w:div w:id="131749641">
      <w:bodyDiv w:val="1"/>
      <w:marLeft w:val="0"/>
      <w:marRight w:val="0"/>
      <w:marTop w:val="0"/>
      <w:marBottom w:val="0"/>
      <w:divBdr>
        <w:top w:val="none" w:sz="0" w:space="0" w:color="auto"/>
        <w:left w:val="none" w:sz="0" w:space="0" w:color="auto"/>
        <w:bottom w:val="none" w:sz="0" w:space="0" w:color="auto"/>
        <w:right w:val="none" w:sz="0" w:space="0" w:color="auto"/>
      </w:divBdr>
      <w:divsChild>
        <w:div w:id="270405096">
          <w:marLeft w:val="0"/>
          <w:marRight w:val="0"/>
          <w:marTop w:val="86"/>
          <w:marBottom w:val="0"/>
          <w:divBdr>
            <w:top w:val="none" w:sz="0" w:space="0" w:color="auto"/>
            <w:left w:val="none" w:sz="0" w:space="0" w:color="auto"/>
            <w:bottom w:val="none" w:sz="0" w:space="0" w:color="auto"/>
            <w:right w:val="none" w:sz="0" w:space="0" w:color="auto"/>
          </w:divBdr>
        </w:div>
        <w:div w:id="652375037">
          <w:marLeft w:val="0"/>
          <w:marRight w:val="0"/>
          <w:marTop w:val="86"/>
          <w:marBottom w:val="0"/>
          <w:divBdr>
            <w:top w:val="none" w:sz="0" w:space="0" w:color="auto"/>
            <w:left w:val="none" w:sz="0" w:space="0" w:color="auto"/>
            <w:bottom w:val="none" w:sz="0" w:space="0" w:color="auto"/>
            <w:right w:val="none" w:sz="0" w:space="0" w:color="auto"/>
          </w:divBdr>
        </w:div>
        <w:div w:id="510529501">
          <w:marLeft w:val="0"/>
          <w:marRight w:val="0"/>
          <w:marTop w:val="86"/>
          <w:marBottom w:val="0"/>
          <w:divBdr>
            <w:top w:val="none" w:sz="0" w:space="0" w:color="auto"/>
            <w:left w:val="none" w:sz="0" w:space="0" w:color="auto"/>
            <w:bottom w:val="none" w:sz="0" w:space="0" w:color="auto"/>
            <w:right w:val="none" w:sz="0" w:space="0" w:color="auto"/>
          </w:divBdr>
        </w:div>
        <w:div w:id="1018192624">
          <w:marLeft w:val="720"/>
          <w:marRight w:val="0"/>
          <w:marTop w:val="86"/>
          <w:marBottom w:val="0"/>
          <w:divBdr>
            <w:top w:val="none" w:sz="0" w:space="0" w:color="auto"/>
            <w:left w:val="none" w:sz="0" w:space="0" w:color="auto"/>
            <w:bottom w:val="none" w:sz="0" w:space="0" w:color="auto"/>
            <w:right w:val="none" w:sz="0" w:space="0" w:color="auto"/>
          </w:divBdr>
        </w:div>
        <w:div w:id="343365335">
          <w:marLeft w:val="720"/>
          <w:marRight w:val="0"/>
          <w:marTop w:val="86"/>
          <w:marBottom w:val="0"/>
          <w:divBdr>
            <w:top w:val="none" w:sz="0" w:space="0" w:color="auto"/>
            <w:left w:val="none" w:sz="0" w:space="0" w:color="auto"/>
            <w:bottom w:val="none" w:sz="0" w:space="0" w:color="auto"/>
            <w:right w:val="none" w:sz="0" w:space="0" w:color="auto"/>
          </w:divBdr>
        </w:div>
      </w:divsChild>
    </w:div>
    <w:div w:id="265503733">
      <w:bodyDiv w:val="1"/>
      <w:marLeft w:val="0"/>
      <w:marRight w:val="0"/>
      <w:marTop w:val="0"/>
      <w:marBottom w:val="0"/>
      <w:divBdr>
        <w:top w:val="none" w:sz="0" w:space="0" w:color="auto"/>
        <w:left w:val="none" w:sz="0" w:space="0" w:color="auto"/>
        <w:bottom w:val="none" w:sz="0" w:space="0" w:color="auto"/>
        <w:right w:val="none" w:sz="0" w:space="0" w:color="auto"/>
      </w:divBdr>
      <w:divsChild>
        <w:div w:id="1212496771">
          <w:marLeft w:val="720"/>
          <w:marRight w:val="0"/>
          <w:marTop w:val="86"/>
          <w:marBottom w:val="0"/>
          <w:divBdr>
            <w:top w:val="none" w:sz="0" w:space="0" w:color="auto"/>
            <w:left w:val="none" w:sz="0" w:space="0" w:color="auto"/>
            <w:bottom w:val="none" w:sz="0" w:space="0" w:color="auto"/>
            <w:right w:val="none" w:sz="0" w:space="0" w:color="auto"/>
          </w:divBdr>
        </w:div>
        <w:div w:id="1446585180">
          <w:marLeft w:val="720"/>
          <w:marRight w:val="0"/>
          <w:marTop w:val="86"/>
          <w:marBottom w:val="0"/>
          <w:divBdr>
            <w:top w:val="none" w:sz="0" w:space="0" w:color="auto"/>
            <w:left w:val="none" w:sz="0" w:space="0" w:color="auto"/>
            <w:bottom w:val="none" w:sz="0" w:space="0" w:color="auto"/>
            <w:right w:val="none" w:sz="0" w:space="0" w:color="auto"/>
          </w:divBdr>
        </w:div>
      </w:divsChild>
    </w:div>
    <w:div w:id="276180044">
      <w:bodyDiv w:val="1"/>
      <w:marLeft w:val="0"/>
      <w:marRight w:val="0"/>
      <w:marTop w:val="0"/>
      <w:marBottom w:val="0"/>
      <w:divBdr>
        <w:top w:val="none" w:sz="0" w:space="0" w:color="auto"/>
        <w:left w:val="none" w:sz="0" w:space="0" w:color="auto"/>
        <w:bottom w:val="none" w:sz="0" w:space="0" w:color="auto"/>
        <w:right w:val="none" w:sz="0" w:space="0" w:color="auto"/>
      </w:divBdr>
      <w:divsChild>
        <w:div w:id="1280840169">
          <w:marLeft w:val="0"/>
          <w:marRight w:val="0"/>
          <w:marTop w:val="96"/>
          <w:marBottom w:val="0"/>
          <w:divBdr>
            <w:top w:val="none" w:sz="0" w:space="0" w:color="auto"/>
            <w:left w:val="none" w:sz="0" w:space="0" w:color="auto"/>
            <w:bottom w:val="none" w:sz="0" w:space="0" w:color="auto"/>
            <w:right w:val="none" w:sz="0" w:space="0" w:color="auto"/>
          </w:divBdr>
        </w:div>
        <w:div w:id="884104072">
          <w:marLeft w:val="0"/>
          <w:marRight w:val="0"/>
          <w:marTop w:val="96"/>
          <w:marBottom w:val="0"/>
          <w:divBdr>
            <w:top w:val="none" w:sz="0" w:space="0" w:color="auto"/>
            <w:left w:val="none" w:sz="0" w:space="0" w:color="auto"/>
            <w:bottom w:val="none" w:sz="0" w:space="0" w:color="auto"/>
            <w:right w:val="none" w:sz="0" w:space="0" w:color="auto"/>
          </w:divBdr>
        </w:div>
      </w:divsChild>
    </w:div>
    <w:div w:id="482551675">
      <w:bodyDiv w:val="1"/>
      <w:marLeft w:val="0"/>
      <w:marRight w:val="0"/>
      <w:marTop w:val="0"/>
      <w:marBottom w:val="0"/>
      <w:divBdr>
        <w:top w:val="none" w:sz="0" w:space="0" w:color="auto"/>
        <w:left w:val="none" w:sz="0" w:space="0" w:color="auto"/>
        <w:bottom w:val="none" w:sz="0" w:space="0" w:color="auto"/>
        <w:right w:val="none" w:sz="0" w:space="0" w:color="auto"/>
      </w:divBdr>
    </w:div>
    <w:div w:id="489057716">
      <w:bodyDiv w:val="1"/>
      <w:marLeft w:val="0"/>
      <w:marRight w:val="0"/>
      <w:marTop w:val="0"/>
      <w:marBottom w:val="0"/>
      <w:divBdr>
        <w:top w:val="none" w:sz="0" w:space="0" w:color="auto"/>
        <w:left w:val="none" w:sz="0" w:space="0" w:color="auto"/>
        <w:bottom w:val="none" w:sz="0" w:space="0" w:color="auto"/>
        <w:right w:val="none" w:sz="0" w:space="0" w:color="auto"/>
      </w:divBdr>
    </w:div>
    <w:div w:id="499740486">
      <w:bodyDiv w:val="1"/>
      <w:marLeft w:val="0"/>
      <w:marRight w:val="0"/>
      <w:marTop w:val="0"/>
      <w:marBottom w:val="0"/>
      <w:divBdr>
        <w:top w:val="none" w:sz="0" w:space="0" w:color="auto"/>
        <w:left w:val="none" w:sz="0" w:space="0" w:color="auto"/>
        <w:bottom w:val="none" w:sz="0" w:space="0" w:color="auto"/>
        <w:right w:val="none" w:sz="0" w:space="0" w:color="auto"/>
      </w:divBdr>
    </w:div>
    <w:div w:id="547256871">
      <w:bodyDiv w:val="1"/>
      <w:marLeft w:val="0"/>
      <w:marRight w:val="0"/>
      <w:marTop w:val="0"/>
      <w:marBottom w:val="0"/>
      <w:divBdr>
        <w:top w:val="none" w:sz="0" w:space="0" w:color="auto"/>
        <w:left w:val="none" w:sz="0" w:space="0" w:color="auto"/>
        <w:bottom w:val="none" w:sz="0" w:space="0" w:color="auto"/>
        <w:right w:val="none" w:sz="0" w:space="0" w:color="auto"/>
      </w:divBdr>
    </w:div>
    <w:div w:id="585656748">
      <w:bodyDiv w:val="1"/>
      <w:marLeft w:val="0"/>
      <w:marRight w:val="0"/>
      <w:marTop w:val="0"/>
      <w:marBottom w:val="0"/>
      <w:divBdr>
        <w:top w:val="none" w:sz="0" w:space="0" w:color="auto"/>
        <w:left w:val="none" w:sz="0" w:space="0" w:color="auto"/>
        <w:bottom w:val="none" w:sz="0" w:space="0" w:color="auto"/>
        <w:right w:val="none" w:sz="0" w:space="0" w:color="auto"/>
      </w:divBdr>
      <w:divsChild>
        <w:div w:id="457643736">
          <w:marLeft w:val="418"/>
          <w:marRight w:val="0"/>
          <w:marTop w:val="216"/>
          <w:marBottom w:val="0"/>
          <w:divBdr>
            <w:top w:val="none" w:sz="0" w:space="0" w:color="auto"/>
            <w:left w:val="none" w:sz="0" w:space="0" w:color="auto"/>
            <w:bottom w:val="none" w:sz="0" w:space="0" w:color="auto"/>
            <w:right w:val="none" w:sz="0" w:space="0" w:color="auto"/>
          </w:divBdr>
        </w:div>
        <w:div w:id="1418676358">
          <w:marLeft w:val="418"/>
          <w:marRight w:val="0"/>
          <w:marTop w:val="216"/>
          <w:marBottom w:val="0"/>
          <w:divBdr>
            <w:top w:val="none" w:sz="0" w:space="0" w:color="auto"/>
            <w:left w:val="none" w:sz="0" w:space="0" w:color="auto"/>
            <w:bottom w:val="none" w:sz="0" w:space="0" w:color="auto"/>
            <w:right w:val="none" w:sz="0" w:space="0" w:color="auto"/>
          </w:divBdr>
        </w:div>
        <w:div w:id="1947930234">
          <w:marLeft w:val="418"/>
          <w:marRight w:val="0"/>
          <w:marTop w:val="216"/>
          <w:marBottom w:val="0"/>
          <w:divBdr>
            <w:top w:val="none" w:sz="0" w:space="0" w:color="auto"/>
            <w:left w:val="none" w:sz="0" w:space="0" w:color="auto"/>
            <w:bottom w:val="none" w:sz="0" w:space="0" w:color="auto"/>
            <w:right w:val="none" w:sz="0" w:space="0" w:color="auto"/>
          </w:divBdr>
        </w:div>
        <w:div w:id="845366376">
          <w:marLeft w:val="418"/>
          <w:marRight w:val="0"/>
          <w:marTop w:val="216"/>
          <w:marBottom w:val="0"/>
          <w:divBdr>
            <w:top w:val="none" w:sz="0" w:space="0" w:color="auto"/>
            <w:left w:val="none" w:sz="0" w:space="0" w:color="auto"/>
            <w:bottom w:val="none" w:sz="0" w:space="0" w:color="auto"/>
            <w:right w:val="none" w:sz="0" w:space="0" w:color="auto"/>
          </w:divBdr>
        </w:div>
        <w:div w:id="1475832567">
          <w:marLeft w:val="418"/>
          <w:marRight w:val="0"/>
          <w:marTop w:val="216"/>
          <w:marBottom w:val="0"/>
          <w:divBdr>
            <w:top w:val="none" w:sz="0" w:space="0" w:color="auto"/>
            <w:left w:val="none" w:sz="0" w:space="0" w:color="auto"/>
            <w:bottom w:val="none" w:sz="0" w:space="0" w:color="auto"/>
            <w:right w:val="none" w:sz="0" w:space="0" w:color="auto"/>
          </w:divBdr>
        </w:div>
      </w:divsChild>
    </w:div>
    <w:div w:id="806820075">
      <w:bodyDiv w:val="1"/>
      <w:marLeft w:val="0"/>
      <w:marRight w:val="0"/>
      <w:marTop w:val="0"/>
      <w:marBottom w:val="0"/>
      <w:divBdr>
        <w:top w:val="none" w:sz="0" w:space="0" w:color="auto"/>
        <w:left w:val="none" w:sz="0" w:space="0" w:color="auto"/>
        <w:bottom w:val="none" w:sz="0" w:space="0" w:color="auto"/>
        <w:right w:val="none" w:sz="0" w:space="0" w:color="auto"/>
      </w:divBdr>
      <w:divsChild>
        <w:div w:id="607468474">
          <w:marLeft w:val="0"/>
          <w:marRight w:val="0"/>
          <w:marTop w:val="96"/>
          <w:marBottom w:val="0"/>
          <w:divBdr>
            <w:top w:val="none" w:sz="0" w:space="0" w:color="auto"/>
            <w:left w:val="none" w:sz="0" w:space="0" w:color="auto"/>
            <w:bottom w:val="none" w:sz="0" w:space="0" w:color="auto"/>
            <w:right w:val="none" w:sz="0" w:space="0" w:color="auto"/>
          </w:divBdr>
        </w:div>
        <w:div w:id="1692610439">
          <w:marLeft w:val="1310"/>
          <w:marRight w:val="0"/>
          <w:marTop w:val="96"/>
          <w:marBottom w:val="0"/>
          <w:divBdr>
            <w:top w:val="none" w:sz="0" w:space="0" w:color="auto"/>
            <w:left w:val="none" w:sz="0" w:space="0" w:color="auto"/>
            <w:bottom w:val="none" w:sz="0" w:space="0" w:color="auto"/>
            <w:right w:val="none" w:sz="0" w:space="0" w:color="auto"/>
          </w:divBdr>
        </w:div>
        <w:div w:id="1547793911">
          <w:marLeft w:val="1310"/>
          <w:marRight w:val="0"/>
          <w:marTop w:val="96"/>
          <w:marBottom w:val="0"/>
          <w:divBdr>
            <w:top w:val="none" w:sz="0" w:space="0" w:color="auto"/>
            <w:left w:val="none" w:sz="0" w:space="0" w:color="auto"/>
            <w:bottom w:val="none" w:sz="0" w:space="0" w:color="auto"/>
            <w:right w:val="none" w:sz="0" w:space="0" w:color="auto"/>
          </w:divBdr>
        </w:div>
      </w:divsChild>
    </w:div>
    <w:div w:id="827987610">
      <w:bodyDiv w:val="1"/>
      <w:marLeft w:val="0"/>
      <w:marRight w:val="0"/>
      <w:marTop w:val="0"/>
      <w:marBottom w:val="0"/>
      <w:divBdr>
        <w:top w:val="none" w:sz="0" w:space="0" w:color="auto"/>
        <w:left w:val="none" w:sz="0" w:space="0" w:color="auto"/>
        <w:bottom w:val="none" w:sz="0" w:space="0" w:color="auto"/>
        <w:right w:val="none" w:sz="0" w:space="0" w:color="auto"/>
      </w:divBdr>
      <w:divsChild>
        <w:div w:id="690110533">
          <w:marLeft w:val="0"/>
          <w:marRight w:val="0"/>
          <w:marTop w:val="96"/>
          <w:marBottom w:val="0"/>
          <w:divBdr>
            <w:top w:val="none" w:sz="0" w:space="0" w:color="auto"/>
            <w:left w:val="none" w:sz="0" w:space="0" w:color="auto"/>
            <w:bottom w:val="none" w:sz="0" w:space="0" w:color="auto"/>
            <w:right w:val="none" w:sz="0" w:space="0" w:color="auto"/>
          </w:divBdr>
        </w:div>
        <w:div w:id="389304825">
          <w:marLeft w:val="1310"/>
          <w:marRight w:val="0"/>
          <w:marTop w:val="96"/>
          <w:marBottom w:val="0"/>
          <w:divBdr>
            <w:top w:val="none" w:sz="0" w:space="0" w:color="auto"/>
            <w:left w:val="none" w:sz="0" w:space="0" w:color="auto"/>
            <w:bottom w:val="none" w:sz="0" w:space="0" w:color="auto"/>
            <w:right w:val="none" w:sz="0" w:space="0" w:color="auto"/>
          </w:divBdr>
        </w:div>
        <w:div w:id="1745880760">
          <w:marLeft w:val="1310"/>
          <w:marRight w:val="0"/>
          <w:marTop w:val="96"/>
          <w:marBottom w:val="0"/>
          <w:divBdr>
            <w:top w:val="none" w:sz="0" w:space="0" w:color="auto"/>
            <w:left w:val="none" w:sz="0" w:space="0" w:color="auto"/>
            <w:bottom w:val="none" w:sz="0" w:space="0" w:color="auto"/>
            <w:right w:val="none" w:sz="0" w:space="0" w:color="auto"/>
          </w:divBdr>
        </w:div>
        <w:div w:id="507599376">
          <w:marLeft w:val="1310"/>
          <w:marRight w:val="0"/>
          <w:marTop w:val="96"/>
          <w:marBottom w:val="0"/>
          <w:divBdr>
            <w:top w:val="none" w:sz="0" w:space="0" w:color="auto"/>
            <w:left w:val="none" w:sz="0" w:space="0" w:color="auto"/>
            <w:bottom w:val="none" w:sz="0" w:space="0" w:color="auto"/>
            <w:right w:val="none" w:sz="0" w:space="0" w:color="auto"/>
          </w:divBdr>
        </w:div>
      </w:divsChild>
    </w:div>
    <w:div w:id="1028220691">
      <w:bodyDiv w:val="1"/>
      <w:marLeft w:val="0"/>
      <w:marRight w:val="0"/>
      <w:marTop w:val="0"/>
      <w:marBottom w:val="0"/>
      <w:divBdr>
        <w:top w:val="none" w:sz="0" w:space="0" w:color="auto"/>
        <w:left w:val="none" w:sz="0" w:space="0" w:color="auto"/>
        <w:bottom w:val="none" w:sz="0" w:space="0" w:color="auto"/>
        <w:right w:val="none" w:sz="0" w:space="0" w:color="auto"/>
      </w:divBdr>
      <w:divsChild>
        <w:div w:id="951939252">
          <w:marLeft w:val="1310"/>
          <w:marRight w:val="0"/>
          <w:marTop w:val="96"/>
          <w:marBottom w:val="0"/>
          <w:divBdr>
            <w:top w:val="none" w:sz="0" w:space="0" w:color="auto"/>
            <w:left w:val="none" w:sz="0" w:space="0" w:color="auto"/>
            <w:bottom w:val="none" w:sz="0" w:space="0" w:color="auto"/>
            <w:right w:val="none" w:sz="0" w:space="0" w:color="auto"/>
          </w:divBdr>
        </w:div>
        <w:div w:id="496387920">
          <w:marLeft w:val="1310"/>
          <w:marRight w:val="0"/>
          <w:marTop w:val="96"/>
          <w:marBottom w:val="0"/>
          <w:divBdr>
            <w:top w:val="none" w:sz="0" w:space="0" w:color="auto"/>
            <w:left w:val="none" w:sz="0" w:space="0" w:color="auto"/>
            <w:bottom w:val="none" w:sz="0" w:space="0" w:color="auto"/>
            <w:right w:val="none" w:sz="0" w:space="0" w:color="auto"/>
          </w:divBdr>
        </w:div>
        <w:div w:id="1684087872">
          <w:marLeft w:val="1310"/>
          <w:marRight w:val="0"/>
          <w:marTop w:val="96"/>
          <w:marBottom w:val="0"/>
          <w:divBdr>
            <w:top w:val="none" w:sz="0" w:space="0" w:color="auto"/>
            <w:left w:val="none" w:sz="0" w:space="0" w:color="auto"/>
            <w:bottom w:val="none" w:sz="0" w:space="0" w:color="auto"/>
            <w:right w:val="none" w:sz="0" w:space="0" w:color="auto"/>
          </w:divBdr>
        </w:div>
        <w:div w:id="1610626744">
          <w:marLeft w:val="1310"/>
          <w:marRight w:val="0"/>
          <w:marTop w:val="96"/>
          <w:marBottom w:val="0"/>
          <w:divBdr>
            <w:top w:val="none" w:sz="0" w:space="0" w:color="auto"/>
            <w:left w:val="none" w:sz="0" w:space="0" w:color="auto"/>
            <w:bottom w:val="none" w:sz="0" w:space="0" w:color="auto"/>
            <w:right w:val="none" w:sz="0" w:space="0" w:color="auto"/>
          </w:divBdr>
        </w:div>
      </w:divsChild>
    </w:div>
    <w:div w:id="1320034514">
      <w:bodyDiv w:val="1"/>
      <w:marLeft w:val="0"/>
      <w:marRight w:val="0"/>
      <w:marTop w:val="0"/>
      <w:marBottom w:val="0"/>
      <w:divBdr>
        <w:top w:val="none" w:sz="0" w:space="0" w:color="auto"/>
        <w:left w:val="none" w:sz="0" w:space="0" w:color="auto"/>
        <w:bottom w:val="none" w:sz="0" w:space="0" w:color="auto"/>
        <w:right w:val="none" w:sz="0" w:space="0" w:color="auto"/>
      </w:divBdr>
    </w:div>
    <w:div w:id="1932228214">
      <w:bodyDiv w:val="1"/>
      <w:marLeft w:val="0"/>
      <w:marRight w:val="0"/>
      <w:marTop w:val="0"/>
      <w:marBottom w:val="0"/>
      <w:divBdr>
        <w:top w:val="none" w:sz="0" w:space="0" w:color="auto"/>
        <w:left w:val="none" w:sz="0" w:space="0" w:color="auto"/>
        <w:bottom w:val="none" w:sz="0" w:space="0" w:color="auto"/>
        <w:right w:val="none" w:sz="0" w:space="0" w:color="auto"/>
      </w:divBdr>
      <w:divsChild>
        <w:div w:id="146408410">
          <w:marLeft w:val="1310"/>
          <w:marRight w:val="0"/>
          <w:marTop w:val="96"/>
          <w:marBottom w:val="0"/>
          <w:divBdr>
            <w:top w:val="none" w:sz="0" w:space="0" w:color="auto"/>
            <w:left w:val="none" w:sz="0" w:space="0" w:color="auto"/>
            <w:bottom w:val="none" w:sz="0" w:space="0" w:color="auto"/>
            <w:right w:val="none" w:sz="0" w:space="0" w:color="auto"/>
          </w:divBdr>
        </w:div>
        <w:div w:id="1869171944">
          <w:marLeft w:val="1310"/>
          <w:marRight w:val="0"/>
          <w:marTop w:val="96"/>
          <w:marBottom w:val="0"/>
          <w:divBdr>
            <w:top w:val="none" w:sz="0" w:space="0" w:color="auto"/>
            <w:left w:val="none" w:sz="0" w:space="0" w:color="auto"/>
            <w:bottom w:val="none" w:sz="0" w:space="0" w:color="auto"/>
            <w:right w:val="none" w:sz="0" w:space="0" w:color="auto"/>
          </w:divBdr>
        </w:div>
        <w:div w:id="305163450">
          <w:marLeft w:val="1310"/>
          <w:marRight w:val="0"/>
          <w:marTop w:val="96"/>
          <w:marBottom w:val="0"/>
          <w:divBdr>
            <w:top w:val="none" w:sz="0" w:space="0" w:color="auto"/>
            <w:left w:val="none" w:sz="0" w:space="0" w:color="auto"/>
            <w:bottom w:val="none" w:sz="0" w:space="0" w:color="auto"/>
            <w:right w:val="none" w:sz="0" w:space="0" w:color="auto"/>
          </w:divBdr>
        </w:div>
        <w:div w:id="1049110884">
          <w:marLeft w:val="1310"/>
          <w:marRight w:val="0"/>
          <w:marTop w:val="96"/>
          <w:marBottom w:val="0"/>
          <w:divBdr>
            <w:top w:val="none" w:sz="0" w:space="0" w:color="auto"/>
            <w:left w:val="none" w:sz="0" w:space="0" w:color="auto"/>
            <w:bottom w:val="none" w:sz="0" w:space="0" w:color="auto"/>
            <w:right w:val="none" w:sz="0" w:space="0" w:color="auto"/>
          </w:divBdr>
        </w:div>
      </w:divsChild>
    </w:div>
    <w:div w:id="1973049644">
      <w:bodyDiv w:val="1"/>
      <w:marLeft w:val="0"/>
      <w:marRight w:val="0"/>
      <w:marTop w:val="0"/>
      <w:marBottom w:val="0"/>
      <w:divBdr>
        <w:top w:val="none" w:sz="0" w:space="0" w:color="auto"/>
        <w:left w:val="none" w:sz="0" w:space="0" w:color="auto"/>
        <w:bottom w:val="none" w:sz="0" w:space="0" w:color="auto"/>
        <w:right w:val="none" w:sz="0" w:space="0" w:color="auto"/>
      </w:divBdr>
      <w:divsChild>
        <w:div w:id="331689084">
          <w:marLeft w:val="0"/>
          <w:marRight w:val="0"/>
          <w:marTop w:val="96"/>
          <w:marBottom w:val="0"/>
          <w:divBdr>
            <w:top w:val="none" w:sz="0" w:space="0" w:color="auto"/>
            <w:left w:val="none" w:sz="0" w:space="0" w:color="auto"/>
            <w:bottom w:val="none" w:sz="0" w:space="0" w:color="auto"/>
            <w:right w:val="none" w:sz="0" w:space="0" w:color="auto"/>
          </w:divBdr>
        </w:div>
        <w:div w:id="15229195">
          <w:marLeft w:val="0"/>
          <w:marRight w:val="0"/>
          <w:marTop w:val="96"/>
          <w:marBottom w:val="0"/>
          <w:divBdr>
            <w:top w:val="none" w:sz="0" w:space="0" w:color="auto"/>
            <w:left w:val="none" w:sz="0" w:space="0" w:color="auto"/>
            <w:bottom w:val="none" w:sz="0" w:space="0" w:color="auto"/>
            <w:right w:val="none" w:sz="0" w:space="0" w:color="auto"/>
          </w:divBdr>
        </w:div>
        <w:div w:id="2069566698">
          <w:marLeft w:val="0"/>
          <w:marRight w:val="0"/>
          <w:marTop w:val="96"/>
          <w:marBottom w:val="0"/>
          <w:divBdr>
            <w:top w:val="none" w:sz="0" w:space="0" w:color="auto"/>
            <w:left w:val="none" w:sz="0" w:space="0" w:color="auto"/>
            <w:bottom w:val="none" w:sz="0" w:space="0" w:color="auto"/>
            <w:right w:val="none" w:sz="0" w:space="0" w:color="auto"/>
          </w:divBdr>
        </w:div>
        <w:div w:id="689188126">
          <w:marLeft w:val="0"/>
          <w:marRight w:val="0"/>
          <w:marTop w:val="96"/>
          <w:marBottom w:val="0"/>
          <w:divBdr>
            <w:top w:val="none" w:sz="0" w:space="0" w:color="auto"/>
            <w:left w:val="none" w:sz="0" w:space="0" w:color="auto"/>
            <w:bottom w:val="none" w:sz="0" w:space="0" w:color="auto"/>
            <w:right w:val="none" w:sz="0" w:space="0" w:color="auto"/>
          </w:divBdr>
        </w:div>
      </w:divsChild>
    </w:div>
    <w:div w:id="2018343382">
      <w:bodyDiv w:val="1"/>
      <w:marLeft w:val="0"/>
      <w:marRight w:val="0"/>
      <w:marTop w:val="0"/>
      <w:marBottom w:val="0"/>
      <w:divBdr>
        <w:top w:val="none" w:sz="0" w:space="0" w:color="auto"/>
        <w:left w:val="none" w:sz="0" w:space="0" w:color="auto"/>
        <w:bottom w:val="none" w:sz="0" w:space="0" w:color="auto"/>
        <w:right w:val="none" w:sz="0" w:space="0" w:color="auto"/>
      </w:divBdr>
      <w:divsChild>
        <w:div w:id="1060252577">
          <w:marLeft w:val="720"/>
          <w:marRight w:val="0"/>
          <w:marTop w:val="86"/>
          <w:marBottom w:val="0"/>
          <w:divBdr>
            <w:top w:val="none" w:sz="0" w:space="0" w:color="auto"/>
            <w:left w:val="none" w:sz="0" w:space="0" w:color="auto"/>
            <w:bottom w:val="none" w:sz="0" w:space="0" w:color="auto"/>
            <w:right w:val="none" w:sz="0" w:space="0" w:color="auto"/>
          </w:divBdr>
        </w:div>
        <w:div w:id="166100073">
          <w:marLeft w:val="72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eader" Target="header4.xml"/><Relationship Id="rId40" Type="http://schemas.openxmlformats.org/officeDocument/2006/relationships/image" Target="media/image23.jp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文档" ma:contentTypeID="0x010100A29FE69F3656CE4F8A3E8BC0CCBBE7DA" ma:contentTypeVersion="6" ma:contentTypeDescription="新建文档。" ma:contentTypeScope="" ma:versionID="eb512beaeb52951714103945ed019b1c">
  <xsd:schema xmlns:xsd="http://www.w3.org/2001/XMLSchema" xmlns:xs="http://www.w3.org/2001/XMLSchema" xmlns:p="http://schemas.microsoft.com/office/2006/metadata/properties" xmlns:ns2="fe959d5d-a6f0-4a07-803f-3052bcb8b604" targetNamespace="http://schemas.microsoft.com/office/2006/metadata/properties" ma:root="true" ma:fieldsID="ee31dbcf9ace9322d6cda1ec3e06c3e2" ns2:_="">
    <xsd:import namespace="fe959d5d-a6f0-4a07-803f-3052bcb8b6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9d5d-a6f0-4a07-803f-3052bcb8b604" elementFormDefault="qualified">
    <xsd:import namespace="http://schemas.microsoft.com/office/2006/documentManagement/types"/>
    <xsd:import namespace="http://schemas.microsoft.com/office/infopath/2007/PartnerControls"/>
    <xsd:element name="_dlc_DocId" ma:index="8" nillable="true" ma:displayName="文档 ID 值" ma:description="分配至此项的文档 ID 值。" ma:internalName="_dlc_DocId" ma:readOnly="true">
      <xsd:simpleType>
        <xsd:restriction base="dms:Text"/>
      </xsd:simpleType>
    </xsd:element>
    <xsd:element name="_dlc_DocIdUrl" ma:index="9" nillable="true" ma:displayName="文档 ID" ma:description="此文档的永久链接。"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A94AF9-7FE5-4494-9B10-CBAA48472D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12667C-BAAB-4DCD-9DFF-556DBB471B73}">
  <ds:schemaRefs>
    <ds:schemaRef ds:uri="http://schemas.microsoft.com/sharepoint/v3/contenttype/forms"/>
  </ds:schemaRefs>
</ds:datastoreItem>
</file>

<file path=customXml/itemProps3.xml><?xml version="1.0" encoding="utf-8"?>
<ds:datastoreItem xmlns:ds="http://schemas.openxmlformats.org/officeDocument/2006/customXml" ds:itemID="{417419F8-9618-407D-A006-A650B3DD67B3}">
  <ds:schemaRefs>
    <ds:schemaRef ds:uri="http://schemas.microsoft.com/sharepoint/events"/>
  </ds:schemaRefs>
</ds:datastoreItem>
</file>

<file path=customXml/itemProps4.xml><?xml version="1.0" encoding="utf-8"?>
<ds:datastoreItem xmlns:ds="http://schemas.openxmlformats.org/officeDocument/2006/customXml" ds:itemID="{22123541-BEDD-4A6B-BDE6-0439DF0A76B9}">
  <ds:schemaRefs>
    <ds:schemaRef ds:uri="http://schemas.openxmlformats.org/officeDocument/2006/bibliography"/>
  </ds:schemaRefs>
</ds:datastoreItem>
</file>

<file path=customXml/itemProps5.xml><?xml version="1.0" encoding="utf-8"?>
<ds:datastoreItem xmlns:ds="http://schemas.openxmlformats.org/officeDocument/2006/customXml" ds:itemID="{D74E3841-33E2-49DA-8902-56ECFEBED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9d5d-a6f0-4a07-803f-3052bcb8b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16</Pages>
  <Words>629</Words>
  <Characters>3587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Liv Zhang 张立文</dc:creator>
  <cp:lastModifiedBy>Jibin Wang 汪继彬</cp:lastModifiedBy>
  <cp:revision>9</cp:revision>
  <dcterms:created xsi:type="dcterms:W3CDTF">2023-07-04T07:20:00Z</dcterms:created>
  <dcterms:modified xsi:type="dcterms:W3CDTF">2024-06-12T02:42:00Z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0x010100A29FE69F3656CE4F8A3E8BC0CCBBE7DA</vt:lpwstr>
  </property>
  <property fmtid="{D5CDD505-2E9C-101B-9397-08002B2CF9AE}" pid="3" name="_dlc_DocIdItemGuid">
    <vt:lpwstr>9939ff26-9c31-4da0-bd8f-c5b0e83fd0ec</vt:lpwstr>
  </property>
  <property fmtid="{D5CDD505-2E9C-101B-9397-08002B2CF9AE}" pid="4" name="_dlc_DocIdUrl">
    <vt:lpwstr>http://sp.beckhoff.com.cn/dep/support/_layouts/15/DocIdRedir.aspx?ID=Z26TSTHK4H7J-133-40, Z26TSTHK4H7J-133-40</vt:lpwstr>
  </property>
  <property fmtid="{D5CDD505-2E9C-101B-9397-08002B2CF9AE}" pid="5" name="_dlc_DocId">
    <vt:lpwstr>Z26TSTHK4H7J-133-40</vt:lpwstr>
  </property>
</Properties>
</file>