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64CEC789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967740"/>
                <wp:effectExtent l="0" t="0" r="0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6BC9CD6D" w:rsidR="00A61B69" w:rsidRPr="006761E6" w:rsidRDefault="006761E6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6761E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TE1400 TwinCAT Target for Simulink 入门使用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76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dZGAIAACw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" filled="f" stroked="f" strokeweight=".5pt">
                <v:textbox>
                  <w:txbxContent>
                    <w:p w14:paraId="5593CB41" w14:textId="6BC9CD6D" w:rsidR="00A61B69" w:rsidRPr="006761E6" w:rsidRDefault="006761E6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 w:rsidRPr="006761E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TE1400 TwinCAT Target for Simulink 入门使用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A61B69" w14:paraId="4529BF74" w14:textId="77777777" w:rsidTr="001F4FC7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4BF34E3F" w14:textId="58883AF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761E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赵远航</w:t>
            </w:r>
          </w:p>
          <w:p w14:paraId="500DA6B8" w14:textId="74DF2B3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6761E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数据部 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</w:t>
            </w:r>
            <w:r w:rsidR="006761E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9EEBA3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1F4FC7" w:rsidRPr="006C270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yh.zhao@beckhoff.com.cn</w:t>
            </w:r>
          </w:p>
          <w:p w14:paraId="42F8282B" w14:textId="05FB244A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1F4FC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4E05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5-6-24</w:t>
            </w:r>
          </w:p>
        </w:tc>
      </w:tr>
      <w:tr w:rsidR="006D69BF" w14:paraId="3EDCE6EB" w14:textId="77777777" w:rsidTr="001F4FC7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072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77A4EA97" w14:textId="77777777" w:rsidR="001F4FC7" w:rsidRDefault="001F4FC7" w:rsidP="001F4FC7">
            <w:r>
              <w:rPr>
                <w:rFonts w:hint="eastAsia"/>
              </w:rPr>
              <w:t>T</w:t>
            </w:r>
            <w:r>
              <w:t>E1400</w:t>
            </w:r>
            <w:r>
              <w:rPr>
                <w:rFonts w:hint="eastAsia"/>
              </w:rPr>
              <w:t>可以将</w:t>
            </w:r>
            <w:r>
              <w:rPr>
                <w:rFonts w:hint="eastAsia"/>
              </w:rPr>
              <w:t>Simulink</w:t>
            </w:r>
            <w:r>
              <w:rPr>
                <w:rFonts w:hint="eastAsia"/>
              </w:rPr>
              <w:t>环境中构建的模型转换成</w:t>
            </w:r>
            <w:proofErr w:type="spellStart"/>
            <w:r>
              <w:rPr>
                <w:rFonts w:hint="eastAsia"/>
              </w:rPr>
              <w:t>TcCOM</w:t>
            </w:r>
            <w:proofErr w:type="spellEnd"/>
            <w:r>
              <w:rPr>
                <w:rFonts w:hint="eastAsia"/>
              </w:rPr>
              <w:t>被</w:t>
            </w:r>
            <w:r>
              <w:rPr>
                <w:rFonts w:hint="eastAsia"/>
              </w:rPr>
              <w:t>TwinCAT</w:t>
            </w:r>
            <w:r>
              <w:rPr>
                <w:rFonts w:hint="eastAsia"/>
              </w:rPr>
              <w:t>所加载，</w:t>
            </w:r>
            <w:bookmarkStart w:id="1" w:name="_Hlk139526776"/>
            <w:r>
              <w:rPr>
                <w:rFonts w:hint="eastAsia"/>
              </w:rPr>
              <w:t>进而在</w:t>
            </w:r>
            <w:r>
              <w:rPr>
                <w:rFonts w:hint="eastAsia"/>
              </w:rPr>
              <w:t>TwinCAT</w:t>
            </w:r>
            <w:r>
              <w:rPr>
                <w:rFonts w:hint="eastAsia"/>
              </w:rPr>
              <w:t>内部实时实现</w:t>
            </w:r>
            <w:r>
              <w:rPr>
                <w:rFonts w:hint="eastAsia"/>
              </w:rPr>
              <w:t>Simulink</w:t>
            </w:r>
            <w:r>
              <w:rPr>
                <w:rFonts w:hint="eastAsia"/>
              </w:rPr>
              <w:t>模型所设计的功能。</w:t>
            </w:r>
          </w:p>
          <w:bookmarkEnd w:id="1"/>
          <w:p w14:paraId="146341B8" w14:textId="0D46FEAD" w:rsidR="00452634" w:rsidRPr="001F4FC7" w:rsidRDefault="00452634" w:rsidP="00D67D01">
            <w:pPr>
              <w:jc w:val="left"/>
            </w:pPr>
          </w:p>
        </w:tc>
      </w:tr>
      <w:tr w:rsidR="00452634" w14:paraId="4C5247B9" w14:textId="77777777" w:rsidTr="001F4FC7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072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4E05D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1F4FC7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072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52FF544D" w:rsidR="00452634" w:rsidRPr="00206B56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2BB4D294" w:rsidR="00452634" w:rsidRPr="00206B56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425AAD3D" w:rsidR="00452634" w:rsidRPr="00206B56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6B16F2A2" w:rsidR="00452634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2851F454" w:rsidR="00452634" w:rsidRPr="009D7097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3463BE22" w:rsidR="00452634" w:rsidRPr="00206B56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14199487" w:rsidR="00452634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6A6732ED" w:rsidR="00452634" w:rsidRPr="009D7097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1C5055B" w:rsidR="00452634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7181F5F1" w:rsidR="00452634" w:rsidRPr="009D7097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061268A3" w:rsidR="00452634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110EF67A" w:rsidR="00452634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E6B2FA1" w:rsidR="00452634" w:rsidRPr="009D7097" w:rsidRDefault="00452634" w:rsidP="004E05D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1F4FC7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072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1F4FC7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072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32DD59F6" w14:textId="793E7C76" w:rsidR="003B2DC6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1909529" w:history="1">
        <w:r w:rsidR="003B2DC6"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B2DC6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3B2DC6" w:rsidRPr="00E92D59">
          <w:rPr>
            <w:rStyle w:val="a8"/>
            <w:rFonts w:hint="eastAsia"/>
            <w:noProof/>
          </w:rPr>
          <w:t>软硬件版本</w:t>
        </w:r>
        <w:r w:rsidR="003B2DC6">
          <w:rPr>
            <w:rFonts w:hint="eastAsia"/>
            <w:noProof/>
            <w:webHidden/>
          </w:rPr>
          <w:tab/>
        </w:r>
        <w:r w:rsidR="003B2DC6">
          <w:rPr>
            <w:rFonts w:hint="eastAsia"/>
            <w:noProof/>
            <w:webHidden/>
          </w:rPr>
          <w:fldChar w:fldCharType="begin"/>
        </w:r>
        <w:r w:rsidR="003B2DC6">
          <w:rPr>
            <w:rFonts w:hint="eastAsia"/>
            <w:noProof/>
            <w:webHidden/>
          </w:rPr>
          <w:instrText xml:space="preserve"> </w:instrText>
        </w:r>
        <w:r w:rsidR="003B2DC6">
          <w:rPr>
            <w:noProof/>
            <w:webHidden/>
          </w:rPr>
          <w:instrText>PAGEREF _Toc201909529 \h</w:instrText>
        </w:r>
        <w:r w:rsidR="003B2DC6">
          <w:rPr>
            <w:rFonts w:hint="eastAsia"/>
            <w:noProof/>
            <w:webHidden/>
          </w:rPr>
          <w:instrText xml:space="preserve"> </w:instrText>
        </w:r>
        <w:r w:rsidR="003B2DC6">
          <w:rPr>
            <w:rFonts w:hint="eastAsia"/>
            <w:noProof/>
            <w:webHidden/>
          </w:rPr>
        </w:r>
        <w:r w:rsidR="003B2DC6">
          <w:rPr>
            <w:rFonts w:hint="eastAsia"/>
            <w:noProof/>
            <w:webHidden/>
          </w:rPr>
          <w:fldChar w:fldCharType="separate"/>
        </w:r>
        <w:r w:rsidR="003B2DC6">
          <w:rPr>
            <w:noProof/>
            <w:webHidden/>
          </w:rPr>
          <w:t>3</w:t>
        </w:r>
        <w:r w:rsidR="003B2DC6">
          <w:rPr>
            <w:rFonts w:hint="eastAsia"/>
            <w:noProof/>
            <w:webHidden/>
          </w:rPr>
          <w:fldChar w:fldCharType="end"/>
        </w:r>
      </w:hyperlink>
    </w:p>
    <w:p w14:paraId="70D10B87" w14:textId="5815B287" w:rsidR="003B2DC6" w:rsidRDefault="003B2DC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30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倍福</w:t>
        </w:r>
        <w:r w:rsidRPr="00E92D59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B44018" w14:textId="5C0225BC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31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40B8A8D" w14:textId="01B45F29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32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9CEEEAE" w14:textId="20350CA2" w:rsidR="003B2DC6" w:rsidRDefault="003B2DC6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909533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概述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2A7708A" w14:textId="60FAAE93" w:rsidR="003B2DC6" w:rsidRDefault="003B2DC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34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TE1400 TwinCAT Target for Simulink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95241F" w14:textId="3205426E" w:rsidR="003B2DC6" w:rsidRDefault="003B2DC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35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应用场景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975F66" w14:textId="3637F28A" w:rsidR="003B2DC6" w:rsidRDefault="003B2DC6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909536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基于</w:t>
        </w:r>
        <w:r w:rsidRPr="00E92D59">
          <w:rPr>
            <w:rStyle w:val="a8"/>
            <w:rFonts w:hint="eastAsia"/>
            <w:noProof/>
          </w:rPr>
          <w:t>2.X</w:t>
        </w:r>
        <w:r w:rsidRPr="00E92D59">
          <w:rPr>
            <w:rStyle w:val="a8"/>
            <w:rFonts w:hint="eastAsia"/>
            <w:noProof/>
          </w:rPr>
          <w:t>软件版本的使用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33B75A" w14:textId="5F09A33B" w:rsidR="003B2DC6" w:rsidRDefault="003B2DC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37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安装</w:t>
        </w:r>
        <w:r w:rsidRPr="00E92D59">
          <w:rPr>
            <w:rStyle w:val="a8"/>
            <w:rFonts w:hint="eastAsia"/>
            <w:noProof/>
          </w:rPr>
          <w:t>TE1400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0DD5BC" w14:textId="03C1D01F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38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系统要求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CD3F32" w14:textId="3E565FEB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39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MATLAB_PC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FE6051" w14:textId="332782C2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0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Runtime_</w:t>
        </w:r>
        <w:r w:rsidRPr="00E92D59">
          <w:rPr>
            <w:rStyle w:val="a8"/>
            <w:rFonts w:hint="eastAsia"/>
            <w:noProof/>
          </w:rPr>
          <w:t>控制器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C1E6A2" w14:textId="04524F00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1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安装步骤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B99B36" w14:textId="6A837086" w:rsidR="003B2DC6" w:rsidRDefault="003B2DC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2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Licenses</w:t>
        </w:r>
        <w:r w:rsidRPr="00E92D59">
          <w:rPr>
            <w:rStyle w:val="a8"/>
            <w:rFonts w:hint="eastAsia"/>
            <w:noProof/>
          </w:rPr>
          <w:t>授权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3842F99" w14:textId="1A80DE9A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3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MATLAB_PC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22D747" w14:textId="5FB42C20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4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Runtime_</w:t>
        </w:r>
        <w:r w:rsidRPr="00E92D59">
          <w:rPr>
            <w:rStyle w:val="a8"/>
            <w:rFonts w:hint="eastAsia"/>
            <w:noProof/>
          </w:rPr>
          <w:t>控制器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A97856" w14:textId="0BBEA67E" w:rsidR="003B2DC6" w:rsidRDefault="003B2DC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5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设置驱动签名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07A6844" w14:textId="79B516DE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6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使用</w:t>
        </w:r>
        <w:r w:rsidRPr="00E92D59">
          <w:rPr>
            <w:rStyle w:val="a8"/>
            <w:rFonts w:hint="eastAsia"/>
            <w:noProof/>
          </w:rPr>
          <w:t>OEM</w:t>
        </w:r>
        <w:r w:rsidRPr="00E92D59">
          <w:rPr>
            <w:rStyle w:val="a8"/>
            <w:rFonts w:hint="eastAsia"/>
            <w:noProof/>
          </w:rPr>
          <w:t>证书对驱动进行签名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FEB732" w14:textId="00729A1F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7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将</w:t>
        </w:r>
        <w:r w:rsidRPr="00E92D59">
          <w:rPr>
            <w:rStyle w:val="a8"/>
            <w:rFonts w:hint="eastAsia"/>
            <w:noProof/>
          </w:rPr>
          <w:t>OEM</w:t>
        </w:r>
        <w:r w:rsidRPr="00E92D59">
          <w:rPr>
            <w:rStyle w:val="a8"/>
            <w:rFonts w:hint="eastAsia"/>
            <w:noProof/>
          </w:rPr>
          <w:t>证书加入</w:t>
        </w:r>
        <w:r w:rsidRPr="00E92D59">
          <w:rPr>
            <w:rStyle w:val="a8"/>
            <w:rFonts w:hint="eastAsia"/>
            <w:noProof/>
          </w:rPr>
          <w:t>TwinCAT 3</w:t>
        </w:r>
        <w:r w:rsidRPr="00E92D59">
          <w:rPr>
            <w:rStyle w:val="a8"/>
            <w:rFonts w:hint="eastAsia"/>
            <w:noProof/>
          </w:rPr>
          <w:t>之中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0C6BF5F" w14:textId="616F0C98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8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TwinCAT Runtime</w:t>
        </w:r>
        <w:r w:rsidRPr="00E92D59">
          <w:rPr>
            <w:rStyle w:val="a8"/>
            <w:rFonts w:hint="eastAsia"/>
            <w:noProof/>
          </w:rPr>
          <w:t>首次加载</w:t>
        </w:r>
        <w:r w:rsidRPr="00E92D59">
          <w:rPr>
            <w:rStyle w:val="a8"/>
            <w:rFonts w:hint="eastAsia"/>
            <w:noProof/>
          </w:rPr>
          <w:t>TcCOM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3A880EC" w14:textId="362E7DDB" w:rsidR="003B2DC6" w:rsidRDefault="003B2DC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49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快速使用（以两数求和为例）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66964F" w14:textId="6176E361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50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在</w:t>
        </w:r>
        <w:r w:rsidRPr="00E92D59">
          <w:rPr>
            <w:rStyle w:val="a8"/>
            <w:rFonts w:hint="eastAsia"/>
            <w:noProof/>
          </w:rPr>
          <w:t>Simulink</w:t>
        </w:r>
        <w:r w:rsidRPr="00E92D59">
          <w:rPr>
            <w:rStyle w:val="a8"/>
            <w:rFonts w:hint="eastAsia"/>
            <w:noProof/>
          </w:rPr>
          <w:t>中构建模型并导出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4A10D80" w14:textId="328F0A4B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51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用</w:t>
        </w:r>
        <w:r w:rsidRPr="00E92D59">
          <w:rPr>
            <w:rStyle w:val="a8"/>
            <w:rFonts w:hint="eastAsia"/>
            <w:noProof/>
          </w:rPr>
          <w:t>OEM</w:t>
        </w:r>
        <w:r w:rsidRPr="00E92D59">
          <w:rPr>
            <w:rStyle w:val="a8"/>
            <w:rFonts w:hint="eastAsia"/>
            <w:noProof/>
          </w:rPr>
          <w:t>证书对</w:t>
        </w:r>
        <w:r w:rsidRPr="00E92D59">
          <w:rPr>
            <w:rStyle w:val="a8"/>
            <w:rFonts w:hint="eastAsia"/>
            <w:noProof/>
          </w:rPr>
          <w:t>tmx</w:t>
        </w:r>
        <w:r w:rsidRPr="00E92D59">
          <w:rPr>
            <w:rStyle w:val="a8"/>
            <w:rFonts w:hint="eastAsia"/>
            <w:noProof/>
          </w:rPr>
          <w:t>驱动进行签名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318F8ED7" w14:textId="488F56CD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52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TwinCAT XAE</w:t>
        </w:r>
        <w:r w:rsidRPr="00E92D59">
          <w:rPr>
            <w:rStyle w:val="a8"/>
            <w:rFonts w:hint="eastAsia"/>
            <w:noProof/>
          </w:rPr>
          <w:t>加载</w:t>
        </w:r>
        <w:r w:rsidRPr="00E92D59">
          <w:rPr>
            <w:rStyle w:val="a8"/>
            <w:rFonts w:hint="eastAsia"/>
            <w:noProof/>
          </w:rPr>
          <w:t>TcCOM</w:t>
        </w:r>
        <w:r w:rsidRPr="00E92D59">
          <w:rPr>
            <w:rStyle w:val="a8"/>
            <w:rFonts w:hint="eastAsia"/>
            <w:noProof/>
          </w:rPr>
          <w:t>模型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B678F71" w14:textId="6914028A" w:rsidR="003B2DC6" w:rsidRDefault="003B2DC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09553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生成</w:t>
        </w:r>
        <w:r w:rsidRPr="00E92D59">
          <w:rPr>
            <w:rStyle w:val="a8"/>
            <w:rFonts w:hint="eastAsia"/>
            <w:noProof/>
          </w:rPr>
          <w:t>PLC-FB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F6CADF" w14:textId="37E1195E" w:rsidR="003B2DC6" w:rsidRDefault="003B2DC6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909554" w:history="1">
        <w:r w:rsidRPr="00E92D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92D59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_Toc201909554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5CD1D1B5" w:rsidR="003F7CD5" w:rsidRDefault="008E13EC" w:rsidP="008E13EC">
      <w:r>
        <w:fldChar w:fldCharType="end"/>
      </w:r>
    </w:p>
    <w:p w14:paraId="18A1990E" w14:textId="0D3A9335" w:rsidR="00B30B6D" w:rsidRPr="001F4FC7" w:rsidRDefault="008E13EC" w:rsidP="001F4FC7">
      <w:pPr>
        <w:widowControl/>
        <w:ind w:firstLineChars="0" w:firstLine="0"/>
        <w:jc w:val="left"/>
        <w:rPr>
          <w:b/>
          <w:sz w:val="28"/>
        </w:rPr>
      </w:pPr>
      <w:r>
        <w:br w:type="page"/>
      </w:r>
    </w:p>
    <w:p w14:paraId="0A7963F7" w14:textId="77777777" w:rsidR="008E13EC" w:rsidRDefault="008E13EC" w:rsidP="00BD58FA">
      <w:pPr>
        <w:pStyle w:val="10"/>
      </w:pPr>
      <w:bookmarkStart w:id="2" w:name="_Toc201909529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14:paraId="6DFC9ED8" w14:textId="77777777" w:rsidR="00206B56" w:rsidRDefault="00206B56" w:rsidP="00BD58FA">
      <w:pPr>
        <w:pStyle w:val="20"/>
      </w:pPr>
      <w:bookmarkStart w:id="3" w:name="_Toc201909530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3"/>
    </w:p>
    <w:p w14:paraId="0F66B371" w14:textId="77777777" w:rsidR="00206B56" w:rsidRPr="00747CBF" w:rsidRDefault="00747CBF" w:rsidP="00BD58FA">
      <w:pPr>
        <w:pStyle w:val="3"/>
      </w:pPr>
      <w:bookmarkStart w:id="4" w:name="_Toc201909531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14:paraId="26A6E475" w14:textId="77803675" w:rsidR="00206B56" w:rsidRPr="006F6CDC" w:rsidRDefault="001F4FC7" w:rsidP="00206B56">
      <w:r>
        <w:rPr>
          <w:rFonts w:hint="eastAsia"/>
        </w:rPr>
        <w:t>CX2020-0155</w:t>
      </w:r>
    </w:p>
    <w:p w14:paraId="6B971320" w14:textId="1DABD48D" w:rsidR="00206B56" w:rsidRDefault="00747CBF" w:rsidP="00BD58FA">
      <w:pPr>
        <w:pStyle w:val="3"/>
      </w:pPr>
      <w:bookmarkStart w:id="5" w:name="_Toc201909532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14:paraId="58332BDB" w14:textId="77777777" w:rsidR="001F4FC7" w:rsidRDefault="001F4FC7" w:rsidP="001F4FC7">
      <w:pPr>
        <w:pStyle w:val="ab"/>
      </w:pPr>
      <w:r w:rsidRPr="006F6CDC">
        <w:rPr>
          <w:rFonts w:hint="eastAsia"/>
        </w:rPr>
        <w:t>笔记本是基于</w:t>
      </w:r>
      <w:r w:rsidRPr="006F6CDC">
        <w:rPr>
          <w:rFonts w:hint="eastAsia"/>
        </w:rPr>
        <w:t>TwinCAT 3.1 Build 4024.</w:t>
      </w:r>
      <w:r>
        <w:t>32</w:t>
      </w:r>
      <w:r w:rsidRPr="006F6CDC">
        <w:rPr>
          <w:rFonts w:hint="eastAsia"/>
        </w:rPr>
        <w:t>版本</w:t>
      </w:r>
    </w:p>
    <w:p w14:paraId="601A6D71" w14:textId="68EED322" w:rsidR="005D5E13" w:rsidRDefault="001F4FC7" w:rsidP="004E05DD">
      <w:pPr>
        <w:pStyle w:val="ab"/>
        <w:spacing w:afterLines="100" w:after="312"/>
      </w:pPr>
      <w:r>
        <w:t xml:space="preserve">MATLAB </w:t>
      </w:r>
      <w:r>
        <w:rPr>
          <w:rFonts w:hint="eastAsia"/>
        </w:rPr>
        <w:t>R2022a</w:t>
      </w:r>
    </w:p>
    <w:p w14:paraId="70E560D7" w14:textId="246CDDE3" w:rsidR="00837FA0" w:rsidRDefault="001F4FC7" w:rsidP="00BD58FA">
      <w:pPr>
        <w:pStyle w:val="10"/>
      </w:pPr>
      <w:bookmarkStart w:id="6" w:name="_Toc201909533"/>
      <w:r>
        <w:rPr>
          <w:rFonts w:hint="eastAsia"/>
        </w:rPr>
        <w:t>概述</w:t>
      </w:r>
      <w:bookmarkEnd w:id="6"/>
    </w:p>
    <w:p w14:paraId="2AC11251" w14:textId="1A837AE9" w:rsidR="00AF5D50" w:rsidRDefault="001F4FC7" w:rsidP="001F4FC7">
      <w:pPr>
        <w:pStyle w:val="20"/>
        <w:ind w:leftChars="0" w:left="567" w:hanging="567"/>
      </w:pPr>
      <w:bookmarkStart w:id="7" w:name="_Toc201909534"/>
      <w:r w:rsidRPr="001F4FC7">
        <w:t>TE1400 TwinCAT Target for Simulink</w:t>
      </w:r>
      <w:bookmarkEnd w:id="7"/>
    </w:p>
    <w:p w14:paraId="788B5F7C" w14:textId="5AFF2265" w:rsidR="001F4FC7" w:rsidRPr="001F4FC7" w:rsidRDefault="004E05DD" w:rsidP="004E05DD">
      <w:pPr>
        <w:spacing w:afterLines="50" w:after="156"/>
      </w:pPr>
      <w:r w:rsidRPr="004E05DD">
        <w:rPr>
          <w:rFonts w:hint="eastAsia"/>
        </w:rPr>
        <w:t>通过使用该功能使</w:t>
      </w:r>
      <w:proofErr w:type="spellStart"/>
      <w:r w:rsidRPr="004E05DD">
        <w:rPr>
          <w:rFonts w:hint="eastAsia"/>
        </w:rPr>
        <w:t>TwinCAT</w:t>
      </w:r>
      <w:proofErr w:type="spellEnd"/>
      <w:r w:rsidRPr="004E05DD">
        <w:rPr>
          <w:rFonts w:hint="eastAsia"/>
        </w:rPr>
        <w:t>直接加载</w:t>
      </w:r>
      <w:r w:rsidRPr="004E05DD">
        <w:rPr>
          <w:rFonts w:hint="eastAsia"/>
        </w:rPr>
        <w:t>Simulink</w:t>
      </w:r>
      <w:r w:rsidRPr="004E05DD">
        <w:rPr>
          <w:rFonts w:hint="eastAsia"/>
        </w:rPr>
        <w:t>模型成为可能，众多功能诸如</w:t>
      </w:r>
      <w:proofErr w:type="spellStart"/>
      <w:r w:rsidRPr="004E05DD">
        <w:rPr>
          <w:rFonts w:hint="eastAsia"/>
        </w:rPr>
        <w:t>SimScape</w:t>
      </w:r>
      <w:proofErr w:type="spellEnd"/>
      <w:r w:rsidRPr="004E05DD">
        <w:rPr>
          <w:rFonts w:hint="eastAsia"/>
        </w:rPr>
        <w:t>，</w:t>
      </w:r>
      <w:proofErr w:type="spellStart"/>
      <w:r w:rsidRPr="004E05DD">
        <w:rPr>
          <w:rFonts w:hint="eastAsia"/>
        </w:rPr>
        <w:t>Stateflow</w:t>
      </w:r>
      <w:proofErr w:type="spellEnd"/>
      <w:r w:rsidRPr="004E05DD">
        <w:rPr>
          <w:rFonts w:hint="eastAsia"/>
        </w:rPr>
        <w:t>，抑或是</w:t>
      </w:r>
      <w:r w:rsidRPr="004E05DD">
        <w:rPr>
          <w:rFonts w:hint="eastAsia"/>
        </w:rPr>
        <w:t>DSP System Toolbox</w:t>
      </w:r>
      <w:r w:rsidRPr="004E05DD">
        <w:rPr>
          <w:rFonts w:hint="eastAsia"/>
        </w:rPr>
        <w:t>因为被集成在</w:t>
      </w:r>
      <w:r w:rsidRPr="004E05DD">
        <w:rPr>
          <w:rFonts w:hint="eastAsia"/>
        </w:rPr>
        <w:t>Simulink</w:t>
      </w:r>
      <w:proofErr w:type="gramStart"/>
      <w:r w:rsidRPr="004E05DD">
        <w:rPr>
          <w:rFonts w:hint="eastAsia"/>
        </w:rPr>
        <w:t>之中故</w:t>
      </w:r>
      <w:proofErr w:type="gramEnd"/>
      <w:r w:rsidRPr="004E05DD">
        <w:rPr>
          <w:rFonts w:hint="eastAsia"/>
        </w:rPr>
        <w:t>皆能被</w:t>
      </w:r>
      <w:proofErr w:type="spellStart"/>
      <w:r w:rsidRPr="004E05DD">
        <w:rPr>
          <w:rFonts w:hint="eastAsia"/>
        </w:rPr>
        <w:t>TwinCAT</w:t>
      </w:r>
      <w:proofErr w:type="spellEnd"/>
      <w:r w:rsidRPr="004E05DD">
        <w:rPr>
          <w:rFonts w:hint="eastAsia"/>
        </w:rPr>
        <w:t>所使用。通过使用</w:t>
      </w:r>
      <w:r w:rsidRPr="004E05DD">
        <w:rPr>
          <w:rFonts w:hint="eastAsia"/>
        </w:rPr>
        <w:t>Simulink Coder</w:t>
      </w:r>
      <w:r w:rsidRPr="004E05DD">
        <w:rPr>
          <w:rFonts w:hint="eastAsia"/>
        </w:rPr>
        <w:t>，模型能被转译成</w:t>
      </w:r>
      <w:r w:rsidRPr="004E05DD">
        <w:rPr>
          <w:rFonts w:hint="eastAsia"/>
        </w:rPr>
        <w:t>C/C++</w:t>
      </w:r>
      <w:r w:rsidRPr="004E05DD">
        <w:rPr>
          <w:rFonts w:hint="eastAsia"/>
        </w:rPr>
        <w:t>代码同时转译成</w:t>
      </w:r>
      <w:proofErr w:type="spellStart"/>
      <w:r w:rsidRPr="004E05DD">
        <w:rPr>
          <w:rFonts w:hint="eastAsia"/>
        </w:rPr>
        <w:t>TwinCAT</w:t>
      </w:r>
      <w:proofErr w:type="spellEnd"/>
      <w:r w:rsidRPr="004E05DD">
        <w:rPr>
          <w:rFonts w:hint="eastAsia"/>
        </w:rPr>
        <w:t xml:space="preserve"> Object</w:t>
      </w:r>
      <w:r w:rsidRPr="004E05DD">
        <w:rPr>
          <w:rFonts w:hint="eastAsia"/>
        </w:rPr>
        <w:t>，后者作用于实时</w:t>
      </w:r>
      <w:r w:rsidRPr="004E05DD">
        <w:rPr>
          <w:rFonts w:hint="eastAsia"/>
        </w:rPr>
        <w:t>Runtime</w:t>
      </w:r>
      <w:r w:rsidRPr="004E05DD">
        <w:rPr>
          <w:rFonts w:hint="eastAsia"/>
        </w:rPr>
        <w:t>，以</w:t>
      </w:r>
      <w:proofErr w:type="spellStart"/>
      <w:r w:rsidRPr="004E05DD">
        <w:rPr>
          <w:rFonts w:hint="eastAsia"/>
        </w:rPr>
        <w:t>TcCOM</w:t>
      </w:r>
      <w:proofErr w:type="spellEnd"/>
      <w:r w:rsidRPr="004E05DD">
        <w:rPr>
          <w:rFonts w:hint="eastAsia"/>
        </w:rPr>
        <w:t>的形式索引</w:t>
      </w:r>
      <w:r w:rsidRPr="004E05DD">
        <w:rPr>
          <w:rFonts w:hint="eastAsia"/>
        </w:rPr>
        <w:t>Task</w:t>
      </w:r>
      <w:r w:rsidRPr="004E05DD">
        <w:rPr>
          <w:rFonts w:hint="eastAsia"/>
        </w:rPr>
        <w:t>或者作为功能块被</w:t>
      </w:r>
      <w:r w:rsidRPr="004E05DD">
        <w:rPr>
          <w:rFonts w:hint="eastAsia"/>
        </w:rPr>
        <w:t>PLC</w:t>
      </w:r>
      <w:r w:rsidRPr="004E05DD">
        <w:rPr>
          <w:rFonts w:hint="eastAsia"/>
        </w:rPr>
        <w:t>所调用</w:t>
      </w:r>
      <w:r w:rsidR="001F4FC7" w:rsidRPr="001F4FC7">
        <w:rPr>
          <w:rFonts w:hint="eastAsia"/>
        </w:rPr>
        <w:t>。</w:t>
      </w:r>
    </w:p>
    <w:p w14:paraId="4329F2E1" w14:textId="7988F7BF" w:rsidR="00837FA0" w:rsidRPr="00837FA0" w:rsidRDefault="001F4FC7" w:rsidP="00BD58FA">
      <w:pPr>
        <w:pStyle w:val="20"/>
      </w:pPr>
      <w:bookmarkStart w:id="8" w:name="_Toc393663173"/>
      <w:bookmarkStart w:id="9" w:name="_Toc201909535"/>
      <w:r>
        <w:rPr>
          <w:rFonts w:hint="eastAsia"/>
        </w:rPr>
        <w:t>应用场景</w:t>
      </w:r>
      <w:bookmarkEnd w:id="9"/>
    </w:p>
    <w:bookmarkEnd w:id="8"/>
    <w:p w14:paraId="70F53B71" w14:textId="77777777" w:rsidR="001F4FC7" w:rsidRDefault="001F4FC7" w:rsidP="001F4FC7">
      <w:pPr>
        <w:pStyle w:val="ab"/>
        <w:widowControl/>
        <w:numPr>
          <w:ilvl w:val="0"/>
          <w:numId w:val="10"/>
        </w:numPr>
        <w:ind w:left="0" w:firstLineChars="0" w:firstLine="357"/>
        <w:contextualSpacing/>
        <w:jc w:val="left"/>
      </w:pPr>
      <w:r>
        <w:rPr>
          <w:rFonts w:hint="eastAsia"/>
        </w:rPr>
        <w:t>控制概念的快速构建</w:t>
      </w:r>
    </w:p>
    <w:p w14:paraId="0AF65F61" w14:textId="77777777" w:rsidR="001F4FC7" w:rsidRDefault="001F4FC7" w:rsidP="001F4FC7">
      <w:pPr>
        <w:pStyle w:val="ab"/>
        <w:widowControl/>
        <w:numPr>
          <w:ilvl w:val="0"/>
          <w:numId w:val="10"/>
        </w:numPr>
        <w:ind w:left="0" w:firstLineChars="0" w:firstLine="357"/>
        <w:contextualSpacing/>
        <w:jc w:val="left"/>
      </w:pPr>
      <w:r>
        <w:rPr>
          <w:rFonts w:hint="eastAsia"/>
        </w:rPr>
        <w:t>实时仿真</w:t>
      </w:r>
    </w:p>
    <w:p w14:paraId="28B5D37F" w14:textId="77777777" w:rsidR="001F4FC7" w:rsidRDefault="001F4FC7" w:rsidP="001F4FC7">
      <w:pPr>
        <w:pStyle w:val="ab"/>
        <w:widowControl/>
        <w:numPr>
          <w:ilvl w:val="0"/>
          <w:numId w:val="10"/>
        </w:numPr>
        <w:ind w:left="0" w:firstLineChars="0" w:firstLine="357"/>
        <w:contextualSpacing/>
        <w:jc w:val="left"/>
      </w:pPr>
      <w:r>
        <w:rPr>
          <w:rFonts w:hint="eastAsia"/>
        </w:rPr>
        <w:t>SIL</w:t>
      </w:r>
      <w:r>
        <w:rPr>
          <w:rFonts w:hint="eastAsia"/>
        </w:rPr>
        <w:t>软件在环仿真</w:t>
      </w:r>
    </w:p>
    <w:p w14:paraId="627F7F02" w14:textId="77777777" w:rsidR="001F4FC7" w:rsidRDefault="001F4FC7" w:rsidP="001F4FC7">
      <w:pPr>
        <w:pStyle w:val="ab"/>
        <w:widowControl/>
        <w:numPr>
          <w:ilvl w:val="0"/>
          <w:numId w:val="10"/>
        </w:numPr>
        <w:ind w:left="0" w:firstLineChars="0" w:firstLine="357"/>
        <w:contextualSpacing/>
        <w:jc w:val="left"/>
      </w:pPr>
      <w:r>
        <w:rPr>
          <w:rFonts w:hint="eastAsia"/>
        </w:rPr>
        <w:t>HIL</w:t>
      </w:r>
      <w:r>
        <w:rPr>
          <w:rFonts w:hint="eastAsia"/>
        </w:rPr>
        <w:t>硬件在环仿真</w:t>
      </w:r>
    </w:p>
    <w:p w14:paraId="503861B1" w14:textId="77777777" w:rsidR="001F4FC7" w:rsidRDefault="001F4FC7" w:rsidP="001F4FC7">
      <w:pPr>
        <w:pStyle w:val="ab"/>
        <w:widowControl/>
        <w:numPr>
          <w:ilvl w:val="0"/>
          <w:numId w:val="10"/>
        </w:numPr>
        <w:ind w:left="0" w:firstLineChars="0" w:firstLine="357"/>
        <w:contextualSpacing/>
        <w:jc w:val="left"/>
      </w:pPr>
      <w:r>
        <w:rPr>
          <w:rFonts w:hint="eastAsia"/>
        </w:rPr>
        <w:t>基于模型的设计</w:t>
      </w:r>
    </w:p>
    <w:p w14:paraId="4AD9F1A7" w14:textId="77777777" w:rsidR="004E05DD" w:rsidRDefault="001F4FC7" w:rsidP="001F4FC7">
      <w:pPr>
        <w:pStyle w:val="ab"/>
        <w:widowControl/>
        <w:numPr>
          <w:ilvl w:val="0"/>
          <w:numId w:val="10"/>
        </w:numPr>
        <w:ind w:left="0" w:firstLineChars="0" w:firstLine="357"/>
        <w:contextualSpacing/>
        <w:jc w:val="left"/>
        <w:sectPr w:rsidR="004E05DD" w:rsidSect="00825B49">
          <w:headerReference w:type="defaul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基于模型的监控</w:t>
      </w:r>
    </w:p>
    <w:p w14:paraId="579B751E" w14:textId="6568AEC5" w:rsidR="00C2123D" w:rsidRDefault="001F4FC7" w:rsidP="00BD58FA">
      <w:pPr>
        <w:pStyle w:val="10"/>
      </w:pPr>
      <w:bookmarkStart w:id="10" w:name="_Toc201909536"/>
      <w:r>
        <w:rPr>
          <w:rFonts w:hint="eastAsia"/>
        </w:rPr>
        <w:lastRenderedPageBreak/>
        <w:t>基于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X</w:t>
      </w:r>
      <w:r>
        <w:rPr>
          <w:rFonts w:hint="eastAsia"/>
        </w:rPr>
        <w:t>软件版本的使用</w:t>
      </w:r>
      <w:bookmarkEnd w:id="10"/>
    </w:p>
    <w:p w14:paraId="01E8EB0D" w14:textId="57D9C19F" w:rsidR="00C2123D" w:rsidRDefault="001F4FC7" w:rsidP="00BD58FA">
      <w:pPr>
        <w:pStyle w:val="20"/>
      </w:pPr>
      <w:bookmarkStart w:id="11" w:name="_Toc201909537"/>
      <w:r>
        <w:rPr>
          <w:rFonts w:hint="eastAsia"/>
        </w:rPr>
        <w:t>安装</w:t>
      </w:r>
      <w:r>
        <w:rPr>
          <w:rFonts w:hint="eastAsia"/>
        </w:rPr>
        <w:t>TE1400</w:t>
      </w:r>
      <w:bookmarkEnd w:id="11"/>
    </w:p>
    <w:p w14:paraId="28F5C0F3" w14:textId="245CB740" w:rsidR="001F4FC7" w:rsidRDefault="001F4FC7" w:rsidP="001F4FC7">
      <w:pPr>
        <w:pStyle w:val="3"/>
      </w:pPr>
      <w:bookmarkStart w:id="12" w:name="_Toc201909538"/>
      <w:r>
        <w:rPr>
          <w:rFonts w:hint="eastAsia"/>
        </w:rPr>
        <w:t>系统要求</w:t>
      </w:r>
      <w:bookmarkEnd w:id="12"/>
    </w:p>
    <w:p w14:paraId="4C044CA5" w14:textId="0B25CA72" w:rsidR="001F4FC7" w:rsidRDefault="001F4FC7" w:rsidP="001F4FC7">
      <w:r w:rsidRPr="001F4FC7">
        <w:rPr>
          <w:rFonts w:hint="eastAsia"/>
        </w:rPr>
        <w:t>MATLAB_PC</w:t>
      </w:r>
      <w:r w:rsidRPr="001F4FC7">
        <w:rPr>
          <w:rFonts w:hint="eastAsia"/>
        </w:rPr>
        <w:t>和</w:t>
      </w:r>
      <w:r w:rsidRPr="001F4FC7">
        <w:rPr>
          <w:rFonts w:hint="eastAsia"/>
        </w:rPr>
        <w:t>Runtime_ PC</w:t>
      </w:r>
      <w:r w:rsidRPr="001F4FC7">
        <w:rPr>
          <w:rFonts w:hint="eastAsia"/>
        </w:rPr>
        <w:t>要分开讨论，</w:t>
      </w:r>
      <w:r w:rsidRPr="001F4FC7">
        <w:rPr>
          <w:rFonts w:hint="eastAsia"/>
        </w:rPr>
        <w:t>MATLAB_PC</w:t>
      </w:r>
      <w:r w:rsidRPr="001F4FC7">
        <w:rPr>
          <w:rFonts w:hint="eastAsia"/>
        </w:rPr>
        <w:t>使用</w:t>
      </w:r>
      <w:r w:rsidRPr="001F4FC7">
        <w:rPr>
          <w:rFonts w:hint="eastAsia"/>
        </w:rPr>
        <w:t>TE1400</w:t>
      </w:r>
      <w:r w:rsidRPr="001F4FC7">
        <w:rPr>
          <w:rFonts w:hint="eastAsia"/>
        </w:rPr>
        <w:t>将</w:t>
      </w:r>
      <w:r w:rsidRPr="001F4FC7">
        <w:rPr>
          <w:rFonts w:hint="eastAsia"/>
        </w:rPr>
        <w:t>Simulink</w:t>
      </w:r>
      <w:r w:rsidRPr="001F4FC7">
        <w:rPr>
          <w:rFonts w:hint="eastAsia"/>
        </w:rPr>
        <w:t>模型转换成</w:t>
      </w:r>
      <w:proofErr w:type="spellStart"/>
      <w:r w:rsidRPr="001F4FC7">
        <w:rPr>
          <w:rFonts w:hint="eastAsia"/>
        </w:rPr>
        <w:t>TcCOM</w:t>
      </w:r>
      <w:proofErr w:type="spellEnd"/>
      <w:r w:rsidRPr="001F4FC7">
        <w:rPr>
          <w:rFonts w:hint="eastAsia"/>
        </w:rPr>
        <w:t>模型。</w:t>
      </w:r>
      <w:r w:rsidRPr="001F4FC7">
        <w:rPr>
          <w:rFonts w:hint="eastAsia"/>
        </w:rPr>
        <w:t>TwinCAT</w:t>
      </w:r>
      <w:r w:rsidRPr="001F4FC7">
        <w:rPr>
          <w:rFonts w:hint="eastAsia"/>
        </w:rPr>
        <w:t>工程可以于</w:t>
      </w:r>
      <w:r w:rsidRPr="001F4FC7">
        <w:rPr>
          <w:rFonts w:hint="eastAsia"/>
        </w:rPr>
        <w:t>MATLAB_PC</w:t>
      </w:r>
      <w:r w:rsidRPr="001F4FC7">
        <w:rPr>
          <w:rFonts w:hint="eastAsia"/>
        </w:rPr>
        <w:t>中创建，或者独立于另一台</w:t>
      </w:r>
      <w:r w:rsidRPr="001F4FC7">
        <w:rPr>
          <w:rFonts w:hint="eastAsia"/>
        </w:rPr>
        <w:t>PC</w:t>
      </w:r>
      <w:r w:rsidRPr="001F4FC7">
        <w:rPr>
          <w:rFonts w:hint="eastAsia"/>
        </w:rPr>
        <w:t>中创建也是可以的，之后将</w:t>
      </w:r>
      <w:r w:rsidRPr="001F4FC7">
        <w:rPr>
          <w:rFonts w:hint="eastAsia"/>
        </w:rPr>
        <w:t>TwinCAT</w:t>
      </w:r>
      <w:r w:rsidRPr="001F4FC7">
        <w:rPr>
          <w:rFonts w:hint="eastAsia"/>
        </w:rPr>
        <w:t>工程下载至</w:t>
      </w:r>
      <w:r w:rsidRPr="001F4FC7">
        <w:rPr>
          <w:rFonts w:hint="eastAsia"/>
        </w:rPr>
        <w:t>Runtime_</w:t>
      </w:r>
      <w:r w:rsidRPr="001F4FC7">
        <w:rPr>
          <w:rFonts w:hint="eastAsia"/>
        </w:rPr>
        <w:t>控制器中。</w:t>
      </w:r>
    </w:p>
    <w:p w14:paraId="3CA3C854" w14:textId="1111981C" w:rsidR="001F4FC7" w:rsidRDefault="001F4FC7" w:rsidP="001F4FC7">
      <w:pPr>
        <w:pStyle w:val="3"/>
      </w:pPr>
      <w:bookmarkStart w:id="13" w:name="_Toc201909539"/>
      <w:r>
        <w:rPr>
          <w:rFonts w:hint="eastAsia"/>
        </w:rPr>
        <w:t>MATLAB_</w:t>
      </w:r>
      <w:r>
        <w:t>PC</w:t>
      </w:r>
      <w:bookmarkEnd w:id="13"/>
    </w:p>
    <w:p w14:paraId="353140B5" w14:textId="77777777" w:rsidR="001F4FC7" w:rsidRPr="009E43E9" w:rsidRDefault="001F4FC7" w:rsidP="001F4FC7">
      <w:pPr>
        <w:widowControl/>
        <w:numPr>
          <w:ilvl w:val="0"/>
          <w:numId w:val="11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MATLAB</w:t>
      </w:r>
      <w:r w:rsidRPr="009E43E9">
        <w:rPr>
          <w:rFonts w:eastAsia="宋体" w:cs="Arial"/>
          <w:kern w:val="0"/>
          <w:sz w:val="24"/>
          <w:szCs w:val="22"/>
        </w:rPr>
        <w:t xml:space="preserve"> R2019a</w:t>
      </w:r>
      <w:r w:rsidRPr="009E43E9">
        <w:rPr>
          <w:rFonts w:eastAsia="宋体" w:cs="Arial" w:hint="eastAsia"/>
          <w:kern w:val="0"/>
          <w:sz w:val="24"/>
          <w:szCs w:val="22"/>
        </w:rPr>
        <w:t>或更高</w:t>
      </w:r>
    </w:p>
    <w:p w14:paraId="3D8C2F67" w14:textId="77777777" w:rsidR="001F4FC7" w:rsidRPr="009E43E9" w:rsidRDefault="001F4FC7" w:rsidP="001F4FC7">
      <w:pPr>
        <w:widowControl/>
        <w:numPr>
          <w:ilvl w:val="1"/>
          <w:numId w:val="11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M</w:t>
      </w:r>
      <w:r w:rsidRPr="009E43E9">
        <w:rPr>
          <w:rFonts w:eastAsia="宋体" w:cs="Arial"/>
          <w:kern w:val="0"/>
          <w:sz w:val="24"/>
          <w:szCs w:val="22"/>
        </w:rPr>
        <w:t>ATLAB Coder</w:t>
      </w:r>
      <w:r w:rsidRPr="009E43E9">
        <w:rPr>
          <w:rFonts w:eastAsia="宋体" w:cs="Arial" w:hint="eastAsia"/>
          <w:kern w:val="0"/>
          <w:sz w:val="24"/>
          <w:szCs w:val="22"/>
        </w:rPr>
        <w:t>组件</w:t>
      </w:r>
    </w:p>
    <w:p w14:paraId="46035F7B" w14:textId="77777777" w:rsidR="001F4FC7" w:rsidRPr="009E43E9" w:rsidRDefault="001F4FC7" w:rsidP="001F4FC7">
      <w:pPr>
        <w:widowControl/>
        <w:numPr>
          <w:ilvl w:val="0"/>
          <w:numId w:val="11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Visual</w:t>
      </w:r>
      <w:r w:rsidRPr="009E43E9">
        <w:rPr>
          <w:rFonts w:eastAsia="宋体" w:cs="Arial"/>
          <w:kern w:val="0"/>
          <w:sz w:val="24"/>
          <w:szCs w:val="22"/>
        </w:rPr>
        <w:t xml:space="preserve"> </w:t>
      </w:r>
      <w:r w:rsidRPr="009E43E9">
        <w:rPr>
          <w:rFonts w:eastAsia="宋体" w:cs="Arial" w:hint="eastAsia"/>
          <w:kern w:val="0"/>
          <w:sz w:val="24"/>
          <w:szCs w:val="22"/>
        </w:rPr>
        <w:t>Studio</w:t>
      </w:r>
      <w:r w:rsidRPr="009E43E9">
        <w:rPr>
          <w:rFonts w:eastAsia="宋体" w:cs="Arial"/>
          <w:kern w:val="0"/>
          <w:sz w:val="24"/>
          <w:szCs w:val="22"/>
        </w:rPr>
        <w:t xml:space="preserve"> 2017</w:t>
      </w:r>
      <w:r w:rsidRPr="009E43E9">
        <w:rPr>
          <w:rFonts w:eastAsia="宋体" w:cs="Arial" w:hint="eastAsia"/>
          <w:kern w:val="0"/>
          <w:sz w:val="24"/>
          <w:szCs w:val="22"/>
        </w:rPr>
        <w:t>或更高</w:t>
      </w:r>
    </w:p>
    <w:p w14:paraId="0A72BC17" w14:textId="77777777" w:rsidR="001F4FC7" w:rsidRPr="009E43E9" w:rsidRDefault="001F4FC7" w:rsidP="001F4FC7">
      <w:pPr>
        <w:widowControl/>
        <w:numPr>
          <w:ilvl w:val="0"/>
          <w:numId w:val="12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安装</w:t>
      </w:r>
      <w:proofErr w:type="gramStart"/>
      <w:r w:rsidRPr="009E43E9">
        <w:rPr>
          <w:rFonts w:eastAsia="宋体" w:cs="Arial" w:hint="eastAsia"/>
          <w:kern w:val="0"/>
          <w:sz w:val="24"/>
          <w:szCs w:val="22"/>
        </w:rPr>
        <w:t>时勾选</w:t>
      </w:r>
      <w:proofErr w:type="gramEnd"/>
      <w:r w:rsidRPr="009E43E9">
        <w:rPr>
          <w:rFonts w:eastAsia="宋体" w:cs="Arial" w:hint="eastAsia"/>
          <w:kern w:val="0"/>
          <w:sz w:val="24"/>
          <w:szCs w:val="22"/>
        </w:rPr>
        <w:t>C</w:t>
      </w:r>
      <w:r w:rsidRPr="009E43E9">
        <w:rPr>
          <w:rFonts w:eastAsia="宋体" w:cs="Arial"/>
          <w:kern w:val="0"/>
          <w:sz w:val="24"/>
          <w:szCs w:val="22"/>
        </w:rPr>
        <w:t>++</w:t>
      </w:r>
      <w:r w:rsidRPr="009E43E9">
        <w:rPr>
          <w:rFonts w:eastAsia="宋体" w:cs="Arial" w:hint="eastAsia"/>
          <w:kern w:val="0"/>
          <w:sz w:val="24"/>
          <w:szCs w:val="22"/>
        </w:rPr>
        <w:t>开发选项</w:t>
      </w:r>
    </w:p>
    <w:p w14:paraId="6EA67FFD" w14:textId="77777777" w:rsidR="001F4FC7" w:rsidRPr="009E43E9" w:rsidRDefault="001F4FC7" w:rsidP="001F4FC7">
      <w:pPr>
        <w:widowControl/>
        <w:numPr>
          <w:ilvl w:val="0"/>
          <w:numId w:val="12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VS</w:t>
      </w:r>
      <w:r w:rsidRPr="009E43E9">
        <w:rPr>
          <w:rFonts w:eastAsia="宋体" w:cs="Arial" w:hint="eastAsia"/>
          <w:kern w:val="0"/>
          <w:sz w:val="24"/>
          <w:szCs w:val="22"/>
        </w:rPr>
        <w:t>版本被</w:t>
      </w:r>
      <w:r w:rsidRPr="009E43E9">
        <w:rPr>
          <w:rFonts w:eastAsia="宋体" w:cs="Arial" w:hint="eastAsia"/>
          <w:kern w:val="0"/>
          <w:sz w:val="24"/>
          <w:szCs w:val="22"/>
        </w:rPr>
        <w:t>XAE</w:t>
      </w:r>
      <w:r w:rsidRPr="009E43E9">
        <w:rPr>
          <w:rFonts w:eastAsia="宋体" w:cs="Arial" w:hint="eastAsia"/>
          <w:kern w:val="0"/>
          <w:sz w:val="24"/>
          <w:szCs w:val="22"/>
        </w:rPr>
        <w:t>所支持</w:t>
      </w:r>
    </w:p>
    <w:p w14:paraId="0489119D" w14:textId="77777777" w:rsidR="001F4FC7" w:rsidRPr="009E43E9" w:rsidRDefault="001F4FC7" w:rsidP="001F4FC7">
      <w:pPr>
        <w:widowControl/>
        <w:numPr>
          <w:ilvl w:val="0"/>
          <w:numId w:val="11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TC</w:t>
      </w:r>
      <w:r w:rsidRPr="009E43E9">
        <w:rPr>
          <w:rFonts w:eastAsia="宋体" w:cs="Arial"/>
          <w:kern w:val="0"/>
          <w:sz w:val="24"/>
          <w:szCs w:val="22"/>
        </w:rPr>
        <w:t>4024.7</w:t>
      </w:r>
      <w:r w:rsidRPr="009E43E9">
        <w:rPr>
          <w:rFonts w:eastAsia="宋体" w:cs="Arial" w:hint="eastAsia"/>
          <w:kern w:val="0"/>
          <w:sz w:val="24"/>
          <w:szCs w:val="22"/>
        </w:rPr>
        <w:t>或更高</w:t>
      </w:r>
    </w:p>
    <w:p w14:paraId="19755B86" w14:textId="77777777" w:rsidR="001F4FC7" w:rsidRPr="009E43E9" w:rsidRDefault="001F4FC7" w:rsidP="001F4FC7">
      <w:pPr>
        <w:widowControl/>
        <w:numPr>
          <w:ilvl w:val="0"/>
          <w:numId w:val="13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在安装了</w:t>
      </w:r>
      <w:r w:rsidRPr="009E43E9">
        <w:rPr>
          <w:rFonts w:eastAsia="宋体" w:cs="Arial" w:hint="eastAsia"/>
          <w:kern w:val="0"/>
          <w:sz w:val="24"/>
          <w:szCs w:val="22"/>
        </w:rPr>
        <w:t>C</w:t>
      </w:r>
      <w:r w:rsidRPr="009E43E9">
        <w:rPr>
          <w:rFonts w:eastAsia="宋体" w:cs="Arial"/>
          <w:kern w:val="0"/>
          <w:sz w:val="24"/>
          <w:szCs w:val="22"/>
        </w:rPr>
        <w:t>++</w:t>
      </w:r>
      <w:r w:rsidRPr="009E43E9">
        <w:rPr>
          <w:rFonts w:eastAsia="宋体" w:cs="Arial" w:hint="eastAsia"/>
          <w:kern w:val="0"/>
          <w:sz w:val="24"/>
          <w:szCs w:val="22"/>
        </w:rPr>
        <w:t>的</w:t>
      </w:r>
      <w:r w:rsidRPr="009E43E9">
        <w:rPr>
          <w:rFonts w:eastAsia="宋体" w:cs="Arial" w:hint="eastAsia"/>
          <w:kern w:val="0"/>
          <w:sz w:val="24"/>
          <w:szCs w:val="22"/>
        </w:rPr>
        <w:t>VS</w:t>
      </w:r>
      <w:r w:rsidRPr="009E43E9">
        <w:rPr>
          <w:rFonts w:eastAsia="宋体" w:cs="Arial" w:hint="eastAsia"/>
          <w:kern w:val="0"/>
          <w:sz w:val="24"/>
          <w:szCs w:val="22"/>
        </w:rPr>
        <w:t>已安装之后再安装</w:t>
      </w:r>
      <w:r w:rsidRPr="009E43E9">
        <w:rPr>
          <w:rFonts w:eastAsia="宋体" w:cs="Arial" w:hint="eastAsia"/>
          <w:kern w:val="0"/>
          <w:sz w:val="24"/>
          <w:szCs w:val="22"/>
        </w:rPr>
        <w:t>XAE</w:t>
      </w:r>
    </w:p>
    <w:p w14:paraId="4644F2F4" w14:textId="72A5D71E" w:rsidR="001F4FC7" w:rsidRPr="009E43E9" w:rsidRDefault="001F4FC7" w:rsidP="001F4FC7">
      <w:pPr>
        <w:widowControl/>
        <w:numPr>
          <w:ilvl w:val="0"/>
          <w:numId w:val="11"/>
        </w:numPr>
        <w:ind w:firstLineChars="0"/>
        <w:contextualSpacing/>
      </w:pPr>
      <w:r w:rsidRPr="009E43E9">
        <w:rPr>
          <w:rFonts w:eastAsia="宋体" w:cs="Arial" w:hint="eastAsia"/>
          <w:kern w:val="0"/>
          <w:sz w:val="24"/>
          <w:szCs w:val="22"/>
        </w:rPr>
        <w:t>TE</w:t>
      </w:r>
      <w:r w:rsidRPr="009E43E9">
        <w:rPr>
          <w:rFonts w:eastAsia="宋体" w:cs="Arial"/>
          <w:kern w:val="0"/>
          <w:sz w:val="24"/>
          <w:szCs w:val="22"/>
        </w:rPr>
        <w:t>140</w:t>
      </w:r>
      <w:r>
        <w:rPr>
          <w:rFonts w:eastAsia="宋体" w:cs="Arial"/>
          <w:kern w:val="0"/>
          <w:sz w:val="24"/>
          <w:szCs w:val="22"/>
        </w:rPr>
        <w:t>0</w:t>
      </w:r>
      <w:r w:rsidRPr="009E43E9">
        <w:rPr>
          <w:rFonts w:eastAsia="宋体" w:cs="Arial" w:hint="eastAsia"/>
          <w:kern w:val="0"/>
          <w:sz w:val="24"/>
          <w:szCs w:val="22"/>
        </w:rPr>
        <w:t>安装包</w:t>
      </w:r>
    </w:p>
    <w:p w14:paraId="3FF8A7D6" w14:textId="096B9D5B" w:rsidR="001F4FC7" w:rsidRDefault="001F4FC7" w:rsidP="001F4FC7">
      <w:pPr>
        <w:pStyle w:val="3"/>
      </w:pPr>
      <w:bookmarkStart w:id="14" w:name="_Toc201909540"/>
      <w:r>
        <w:rPr>
          <w:rFonts w:hint="eastAsia"/>
        </w:rPr>
        <w:t>Runtime_</w:t>
      </w:r>
      <w:r>
        <w:rPr>
          <w:rFonts w:hint="eastAsia"/>
        </w:rPr>
        <w:t>控制器</w:t>
      </w:r>
      <w:bookmarkEnd w:id="14"/>
    </w:p>
    <w:p w14:paraId="100DEB1E" w14:textId="77777777" w:rsidR="001F4FC7" w:rsidRDefault="001F4FC7" w:rsidP="001F4FC7">
      <w:pPr>
        <w:widowControl/>
        <w:numPr>
          <w:ilvl w:val="0"/>
          <w:numId w:val="11"/>
        </w:numPr>
        <w:ind w:firstLineChars="0"/>
        <w:contextualSpacing/>
      </w:pPr>
      <w:r>
        <w:rPr>
          <w:rFonts w:hint="eastAsia"/>
        </w:rPr>
        <w:t>W</w:t>
      </w:r>
      <w:r>
        <w:t>in7</w:t>
      </w:r>
      <w:r>
        <w:rPr>
          <w:rFonts w:hint="eastAsia"/>
        </w:rPr>
        <w:t>、</w:t>
      </w:r>
      <w:r>
        <w:t>Win10</w:t>
      </w:r>
      <w:r>
        <w:rPr>
          <w:rFonts w:hint="eastAsia"/>
        </w:rPr>
        <w:t>、</w:t>
      </w:r>
      <w:proofErr w:type="spellStart"/>
      <w:r>
        <w:t>WinServer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TcBSD</w:t>
      </w:r>
      <w:proofErr w:type="spellEnd"/>
    </w:p>
    <w:p w14:paraId="56EF472D" w14:textId="68377568" w:rsidR="001F4FC7" w:rsidRDefault="001F4FC7" w:rsidP="001F4FC7">
      <w:pPr>
        <w:widowControl/>
        <w:numPr>
          <w:ilvl w:val="0"/>
          <w:numId w:val="11"/>
        </w:numPr>
        <w:ind w:firstLineChars="0"/>
        <w:contextualSpacing/>
      </w:pPr>
      <w:r>
        <w:rPr>
          <w:rFonts w:hint="eastAsia"/>
        </w:rPr>
        <w:t>T</w:t>
      </w:r>
      <w:r>
        <w:t>C4024.7 XAR</w:t>
      </w:r>
      <w:r>
        <w:rPr>
          <w:rFonts w:hint="eastAsia"/>
        </w:rPr>
        <w:t>或更高</w:t>
      </w:r>
    </w:p>
    <w:p w14:paraId="3DAAEC40" w14:textId="2798A75F" w:rsidR="001F4FC7" w:rsidRDefault="001F4FC7" w:rsidP="001F4FC7">
      <w:pPr>
        <w:pStyle w:val="3"/>
      </w:pPr>
      <w:bookmarkStart w:id="15" w:name="_Toc201909541"/>
      <w:r>
        <w:rPr>
          <w:rFonts w:hint="eastAsia"/>
        </w:rPr>
        <w:t>安装步骤</w:t>
      </w:r>
      <w:bookmarkEnd w:id="15"/>
    </w:p>
    <w:p w14:paraId="6D508A01" w14:textId="77777777" w:rsidR="001F4FC7" w:rsidRDefault="001F4FC7" w:rsidP="001F4FC7"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安装</w:t>
      </w:r>
      <w:r>
        <w:rPr>
          <w:rFonts w:hint="eastAsia"/>
        </w:rPr>
        <w:t>VS</w:t>
      </w:r>
      <w:r>
        <w:rPr>
          <w:rFonts w:hint="eastAsia"/>
        </w:rPr>
        <w:t>，</w:t>
      </w:r>
      <w:proofErr w:type="gramStart"/>
      <w:r>
        <w:rPr>
          <w:rFonts w:hint="eastAsia"/>
        </w:rPr>
        <w:t>勾选</w:t>
      </w:r>
      <w:proofErr w:type="gramEnd"/>
      <w:r>
        <w:rPr>
          <w:rFonts w:hint="eastAsia"/>
        </w:rPr>
        <w:t>C++</w:t>
      </w:r>
      <w:r>
        <w:rPr>
          <w:rFonts w:hint="eastAsia"/>
        </w:rPr>
        <w:t>开发</w:t>
      </w:r>
    </w:p>
    <w:p w14:paraId="45CB4A24" w14:textId="00DCEB25" w:rsidR="001F4FC7" w:rsidRDefault="001F4FC7" w:rsidP="001F4FC7">
      <w:pPr>
        <w:ind w:firstLineChars="0" w:firstLine="0"/>
      </w:pPr>
      <w:r>
        <w:rPr>
          <w:noProof/>
        </w:rPr>
        <w:drawing>
          <wp:inline distT="0" distB="0" distL="0" distR="0" wp14:anchorId="36358903" wp14:editId="4E7104A7">
            <wp:extent cx="5713095" cy="760537"/>
            <wp:effectExtent l="19050" t="19050" r="20955" b="20955"/>
            <wp:docPr id="19576779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29237" r="1857" b="48020"/>
                    <a:stretch/>
                  </pic:blipFill>
                  <pic:spPr bwMode="auto">
                    <a:xfrm>
                      <a:off x="0" y="0"/>
                      <a:ext cx="5713095" cy="760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811A2" w14:textId="77777777" w:rsidR="001F4FC7" w:rsidRDefault="001F4FC7" w:rsidP="00E44B62">
      <w:pPr>
        <w:spacing w:afterLines="50" w:after="156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安装</w:t>
      </w:r>
      <w:r>
        <w:rPr>
          <w:rFonts w:hint="eastAsia"/>
        </w:rPr>
        <w:t>XAE Full</w:t>
      </w:r>
    </w:p>
    <w:p w14:paraId="3BF9436D" w14:textId="77777777" w:rsidR="001F4FC7" w:rsidRDefault="001F4FC7" w:rsidP="00E44B62">
      <w:pPr>
        <w:spacing w:afterLines="50" w:after="156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安装</w:t>
      </w:r>
      <w:r>
        <w:rPr>
          <w:rFonts w:hint="eastAsia"/>
        </w:rPr>
        <w:t>MATLAB</w:t>
      </w:r>
    </w:p>
    <w:p w14:paraId="649C82B0" w14:textId="77777777" w:rsidR="001F4FC7" w:rsidRDefault="001F4FC7" w:rsidP="00E44B62">
      <w:pPr>
        <w:spacing w:afterLines="50" w:after="156"/>
      </w:pPr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安装</w:t>
      </w:r>
      <w:r>
        <w:rPr>
          <w:rFonts w:hint="eastAsia"/>
        </w:rPr>
        <w:t>TE1400</w:t>
      </w:r>
    </w:p>
    <w:p w14:paraId="634E8ED3" w14:textId="77777777" w:rsidR="001F4FC7" w:rsidRDefault="001F4FC7" w:rsidP="001F4FC7">
      <w:r>
        <w:rPr>
          <w:rFonts w:hint="eastAsia"/>
        </w:rPr>
        <w:t>5.</w:t>
      </w:r>
      <w:r>
        <w:rPr>
          <w:rFonts w:hint="eastAsia"/>
        </w:rPr>
        <w:tab/>
      </w:r>
      <w:r>
        <w:rPr>
          <w:rFonts w:hint="eastAsia"/>
        </w:rPr>
        <w:t>以管理员身份启动</w:t>
      </w:r>
      <w:r>
        <w:rPr>
          <w:rFonts w:hint="eastAsia"/>
        </w:rPr>
        <w:t>MATLAB</w:t>
      </w:r>
    </w:p>
    <w:p w14:paraId="57CA1C47" w14:textId="77777777" w:rsidR="001F4FC7" w:rsidRDefault="001F4FC7" w:rsidP="00E44B62">
      <w:pPr>
        <w:wordWrap w:val="0"/>
        <w:ind w:left="420"/>
      </w:pPr>
      <w:r>
        <w:rPr>
          <w:rFonts w:hint="eastAsia"/>
        </w:rPr>
        <w:t>索引并执行</w:t>
      </w:r>
      <w:r>
        <w:rPr>
          <w:rFonts w:hint="eastAsia"/>
        </w:rPr>
        <w:t>%TwinCAT3Dir%.. \Functions\TE14xx-ToolsForMatlabAndSimulink\SetupTE14xx.p</w:t>
      </w:r>
    </w:p>
    <w:p w14:paraId="7FABB1A5" w14:textId="77777777" w:rsidR="001F4FC7" w:rsidRDefault="001F4FC7" w:rsidP="00E44B62">
      <w:pPr>
        <w:spacing w:afterLines="50" w:after="156"/>
        <w:ind w:left="420"/>
      </w:pPr>
      <w:r>
        <w:rPr>
          <w:rFonts w:hint="eastAsia"/>
        </w:rPr>
        <w:t>其打开的界面可以进行基本的归属设置，将影响生成模型的文件路径结构，为非必要设置。</w:t>
      </w:r>
    </w:p>
    <w:p w14:paraId="78CB0FAF" w14:textId="77777777" w:rsidR="001F4FC7" w:rsidRDefault="001F4FC7" w:rsidP="00E44B62">
      <w:pPr>
        <w:spacing w:afterLines="50" w:after="156"/>
      </w:pPr>
      <w:r>
        <w:rPr>
          <w:rFonts w:hint="eastAsia"/>
        </w:rPr>
        <w:t>6.</w:t>
      </w:r>
      <w:r>
        <w:rPr>
          <w:rFonts w:hint="eastAsia"/>
        </w:rPr>
        <w:tab/>
      </w:r>
      <w:r>
        <w:rPr>
          <w:rFonts w:hint="eastAsia"/>
        </w:rPr>
        <w:t>应用设置</w:t>
      </w:r>
    </w:p>
    <w:p w14:paraId="21259972" w14:textId="77777777" w:rsidR="001F4FC7" w:rsidRDefault="001F4FC7" w:rsidP="00E44B62">
      <w:pPr>
        <w:spacing w:afterLines="50" w:after="156"/>
      </w:pPr>
      <w:r>
        <w:rPr>
          <w:rFonts w:hint="eastAsia"/>
        </w:rPr>
        <w:t>7.</w:t>
      </w:r>
      <w:r>
        <w:rPr>
          <w:rFonts w:hint="eastAsia"/>
        </w:rPr>
        <w:tab/>
      </w:r>
      <w:r>
        <w:rPr>
          <w:rFonts w:hint="eastAsia"/>
        </w:rPr>
        <w:t>重启</w:t>
      </w:r>
      <w:r>
        <w:rPr>
          <w:rFonts w:hint="eastAsia"/>
        </w:rPr>
        <w:t>MATLAB</w:t>
      </w:r>
    </w:p>
    <w:p w14:paraId="5AC33DBB" w14:textId="11844D88" w:rsidR="001F4FC7" w:rsidRPr="001F4FC7" w:rsidRDefault="001F4FC7" w:rsidP="001F4FC7">
      <w:r>
        <w:rPr>
          <w:rFonts w:hint="eastAsia"/>
        </w:rPr>
        <w:t>8.</w:t>
      </w:r>
      <w:r>
        <w:rPr>
          <w:rFonts w:hint="eastAsia"/>
        </w:rPr>
        <w:tab/>
      </w:r>
      <w:r>
        <w:rPr>
          <w:rFonts w:hint="eastAsia"/>
        </w:rPr>
        <w:t>注意：如果先行装了</w:t>
      </w:r>
      <w:r>
        <w:rPr>
          <w:rFonts w:hint="eastAsia"/>
        </w:rPr>
        <w:t>VS</w:t>
      </w:r>
      <w:r>
        <w:rPr>
          <w:rFonts w:hint="eastAsia"/>
        </w:rPr>
        <w:t>但是</w:t>
      </w:r>
      <w:proofErr w:type="gramStart"/>
      <w:r>
        <w:rPr>
          <w:rFonts w:hint="eastAsia"/>
        </w:rPr>
        <w:t>未勾选</w:t>
      </w:r>
      <w:proofErr w:type="gramEnd"/>
      <w:r>
        <w:rPr>
          <w:rFonts w:hint="eastAsia"/>
        </w:rPr>
        <w:t>C++</w:t>
      </w:r>
      <w:r>
        <w:rPr>
          <w:rFonts w:hint="eastAsia"/>
        </w:rPr>
        <w:t>便安装了</w:t>
      </w:r>
      <w:r>
        <w:rPr>
          <w:rFonts w:hint="eastAsia"/>
        </w:rPr>
        <w:t>XAE</w:t>
      </w:r>
      <w:r>
        <w:rPr>
          <w:rFonts w:hint="eastAsia"/>
        </w:rPr>
        <w:t>，需要将</w:t>
      </w:r>
      <w:r>
        <w:rPr>
          <w:rFonts w:hint="eastAsia"/>
        </w:rPr>
        <w:t>XAE</w:t>
      </w:r>
      <w:r>
        <w:rPr>
          <w:rFonts w:hint="eastAsia"/>
        </w:rPr>
        <w:t>卸载，安装</w:t>
      </w:r>
      <w:r>
        <w:rPr>
          <w:rFonts w:hint="eastAsia"/>
        </w:rPr>
        <w:t>C++</w:t>
      </w:r>
      <w:r w:rsidR="004E05DD">
        <w:rPr>
          <w:rFonts w:hint="eastAsia"/>
        </w:rPr>
        <w:t>后</w:t>
      </w:r>
      <w:r>
        <w:rPr>
          <w:rFonts w:hint="eastAsia"/>
        </w:rPr>
        <w:t>再安装</w:t>
      </w:r>
      <w:r>
        <w:rPr>
          <w:rFonts w:hint="eastAsia"/>
        </w:rPr>
        <w:t>XAE</w:t>
      </w:r>
    </w:p>
    <w:p w14:paraId="5F8DFB75" w14:textId="4E7B4F0D" w:rsidR="00C2123D" w:rsidRDefault="00E44B62" w:rsidP="00BD58FA">
      <w:pPr>
        <w:pStyle w:val="20"/>
      </w:pPr>
      <w:bookmarkStart w:id="16" w:name="_Toc201909542"/>
      <w:r>
        <w:rPr>
          <w:rFonts w:hint="eastAsia"/>
        </w:rPr>
        <w:lastRenderedPageBreak/>
        <w:t>Licenses</w:t>
      </w:r>
      <w:r>
        <w:rPr>
          <w:rFonts w:hint="eastAsia"/>
        </w:rPr>
        <w:t>授权</w:t>
      </w:r>
      <w:bookmarkEnd w:id="16"/>
    </w:p>
    <w:p w14:paraId="393C7C83" w14:textId="6A3FA74C" w:rsidR="00E44B62" w:rsidRDefault="00E44B62" w:rsidP="00E44B62">
      <w:pPr>
        <w:pStyle w:val="3"/>
      </w:pPr>
      <w:bookmarkStart w:id="17" w:name="_Toc201909543"/>
      <w:r>
        <w:rPr>
          <w:rFonts w:hint="eastAsia"/>
        </w:rPr>
        <w:t>MATLAB_</w:t>
      </w:r>
      <w:r>
        <w:t>PC</w:t>
      </w:r>
      <w:bookmarkEnd w:id="17"/>
    </w:p>
    <w:p w14:paraId="3DB673CC" w14:textId="77777777" w:rsidR="00E44B62" w:rsidRDefault="00E44B62" w:rsidP="00E44B62">
      <w:pPr>
        <w:pStyle w:val="ab"/>
        <w:widowControl/>
        <w:numPr>
          <w:ilvl w:val="0"/>
          <w:numId w:val="14"/>
        </w:numPr>
        <w:ind w:left="0" w:firstLineChars="0" w:firstLine="357"/>
        <w:contextualSpacing/>
        <w:jc w:val="left"/>
      </w:pPr>
      <w:r>
        <w:t xml:space="preserve">TE1400 </w:t>
      </w:r>
      <w:r>
        <w:rPr>
          <w:rFonts w:hint="eastAsia"/>
        </w:rPr>
        <w:t>Target</w:t>
      </w:r>
      <w:r>
        <w:t xml:space="preserve"> for Simulink</w:t>
      </w:r>
    </w:p>
    <w:p w14:paraId="1B8529A9" w14:textId="77777777" w:rsidR="00E44B62" w:rsidRDefault="00E44B62" w:rsidP="00E44B62">
      <w:pPr>
        <w:pStyle w:val="ab"/>
        <w:widowControl/>
        <w:numPr>
          <w:ilvl w:val="1"/>
          <w:numId w:val="14"/>
        </w:numPr>
        <w:ind w:leftChars="400" w:left="1260" w:hangingChars="200" w:hanging="420"/>
        <w:contextualSpacing/>
        <w:jc w:val="left"/>
      </w:pPr>
      <w:bookmarkStart w:id="18" w:name="_Hlk137214668"/>
      <w:r>
        <w:rPr>
          <w:rFonts w:hint="eastAsia"/>
        </w:rPr>
        <w:t>用于生成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模型和</w:t>
      </w:r>
      <w:r>
        <w:rPr>
          <w:rFonts w:hint="eastAsia"/>
        </w:rPr>
        <w:t>PLC</w:t>
      </w:r>
      <w:r>
        <w:rPr>
          <w:rFonts w:hint="eastAsia"/>
        </w:rPr>
        <w:t>功能块，可以使用测试模式无需授权但是会有功能阉割：所有的</w:t>
      </w:r>
      <w:r>
        <w:rPr>
          <w:rFonts w:hint="eastAsia"/>
        </w:rPr>
        <w:t>CPP</w:t>
      </w:r>
      <w:r>
        <w:rPr>
          <w:rFonts w:hint="eastAsia"/>
        </w:rPr>
        <w:t>及其头文件和依赖包总和的文件大小不得超过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kB</w:t>
      </w:r>
      <w:r>
        <w:rPr>
          <w:rFonts w:hint="eastAsia"/>
        </w:rPr>
        <w:t>，至多</w:t>
      </w:r>
      <w:r>
        <w:rPr>
          <w:rFonts w:hint="eastAsia"/>
        </w:rPr>
        <w:t>5</w:t>
      </w:r>
      <w:r>
        <w:rPr>
          <w:rFonts w:hint="eastAsia"/>
        </w:rPr>
        <w:t>个输入，至多</w:t>
      </w:r>
      <w:r>
        <w:rPr>
          <w:rFonts w:hint="eastAsia"/>
        </w:rPr>
        <w:t>5</w:t>
      </w:r>
      <w:r>
        <w:rPr>
          <w:rFonts w:hint="eastAsia"/>
        </w:rPr>
        <w:t>个输出。</w:t>
      </w:r>
    </w:p>
    <w:p w14:paraId="13D140D1" w14:textId="618F54E0" w:rsidR="00E44B62" w:rsidRDefault="00E44B62" w:rsidP="00E44B62">
      <w:pPr>
        <w:pStyle w:val="3"/>
      </w:pPr>
      <w:bookmarkStart w:id="19" w:name="_Toc201909544"/>
      <w:bookmarkEnd w:id="18"/>
      <w:r>
        <w:rPr>
          <w:rFonts w:hint="eastAsia"/>
        </w:rPr>
        <w:t>Runtime_</w:t>
      </w:r>
      <w:r>
        <w:rPr>
          <w:rFonts w:hint="eastAsia"/>
        </w:rPr>
        <w:t>控制器</w:t>
      </w:r>
      <w:bookmarkEnd w:id="19"/>
    </w:p>
    <w:p w14:paraId="2749D798" w14:textId="77777777" w:rsidR="00E44B62" w:rsidRDefault="00E44B62" w:rsidP="00E44B62">
      <w:pPr>
        <w:pStyle w:val="ab"/>
        <w:widowControl/>
        <w:numPr>
          <w:ilvl w:val="0"/>
          <w:numId w:val="14"/>
        </w:numPr>
        <w:ind w:left="0" w:firstLineChars="0" w:firstLine="357"/>
        <w:contextualSpacing/>
        <w:jc w:val="left"/>
      </w:pPr>
      <w:r>
        <w:rPr>
          <w:rFonts w:hint="eastAsia"/>
        </w:rPr>
        <w:t>T</w:t>
      </w:r>
      <w:r>
        <w:t>C1320</w:t>
      </w:r>
      <w:r>
        <w:rPr>
          <w:rFonts w:hint="eastAsia"/>
        </w:rPr>
        <w:t>或</w:t>
      </w:r>
      <w:r>
        <w:rPr>
          <w:rFonts w:hint="eastAsia"/>
        </w:rPr>
        <w:t>T</w:t>
      </w:r>
      <w:r>
        <w:t>C1220</w:t>
      </w:r>
      <w:r>
        <w:rPr>
          <w:rFonts w:hint="eastAsia"/>
        </w:rPr>
        <w:t>（包含所需的</w:t>
      </w:r>
      <w:r>
        <w:rPr>
          <w:rFonts w:hint="eastAsia"/>
        </w:rPr>
        <w:t>TC</w:t>
      </w:r>
      <w:r>
        <w:t>1300</w:t>
      </w:r>
      <w:r>
        <w:rPr>
          <w:rFonts w:hint="eastAsia"/>
        </w:rPr>
        <w:t>和</w:t>
      </w:r>
      <w:r>
        <w:rPr>
          <w:rFonts w:hint="eastAsia"/>
        </w:rPr>
        <w:t>TF</w:t>
      </w:r>
      <w:r>
        <w:t>1400</w:t>
      </w:r>
      <w:r>
        <w:rPr>
          <w:rFonts w:hint="eastAsia"/>
        </w:rPr>
        <w:t>）</w:t>
      </w:r>
    </w:p>
    <w:p w14:paraId="75B9FEA4" w14:textId="31830B3A" w:rsidR="00E44B62" w:rsidRPr="00E44B62" w:rsidRDefault="00E44B62" w:rsidP="00E44B62">
      <w:pPr>
        <w:pStyle w:val="ab"/>
        <w:widowControl/>
        <w:numPr>
          <w:ilvl w:val="0"/>
          <w:numId w:val="14"/>
        </w:numPr>
        <w:ind w:left="0" w:firstLineChars="0" w:firstLine="357"/>
        <w:contextualSpacing/>
        <w:jc w:val="left"/>
      </w:pPr>
      <w:r>
        <w:rPr>
          <w:rFonts w:hint="eastAsia"/>
        </w:rPr>
        <w:t>自</w:t>
      </w:r>
      <w:r>
        <w:rPr>
          <w:rFonts w:hint="eastAsia"/>
        </w:rPr>
        <w:t>TC</w:t>
      </w:r>
      <w:r>
        <w:t>4026</w:t>
      </w:r>
      <w:r>
        <w:rPr>
          <w:rFonts w:hint="eastAsia"/>
        </w:rPr>
        <w:t>以后</w:t>
      </w:r>
      <w:r>
        <w:rPr>
          <w:rFonts w:hint="eastAsia"/>
        </w:rPr>
        <w:t>TF</w:t>
      </w:r>
      <w:r>
        <w:t>1400</w:t>
      </w:r>
      <w:r>
        <w:rPr>
          <w:rFonts w:hint="eastAsia"/>
        </w:rPr>
        <w:t>将独立出来</w:t>
      </w:r>
    </w:p>
    <w:p w14:paraId="64F49803" w14:textId="43910D79" w:rsidR="00C2123D" w:rsidRDefault="00E44B62" w:rsidP="00BD58FA">
      <w:pPr>
        <w:pStyle w:val="20"/>
      </w:pPr>
      <w:bookmarkStart w:id="20" w:name="_Toc201909545"/>
      <w:r>
        <w:rPr>
          <w:rFonts w:hint="eastAsia"/>
        </w:rPr>
        <w:t>设置驱动签名</w:t>
      </w:r>
      <w:bookmarkEnd w:id="20"/>
    </w:p>
    <w:p w14:paraId="651F484C" w14:textId="6B007EB0" w:rsidR="00E44B62" w:rsidRDefault="00E44B62" w:rsidP="00E44B62">
      <w:pPr>
        <w:ind w:firstLineChars="0"/>
      </w:pPr>
      <w:r w:rsidRPr="00E44B62">
        <w:rPr>
          <w:rFonts w:hint="eastAsia"/>
        </w:rPr>
        <w:t>联系</w:t>
      </w:r>
      <w:proofErr w:type="gramStart"/>
      <w:r w:rsidRPr="00E44B62">
        <w:rPr>
          <w:rFonts w:hint="eastAsia"/>
        </w:rPr>
        <w:t>倍福销售</w:t>
      </w:r>
      <w:proofErr w:type="gramEnd"/>
      <w:r w:rsidRPr="00E44B62">
        <w:rPr>
          <w:rFonts w:hint="eastAsia"/>
        </w:rPr>
        <w:t>部门获取</w:t>
      </w:r>
      <w:r w:rsidRPr="00E44B62">
        <w:t>TC0008</w:t>
      </w:r>
      <w:r w:rsidRPr="00E44B62">
        <w:rPr>
          <w:rFonts w:hint="eastAsia"/>
        </w:rPr>
        <w:t>以获得</w:t>
      </w:r>
      <w:r w:rsidRPr="00E44B62">
        <w:t>OEM</w:t>
      </w:r>
      <w:r w:rsidRPr="00E44B62">
        <w:rPr>
          <w:rFonts w:hint="eastAsia"/>
        </w:rPr>
        <w:t>证书，文档</w:t>
      </w:r>
      <w:r>
        <w:rPr>
          <w:rFonts w:hint="eastAsia"/>
        </w:rPr>
        <w:t>之后内容</w:t>
      </w:r>
      <w:r w:rsidRPr="00E44B62">
        <w:rPr>
          <w:rFonts w:hint="eastAsia"/>
        </w:rPr>
        <w:t>将以已具有</w:t>
      </w:r>
      <w:r w:rsidRPr="00E44B62">
        <w:t>OEM</w:t>
      </w:r>
      <w:r w:rsidRPr="00E44B62">
        <w:rPr>
          <w:rFonts w:hint="eastAsia"/>
        </w:rPr>
        <w:t>证书继续。</w:t>
      </w:r>
    </w:p>
    <w:p w14:paraId="3DBD0045" w14:textId="4BE512AC" w:rsidR="001D2F1D" w:rsidRDefault="001D2F1D" w:rsidP="001D2F1D">
      <w:pPr>
        <w:pStyle w:val="3"/>
      </w:pPr>
      <w:bookmarkStart w:id="21" w:name="_Toc201909546"/>
      <w:r>
        <w:rPr>
          <w:rFonts w:hint="eastAsia"/>
        </w:rPr>
        <w:t>使用</w:t>
      </w:r>
      <w:r>
        <w:rPr>
          <w:rFonts w:hint="eastAsia"/>
        </w:rPr>
        <w:t>OEM</w:t>
      </w:r>
      <w:r>
        <w:rPr>
          <w:rFonts w:hint="eastAsia"/>
        </w:rPr>
        <w:t>证书对驱动进行签名</w:t>
      </w:r>
      <w:bookmarkEnd w:id="21"/>
    </w:p>
    <w:p w14:paraId="0C1221BE" w14:textId="77777777" w:rsidR="001D2F1D" w:rsidRDefault="001D2F1D" w:rsidP="001D2F1D">
      <w:r>
        <w:rPr>
          <w:rFonts w:hint="eastAsia"/>
        </w:rPr>
        <w:t>使用</w:t>
      </w:r>
      <w:proofErr w:type="spellStart"/>
      <w:r>
        <w:rPr>
          <w:rFonts w:hint="eastAsia"/>
        </w:rPr>
        <w:t>TcSignTool</w:t>
      </w:r>
      <w:proofErr w:type="spellEnd"/>
      <w:r>
        <w:rPr>
          <w:rFonts w:hint="eastAsia"/>
        </w:rPr>
        <w:t>工具对驱动进行签名，其位于</w:t>
      </w:r>
      <w:r>
        <w:rPr>
          <w:rFonts w:hint="eastAsia"/>
        </w:rPr>
        <w:t xml:space="preserve">C:\TwinCAT\3.x\sdk\Bin\ </w:t>
      </w:r>
      <w:r>
        <w:rPr>
          <w:rFonts w:hint="eastAsia"/>
        </w:rPr>
        <w:t>之中通过在命令行中键入</w:t>
      </w:r>
      <w:proofErr w:type="spellStart"/>
      <w:r>
        <w:rPr>
          <w:rFonts w:hint="eastAsia"/>
        </w:rPr>
        <w:t>tcsigntool</w:t>
      </w:r>
      <w:proofErr w:type="spellEnd"/>
      <w:r>
        <w:rPr>
          <w:rFonts w:hint="eastAsia"/>
        </w:rPr>
        <w:t xml:space="preserve"> /? </w:t>
      </w:r>
      <w:r>
        <w:rPr>
          <w:rFonts w:hint="eastAsia"/>
        </w:rPr>
        <w:t>或者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tcsigntool</w:t>
      </w:r>
      <w:proofErr w:type="spellEnd"/>
      <w:r>
        <w:rPr>
          <w:rFonts w:hint="eastAsia"/>
        </w:rPr>
        <w:t xml:space="preserve"> sign/? </w:t>
      </w:r>
      <w:r>
        <w:rPr>
          <w:rFonts w:hint="eastAsia"/>
        </w:rPr>
        <w:t>以</w:t>
      </w:r>
      <w:proofErr w:type="gramStart"/>
      <w:r>
        <w:rPr>
          <w:rFonts w:hint="eastAsia"/>
        </w:rPr>
        <w:t>高效了解</w:t>
      </w:r>
      <w:proofErr w:type="gramEnd"/>
      <w:r>
        <w:rPr>
          <w:rFonts w:hint="eastAsia"/>
        </w:rPr>
        <w:t>软件的使用。</w:t>
      </w:r>
    </w:p>
    <w:p w14:paraId="11F0BCC5" w14:textId="536BDC27" w:rsidR="001D2F1D" w:rsidRDefault="001D2F1D" w:rsidP="00F857E9">
      <w:r>
        <w:rPr>
          <w:rFonts w:hint="eastAsia"/>
        </w:rPr>
        <w:t>键入案例：</w:t>
      </w:r>
      <w:proofErr w:type="spellStart"/>
      <w:r>
        <w:rPr>
          <w:rFonts w:hint="eastAsia"/>
        </w:rPr>
        <w:t>TcSignTool</w:t>
      </w:r>
      <w:proofErr w:type="spellEnd"/>
      <w:r>
        <w:rPr>
          <w:rFonts w:hint="eastAsia"/>
        </w:rPr>
        <w:t xml:space="preserve"> sign /f </w:t>
      </w:r>
      <w:r>
        <w:rPr>
          <w:rFonts w:hint="eastAsia"/>
        </w:rPr>
        <w:t>“</w:t>
      </w:r>
      <w:r>
        <w:rPr>
          <w:rFonts w:hint="eastAsia"/>
        </w:rPr>
        <w:t>C:\TwinCAT\3.1\CustomConfig\Certificates</w:t>
      </w:r>
      <w:r>
        <w:t>\&lt;OEM&gt;.tccert” /p &lt;password&gt; “C:\</w:t>
      </w:r>
      <w:proofErr w:type="spellStart"/>
      <w:r>
        <w:t>TwinCAT</w:t>
      </w:r>
      <w:proofErr w:type="spellEnd"/>
      <w:r>
        <w:t>\3.1\Repository\&lt;path&gt;\&lt;Driver&gt;.</w:t>
      </w:r>
      <w:proofErr w:type="spellStart"/>
      <w:r>
        <w:t>tmx</w:t>
      </w:r>
      <w:proofErr w:type="spellEnd"/>
      <w:r>
        <w:t>”</w:t>
      </w:r>
    </w:p>
    <w:p w14:paraId="58FAAD52" w14:textId="3B70DFC9" w:rsidR="001D2F1D" w:rsidRDefault="001D2F1D" w:rsidP="001D2F1D">
      <w:r>
        <w:rPr>
          <w:rFonts w:hint="eastAsia"/>
        </w:rPr>
        <w:t>&lt;OEM&gt;</w:t>
      </w:r>
      <w:r>
        <w:rPr>
          <w:rFonts w:hint="eastAsia"/>
        </w:rPr>
        <w:t>为证书名，</w:t>
      </w:r>
      <w:r>
        <w:rPr>
          <w:rFonts w:hint="eastAsia"/>
        </w:rPr>
        <w:t>&lt;password&gt;</w:t>
      </w:r>
      <w:r>
        <w:rPr>
          <w:rFonts w:hint="eastAsia"/>
        </w:rPr>
        <w:t>为</w:t>
      </w:r>
      <w:r>
        <w:rPr>
          <w:rFonts w:hint="eastAsia"/>
        </w:rPr>
        <w:t>OEM</w:t>
      </w:r>
      <w:r>
        <w:rPr>
          <w:rFonts w:hint="eastAsia"/>
        </w:rPr>
        <w:t>证书的密码。</w:t>
      </w:r>
    </w:p>
    <w:p w14:paraId="7FB81DDB" w14:textId="4EC563F3" w:rsidR="00F857E9" w:rsidRDefault="00F857E9" w:rsidP="00F857E9">
      <w:pPr>
        <w:pStyle w:val="3"/>
      </w:pPr>
      <w:bookmarkStart w:id="22" w:name="_Toc201909547"/>
      <w:r>
        <w:rPr>
          <w:rFonts w:hint="eastAsia"/>
        </w:rPr>
        <w:t>将</w:t>
      </w:r>
      <w:r>
        <w:rPr>
          <w:rFonts w:hint="eastAsia"/>
        </w:rPr>
        <w:t>OEM</w:t>
      </w:r>
      <w:r>
        <w:rPr>
          <w:rFonts w:hint="eastAsia"/>
        </w:rPr>
        <w:t>证书加入</w:t>
      </w:r>
      <w:r>
        <w:rPr>
          <w:rFonts w:hint="eastAsia"/>
        </w:rPr>
        <w:t>TwinCAT</w:t>
      </w:r>
      <w:r>
        <w:t xml:space="preserve"> 3</w:t>
      </w:r>
      <w:r>
        <w:rPr>
          <w:rFonts w:hint="eastAsia"/>
        </w:rPr>
        <w:t>之中</w:t>
      </w:r>
      <w:bookmarkEnd w:id="22"/>
    </w:p>
    <w:p w14:paraId="3DCFEC2C" w14:textId="0737CABA" w:rsidR="00F857E9" w:rsidRDefault="00F857E9" w:rsidP="00F857E9">
      <w:pPr>
        <w:ind w:firstLineChars="0" w:firstLine="0"/>
        <w:jc w:val="center"/>
      </w:pPr>
      <w:r w:rsidRPr="002B2478">
        <w:rPr>
          <w:noProof/>
        </w:rPr>
        <w:drawing>
          <wp:inline distT="0" distB="0" distL="0" distR="0" wp14:anchorId="0269005D" wp14:editId="113FAB82">
            <wp:extent cx="2532625" cy="1213679"/>
            <wp:effectExtent l="19050" t="19050" r="20320" b="24765"/>
            <wp:docPr id="1269910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1050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1432" cy="121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07152D" w14:textId="77777777" w:rsidR="00F857E9" w:rsidRDefault="00F857E9" w:rsidP="00F857E9">
      <w:r>
        <w:rPr>
          <w:rFonts w:hint="eastAsia"/>
        </w:rPr>
        <w:t>单击</w:t>
      </w:r>
      <w:r>
        <w:rPr>
          <w:rFonts w:hint="eastAsia"/>
        </w:rPr>
        <w:t>import</w:t>
      </w:r>
      <w:r>
        <w:rPr>
          <w:rFonts w:hint="eastAsia"/>
        </w:rPr>
        <w:t>选择至对应的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OEM</w:t>
      </w:r>
      <w:r>
        <w:rPr>
          <w:rFonts w:hint="eastAsia"/>
        </w:rPr>
        <w:t>证书。</w:t>
      </w:r>
    </w:p>
    <w:p w14:paraId="11FB9E25" w14:textId="7158C51D" w:rsidR="00F857E9" w:rsidRDefault="00F857E9" w:rsidP="00F857E9">
      <w:pPr>
        <w:ind w:firstLineChars="0" w:firstLine="0"/>
        <w:jc w:val="center"/>
      </w:pPr>
      <w:r w:rsidRPr="002B2478">
        <w:rPr>
          <w:noProof/>
        </w:rPr>
        <w:drawing>
          <wp:inline distT="0" distB="0" distL="0" distR="0" wp14:anchorId="758EE6AA" wp14:editId="0633EECA">
            <wp:extent cx="2724150" cy="1791153"/>
            <wp:effectExtent l="19050" t="19050" r="19050" b="19050"/>
            <wp:docPr id="102900537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05379" name="图片 1" descr="图形用户界面, 文本, 应用程序, 电子邮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6734" cy="17994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105D5E" w14:textId="3851A145" w:rsidR="00F857E9" w:rsidRDefault="00F857E9" w:rsidP="00F857E9">
      <w:pPr>
        <w:pStyle w:val="3"/>
      </w:pPr>
      <w:bookmarkStart w:id="23" w:name="_Toc201909548"/>
      <w:proofErr w:type="spellStart"/>
      <w:r>
        <w:rPr>
          <w:rFonts w:hint="eastAsia"/>
        </w:rPr>
        <w:t>TwinCAT</w:t>
      </w:r>
      <w:proofErr w:type="spellEnd"/>
      <w:r>
        <w:t xml:space="preserve"> </w:t>
      </w:r>
      <w:r>
        <w:rPr>
          <w:rFonts w:hint="eastAsia"/>
        </w:rPr>
        <w:t>Runtime</w:t>
      </w:r>
      <w:r>
        <w:rPr>
          <w:rFonts w:hint="eastAsia"/>
        </w:rPr>
        <w:t>首次加载</w:t>
      </w:r>
      <w:proofErr w:type="spellStart"/>
      <w:r>
        <w:rPr>
          <w:rFonts w:hint="eastAsia"/>
        </w:rPr>
        <w:t>TcCOM</w:t>
      </w:r>
      <w:bookmarkEnd w:id="23"/>
      <w:proofErr w:type="spellEnd"/>
    </w:p>
    <w:p w14:paraId="53E9B447" w14:textId="32965D1D" w:rsidR="00F857E9" w:rsidRDefault="00F857E9" w:rsidP="004E05DD">
      <w:pPr>
        <w:spacing w:afterLines="50" w:after="156"/>
      </w:pPr>
      <w:r>
        <w:rPr>
          <w:rFonts w:hint="eastAsia"/>
        </w:rPr>
        <w:t>每个</w:t>
      </w:r>
      <w:r>
        <w:rPr>
          <w:rFonts w:hint="eastAsia"/>
        </w:rPr>
        <w:t>XAR</w:t>
      </w:r>
      <w:r>
        <w:rPr>
          <w:rFonts w:hint="eastAsia"/>
        </w:rPr>
        <w:t>都有自己信任</w:t>
      </w:r>
      <w:r w:rsidR="004E05DD">
        <w:rPr>
          <w:rFonts w:hint="eastAsia"/>
        </w:rPr>
        <w:t>的</w:t>
      </w:r>
      <w:r>
        <w:rPr>
          <w:rFonts w:hint="eastAsia"/>
        </w:rPr>
        <w:t>OEM</w:t>
      </w:r>
      <w:r>
        <w:rPr>
          <w:rFonts w:hint="eastAsia"/>
        </w:rPr>
        <w:t>白名单</w:t>
      </w:r>
      <w:r w:rsidR="004E05DD">
        <w:rPr>
          <w:rFonts w:hint="eastAsia"/>
        </w:rPr>
        <w:t>。</w:t>
      </w:r>
      <w:r>
        <w:rPr>
          <w:rFonts w:hint="eastAsia"/>
        </w:rPr>
        <w:t>因此</w:t>
      </w:r>
      <w:r w:rsidR="004E05DD">
        <w:rPr>
          <w:rFonts w:hint="eastAsia"/>
        </w:rPr>
        <w:t>，</w:t>
      </w:r>
      <w:r>
        <w:rPr>
          <w:rFonts w:hint="eastAsia"/>
        </w:rPr>
        <w:t>在将由</w:t>
      </w:r>
      <w:r>
        <w:rPr>
          <w:rFonts w:hint="eastAsia"/>
        </w:rPr>
        <w:t>TE</w:t>
      </w:r>
      <w:r>
        <w:t>1400</w:t>
      </w:r>
      <w:r>
        <w:rPr>
          <w:rFonts w:hint="eastAsia"/>
        </w:rPr>
        <w:t>导出的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模型加载至控</w:t>
      </w:r>
      <w:r>
        <w:rPr>
          <w:rFonts w:hint="eastAsia"/>
        </w:rPr>
        <w:lastRenderedPageBreak/>
        <w:t>制器当中使用时，需要验证其对应的</w:t>
      </w:r>
      <w:r>
        <w:rPr>
          <w:rFonts w:hint="eastAsia"/>
        </w:rPr>
        <w:t>OEM</w:t>
      </w:r>
      <w:r>
        <w:rPr>
          <w:rFonts w:hint="eastAsia"/>
        </w:rPr>
        <w:t>是否在控制器的白名单中，首次加载会有报错并自动生成一个注册表文件：</w:t>
      </w:r>
    </w:p>
    <w:p w14:paraId="47B5F0EB" w14:textId="77777777" w:rsidR="00F857E9" w:rsidRDefault="00F857E9" w:rsidP="00F857E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D31B0C4" wp14:editId="48B8A9AC">
            <wp:extent cx="5623191" cy="1337310"/>
            <wp:effectExtent l="19050" t="19050" r="15875" b="15240"/>
            <wp:docPr id="20876790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83" cy="1342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E83B25" w14:textId="259CE90B" w:rsidR="00F857E9" w:rsidRDefault="00F857E9" w:rsidP="004E05DD">
      <w:pPr>
        <w:spacing w:beforeLines="50" w:before="156" w:afterLines="100" w:after="312"/>
      </w:pPr>
      <w:r>
        <w:rPr>
          <w:rFonts w:hint="eastAsia"/>
        </w:rPr>
        <w:t>需要前往目标机的上图</w:t>
      </w:r>
      <w:r>
        <w:rPr>
          <w:rFonts w:hint="eastAsia"/>
        </w:rPr>
        <w:t>\</w:t>
      </w:r>
      <w:proofErr w:type="spellStart"/>
      <w:r>
        <w:t>OemCertificates</w:t>
      </w:r>
      <w:proofErr w:type="spellEnd"/>
      <w:r>
        <w:rPr>
          <w:rFonts w:hint="eastAsia"/>
        </w:rPr>
        <w:t>\</w:t>
      </w:r>
      <w:r>
        <w:rPr>
          <w:rFonts w:hint="eastAsia"/>
        </w:rPr>
        <w:t>目录下，双击注册表后重启电脑。</w:t>
      </w:r>
    </w:p>
    <w:p w14:paraId="16789A23" w14:textId="126844CD" w:rsidR="00C2123D" w:rsidRDefault="00F857E9" w:rsidP="00BD58FA">
      <w:pPr>
        <w:pStyle w:val="20"/>
      </w:pPr>
      <w:bookmarkStart w:id="24" w:name="_Toc201909549"/>
      <w:r>
        <w:rPr>
          <w:rFonts w:hint="eastAsia"/>
        </w:rPr>
        <w:t>快速使用（以两数求和为例）</w:t>
      </w:r>
      <w:bookmarkEnd w:id="24"/>
    </w:p>
    <w:p w14:paraId="187CC156" w14:textId="1B02F825" w:rsidR="00F857E9" w:rsidRDefault="00F857E9" w:rsidP="00F857E9">
      <w:pPr>
        <w:pStyle w:val="3"/>
      </w:pPr>
      <w:bookmarkStart w:id="25" w:name="_Toc201909550"/>
      <w:r>
        <w:rPr>
          <w:rFonts w:hint="eastAsia"/>
        </w:rPr>
        <w:t>在</w:t>
      </w:r>
      <w:r>
        <w:rPr>
          <w:rFonts w:hint="eastAsia"/>
        </w:rPr>
        <w:t>Simulink</w:t>
      </w:r>
      <w:r>
        <w:rPr>
          <w:rFonts w:hint="eastAsia"/>
        </w:rPr>
        <w:t>中构建模型并导出</w:t>
      </w:r>
      <w:bookmarkEnd w:id="25"/>
    </w:p>
    <w:p w14:paraId="153A7DFE" w14:textId="0DE05E30" w:rsidR="00F857E9" w:rsidRDefault="00F857E9" w:rsidP="00F857E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38A0D3C" wp14:editId="31CA5B6D">
            <wp:extent cx="5085475" cy="2754630"/>
            <wp:effectExtent l="19050" t="19050" r="20320" b="26670"/>
            <wp:docPr id="17163975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93" cy="2795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08D5D0" w14:textId="0D16B530" w:rsidR="00F857E9" w:rsidRDefault="00F857E9" w:rsidP="00F857E9">
      <w:pPr>
        <w:pStyle w:val="ab"/>
        <w:numPr>
          <w:ilvl w:val="0"/>
          <w:numId w:val="15"/>
        </w:numPr>
        <w:spacing w:beforeLines="50" w:before="156" w:afterLines="50" w:after="156"/>
        <w:ind w:left="862" w:firstLineChars="0" w:hanging="442"/>
      </w:pPr>
      <w:r>
        <w:rPr>
          <w:rFonts w:hint="eastAsia"/>
        </w:rPr>
        <w:t>未指定输入或输出的变量类型的话默认为</w:t>
      </w:r>
      <w:proofErr w:type="spellStart"/>
      <w:r>
        <w:rPr>
          <w:rFonts w:hint="eastAsia"/>
        </w:rPr>
        <w:t>lreal</w:t>
      </w:r>
      <w:proofErr w:type="spellEnd"/>
      <w:r>
        <w:rPr>
          <w:rFonts w:hint="eastAsia"/>
        </w:rPr>
        <w:t>类型</w:t>
      </w:r>
      <w:r w:rsidR="004E05DD">
        <w:rPr>
          <w:rFonts w:hint="eastAsia"/>
        </w:rPr>
        <w:t>；</w:t>
      </w:r>
    </w:p>
    <w:p w14:paraId="6C559493" w14:textId="4A583C8A" w:rsidR="00F857E9" w:rsidRDefault="00F857E9" w:rsidP="00F857E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5A31890" wp14:editId="0A9E60AB">
            <wp:extent cx="5301490" cy="2495550"/>
            <wp:effectExtent l="19050" t="19050" r="13970" b="19050"/>
            <wp:docPr id="1698824937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24937" name="图片 5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45" cy="25360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31CA55" w14:textId="79A2E017" w:rsidR="00F857E9" w:rsidRDefault="00F857E9" w:rsidP="00F857E9">
      <w:pPr>
        <w:pStyle w:val="ab"/>
        <w:numPr>
          <w:ilvl w:val="0"/>
          <w:numId w:val="15"/>
        </w:numPr>
        <w:spacing w:beforeLines="50" w:before="156" w:afterLines="50" w:after="156"/>
        <w:ind w:left="862" w:firstLineChars="0" w:hanging="442"/>
      </w:pPr>
      <w:r>
        <w:rPr>
          <w:rFonts w:hint="eastAsia"/>
        </w:rPr>
        <w:lastRenderedPageBreak/>
        <w:t>单击</w:t>
      </w:r>
      <w:r>
        <w:rPr>
          <w:rFonts w:hint="eastAsia"/>
        </w:rPr>
        <w:t>Settings</w:t>
      </w:r>
      <w:r>
        <w:rPr>
          <w:rFonts w:hint="eastAsia"/>
        </w:rPr>
        <w:t>模型设置进行导出设定</w:t>
      </w:r>
      <w:r w:rsidR="004E05DD">
        <w:rPr>
          <w:rFonts w:hint="eastAsia"/>
        </w:rPr>
        <w:t>；</w:t>
      </w:r>
    </w:p>
    <w:p w14:paraId="573C902C" w14:textId="0B276C25" w:rsidR="00F857E9" w:rsidRDefault="00F857E9" w:rsidP="004E05D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09F12C" wp14:editId="3C30742F">
            <wp:extent cx="4916770" cy="4088130"/>
            <wp:effectExtent l="19050" t="19050" r="17780" b="26670"/>
            <wp:docPr id="57950646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0646" name="图片 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3"/>
                    <a:stretch/>
                  </pic:blipFill>
                  <pic:spPr bwMode="auto">
                    <a:xfrm>
                      <a:off x="0" y="0"/>
                      <a:ext cx="4980847" cy="414140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3CDF6" w14:textId="2CD6DA5A" w:rsidR="00F857E9" w:rsidRDefault="00F857E9" w:rsidP="004E05DD">
      <w:pPr>
        <w:pStyle w:val="ab"/>
        <w:numPr>
          <w:ilvl w:val="0"/>
          <w:numId w:val="15"/>
        </w:numPr>
        <w:spacing w:beforeLines="50" w:before="156"/>
        <w:ind w:left="0" w:firstLineChars="0" w:firstLine="442"/>
      </w:pPr>
      <w:r>
        <w:rPr>
          <w:rFonts w:hint="eastAsia"/>
        </w:rPr>
        <w:t>将类型修改为定步长，求解器视模型复杂度而</w:t>
      </w:r>
      <w:proofErr w:type="gramStart"/>
      <w:r>
        <w:rPr>
          <w:rFonts w:hint="eastAsia"/>
        </w:rPr>
        <w:t>定在此</w:t>
      </w:r>
      <w:proofErr w:type="gramEnd"/>
      <w:r>
        <w:rPr>
          <w:rFonts w:hint="eastAsia"/>
        </w:rPr>
        <w:t>选择</w:t>
      </w:r>
      <w:r>
        <w:rPr>
          <w:rFonts w:hint="eastAsia"/>
        </w:rPr>
        <w:t>ode</w:t>
      </w:r>
      <w:r>
        <w:t>1</w:t>
      </w:r>
      <w:r>
        <w:rPr>
          <w:rFonts w:hint="eastAsia"/>
        </w:rPr>
        <w:t>，步长设定为</w:t>
      </w:r>
      <w:r>
        <w:rPr>
          <w:rFonts w:hint="eastAsia"/>
        </w:rPr>
        <w:t>0</w:t>
      </w:r>
      <w:r>
        <w:t>.005</w:t>
      </w:r>
      <w:r>
        <w:rPr>
          <w:rFonts w:hint="eastAsia"/>
        </w:rPr>
        <w:t>，单位为</w:t>
      </w:r>
      <w:r>
        <w:rPr>
          <w:rFonts w:hint="eastAsia"/>
        </w:rPr>
        <w:t>s</w:t>
      </w:r>
      <w:r>
        <w:rPr>
          <w:rFonts w:hint="eastAsia"/>
        </w:rPr>
        <w:t>对应</w:t>
      </w:r>
      <w:r>
        <w:rPr>
          <w:rFonts w:hint="eastAsia"/>
        </w:rPr>
        <w:t>5ms</w:t>
      </w:r>
      <w:r w:rsidR="00FA7082">
        <w:rPr>
          <w:rFonts w:hint="eastAsia"/>
        </w:rPr>
        <w:t>；</w:t>
      </w:r>
    </w:p>
    <w:p w14:paraId="7BCC84D3" w14:textId="1071AFC2" w:rsidR="00F857E9" w:rsidRDefault="00F857E9" w:rsidP="004E05DD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4FD1EFD" wp14:editId="3E4C7865">
            <wp:extent cx="4918710" cy="3902912"/>
            <wp:effectExtent l="19050" t="19050" r="15240" b="21590"/>
            <wp:docPr id="15325406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66" cy="3934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7C9AAF" w14:textId="5633A047" w:rsidR="00F857E9" w:rsidRDefault="00F857E9" w:rsidP="00F857E9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lastRenderedPageBreak/>
        <w:t>目标文件选择</w:t>
      </w:r>
      <w:proofErr w:type="spellStart"/>
      <w:r>
        <w:rPr>
          <w:rFonts w:hint="eastAsia"/>
        </w:rPr>
        <w:t>TwinCa</w:t>
      </w:r>
      <w:r>
        <w:t>tGrt.tlc</w:t>
      </w:r>
      <w:proofErr w:type="spellEnd"/>
      <w:r>
        <w:rPr>
          <w:rFonts w:hint="eastAsia"/>
        </w:rPr>
        <w:t>，设定后一定要点击应用以保存</w:t>
      </w:r>
      <w:r w:rsidR="00FA7082">
        <w:rPr>
          <w:rFonts w:hint="eastAsia"/>
        </w:rPr>
        <w:t>；</w:t>
      </w:r>
    </w:p>
    <w:p w14:paraId="2D9013E5" w14:textId="00489A9C" w:rsidR="00E3553A" w:rsidRDefault="00E3553A" w:rsidP="00E3553A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 wp14:anchorId="162A23DC" wp14:editId="60B88FF7">
            <wp:extent cx="5288280" cy="696522"/>
            <wp:effectExtent l="0" t="0" r="0" b="8890"/>
            <wp:docPr id="13396951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92" cy="6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4797" w14:textId="1B03C01A" w:rsidR="00F857E9" w:rsidRDefault="00F857E9" w:rsidP="00E3553A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建议保存模型并指定名称</w:t>
      </w:r>
      <w:r w:rsidR="00FA7082">
        <w:rPr>
          <w:rFonts w:hint="eastAsia"/>
        </w:rPr>
        <w:t>；</w:t>
      </w:r>
    </w:p>
    <w:p w14:paraId="2C02B6D7" w14:textId="38E8E879" w:rsidR="00F857E9" w:rsidRDefault="00F857E9" w:rsidP="00E3553A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 wp14:anchorId="14AE9FD2" wp14:editId="2F2312BD">
            <wp:extent cx="5212595" cy="1489710"/>
            <wp:effectExtent l="19050" t="19050" r="22860" b="25400"/>
            <wp:docPr id="1251075477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75477" name="图片 9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8"/>
                    <a:stretch/>
                  </pic:blipFill>
                  <pic:spPr bwMode="auto">
                    <a:xfrm>
                      <a:off x="0" y="0"/>
                      <a:ext cx="5212595" cy="1489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3987F" w14:textId="79ED77DD" w:rsidR="00F857E9" w:rsidRDefault="00F857E9" w:rsidP="00E3553A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单击</w:t>
      </w:r>
      <w:r>
        <w:rPr>
          <w:rFonts w:hint="eastAsia"/>
        </w:rPr>
        <w:t>Build</w:t>
      </w:r>
      <w:r>
        <w:rPr>
          <w:rFonts w:hint="eastAsia"/>
        </w:rPr>
        <w:t>以导出模型</w:t>
      </w:r>
      <w:r w:rsidR="00FA7082">
        <w:rPr>
          <w:rFonts w:hint="eastAsia"/>
        </w:rPr>
        <w:t>；</w:t>
      </w:r>
    </w:p>
    <w:p w14:paraId="66529242" w14:textId="7A583270" w:rsidR="00F857E9" w:rsidRDefault="00F857E9" w:rsidP="00E3553A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4828AF1" wp14:editId="2F191126">
            <wp:extent cx="3705180" cy="1752600"/>
            <wp:effectExtent l="19050" t="19050" r="10160" b="19050"/>
            <wp:docPr id="15458332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11"/>
                    <a:stretch/>
                  </pic:blipFill>
                  <pic:spPr bwMode="auto">
                    <a:xfrm>
                      <a:off x="0" y="0"/>
                      <a:ext cx="3786748" cy="1791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FB30E" w14:textId="27826F17" w:rsidR="00F857E9" w:rsidRDefault="00F857E9" w:rsidP="00E3553A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观察</w:t>
      </w:r>
      <w:proofErr w:type="gramStart"/>
      <w:r>
        <w:rPr>
          <w:rFonts w:hint="eastAsia"/>
        </w:rPr>
        <w:t>输出台</w:t>
      </w:r>
      <w:proofErr w:type="gramEnd"/>
      <w:r>
        <w:rPr>
          <w:rFonts w:hint="eastAsia"/>
        </w:rPr>
        <w:t>是否没有报错</w:t>
      </w:r>
      <w:r w:rsidR="00FA7082">
        <w:rPr>
          <w:rFonts w:hint="eastAsia"/>
        </w:rPr>
        <w:t>；</w:t>
      </w:r>
    </w:p>
    <w:p w14:paraId="21D325E0" w14:textId="120B217A" w:rsidR="00F857E9" w:rsidRDefault="00F857E9" w:rsidP="00E3553A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FB3B139" wp14:editId="5BA2D06A">
            <wp:extent cx="5228960" cy="1752600"/>
            <wp:effectExtent l="19050" t="19050" r="10160" b="19050"/>
            <wp:docPr id="6291272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15" b="52996"/>
                    <a:stretch/>
                  </pic:blipFill>
                  <pic:spPr bwMode="auto">
                    <a:xfrm>
                      <a:off x="0" y="0"/>
                      <a:ext cx="5253694" cy="176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C9BD2" w14:textId="77777777" w:rsidR="00FA7082" w:rsidRDefault="00F857E9" w:rsidP="00E3553A">
      <w:pPr>
        <w:pStyle w:val="ab"/>
        <w:numPr>
          <w:ilvl w:val="0"/>
          <w:numId w:val="15"/>
        </w:numPr>
        <w:ind w:firstLineChars="0"/>
        <w:sectPr w:rsidR="00FA708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的</w:t>
      </w:r>
      <w:r>
        <w:rPr>
          <w:rFonts w:hint="eastAsia"/>
        </w:rPr>
        <w:t>3.</w:t>
      </w:r>
      <w:r>
        <w:t>1</w:t>
      </w:r>
      <w:r>
        <w:rPr>
          <w:rFonts w:hint="eastAsia"/>
        </w:rPr>
        <w:t>路径下观察上</w:t>
      </w:r>
      <w:proofErr w:type="gramStart"/>
      <w:r>
        <w:rPr>
          <w:rFonts w:hint="eastAsia"/>
        </w:rPr>
        <w:t>图文件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tmx</w:t>
      </w:r>
      <w:proofErr w:type="spellEnd"/>
      <w:r>
        <w:rPr>
          <w:rFonts w:hint="eastAsia"/>
        </w:rPr>
        <w:t>是否已经存在。</w:t>
      </w:r>
    </w:p>
    <w:p w14:paraId="4083B24D" w14:textId="3D1A871D" w:rsidR="00E3553A" w:rsidRDefault="00E3553A" w:rsidP="00E3553A">
      <w:pPr>
        <w:pStyle w:val="3"/>
      </w:pPr>
      <w:bookmarkStart w:id="26" w:name="_Toc201909551"/>
      <w:r>
        <w:rPr>
          <w:rFonts w:hint="eastAsia"/>
        </w:rPr>
        <w:lastRenderedPageBreak/>
        <w:t>用</w:t>
      </w:r>
      <w:r>
        <w:rPr>
          <w:rFonts w:hint="eastAsia"/>
        </w:rPr>
        <w:t>OEM</w:t>
      </w:r>
      <w:r>
        <w:rPr>
          <w:rFonts w:hint="eastAsia"/>
        </w:rPr>
        <w:t>证书对</w:t>
      </w:r>
      <w:proofErr w:type="spellStart"/>
      <w:r>
        <w:rPr>
          <w:rFonts w:hint="eastAsia"/>
        </w:rPr>
        <w:t>tmx</w:t>
      </w:r>
      <w:proofErr w:type="spellEnd"/>
      <w:r>
        <w:rPr>
          <w:rFonts w:hint="eastAsia"/>
        </w:rPr>
        <w:t>驱动进行签名</w:t>
      </w:r>
      <w:bookmarkEnd w:id="26"/>
    </w:p>
    <w:p w14:paraId="5913E507" w14:textId="7D22B8A7" w:rsidR="00E3553A" w:rsidRDefault="00E3553A" w:rsidP="00E3553A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命令行至</w:t>
      </w:r>
      <w:proofErr w:type="spellStart"/>
      <w:r>
        <w:rPr>
          <w:rFonts w:hint="eastAsia"/>
        </w:rPr>
        <w:t>TcSigntool</w:t>
      </w:r>
      <w:proofErr w:type="spellEnd"/>
      <w:r>
        <w:rPr>
          <w:rFonts w:hint="eastAsia"/>
        </w:rPr>
        <w:t>所在的目录</w:t>
      </w:r>
      <w:r w:rsidR="00FA7082">
        <w:rPr>
          <w:rFonts w:hint="eastAsia"/>
        </w:rPr>
        <w:t>；</w:t>
      </w:r>
    </w:p>
    <w:p w14:paraId="7B43B909" w14:textId="7507BFB9" w:rsidR="00E3553A" w:rsidRDefault="00E3553A" w:rsidP="00E3553A">
      <w:pPr>
        <w:spacing w:beforeLines="50" w:before="156" w:afterLines="50" w:after="156"/>
        <w:ind w:firstLineChars="0" w:firstLine="0"/>
        <w:jc w:val="center"/>
      </w:pPr>
      <w:r w:rsidRPr="00E36771">
        <w:rPr>
          <w:noProof/>
        </w:rPr>
        <w:drawing>
          <wp:inline distT="0" distB="0" distL="0" distR="0" wp14:anchorId="4092C203" wp14:editId="5929C79A">
            <wp:extent cx="3810532" cy="1086002"/>
            <wp:effectExtent l="0" t="0" r="0" b="0"/>
            <wp:docPr id="1695172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7229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6D2D" w14:textId="5FF03110" w:rsidR="00FA7082" w:rsidRPr="00FA7082" w:rsidRDefault="00FA7082" w:rsidP="00FA7082">
      <w:pPr>
        <w:spacing w:afterLines="50" w:after="156"/>
        <w:ind w:leftChars="200" w:left="420"/>
        <w:rPr>
          <w:rFonts w:hint="eastAsia"/>
          <w:color w:val="FF0000"/>
        </w:rPr>
      </w:pPr>
      <w:proofErr w:type="spellStart"/>
      <w:r w:rsidRPr="00274033">
        <w:rPr>
          <w:color w:val="FF0000"/>
        </w:rPr>
        <w:t>TcSignTool</w:t>
      </w:r>
      <w:proofErr w:type="spellEnd"/>
      <w:r w:rsidRPr="00274033">
        <w:rPr>
          <w:color w:val="FF0000"/>
        </w:rPr>
        <w:t xml:space="preserve"> </w:t>
      </w:r>
      <w:r w:rsidRPr="00274033">
        <w:rPr>
          <w:rFonts w:hint="eastAsia"/>
          <w:color w:val="FF0000"/>
        </w:rPr>
        <w:t xml:space="preserve">grant </w:t>
      </w:r>
      <w:r w:rsidRPr="00274033">
        <w:rPr>
          <w:color w:val="FF0000"/>
        </w:rPr>
        <w:t>/f "C:\TwinCAT\3.1\CustomConfig\Certificates\&lt;OEM&gt;.tccert" /p &lt;</w:t>
      </w:r>
      <w:r w:rsidRPr="00274033">
        <w:rPr>
          <w:rFonts w:hint="eastAsia"/>
          <w:color w:val="FF0000"/>
        </w:rPr>
        <w:t>password</w:t>
      </w:r>
      <w:r w:rsidRPr="00274033">
        <w:rPr>
          <w:color w:val="FF0000"/>
        </w:rPr>
        <w:t xml:space="preserve">&gt; 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只需要操作一次，将</w:t>
      </w:r>
      <w:r>
        <w:rPr>
          <w:rFonts w:hint="eastAsia"/>
          <w:color w:val="FF0000"/>
        </w:rPr>
        <w:t>OEM</w:t>
      </w:r>
      <w:r>
        <w:rPr>
          <w:rFonts w:hint="eastAsia"/>
          <w:color w:val="FF0000"/>
        </w:rPr>
        <w:t>添加至系统注册表</w:t>
      </w:r>
    </w:p>
    <w:p w14:paraId="701E9A28" w14:textId="77777777" w:rsidR="00E3553A" w:rsidRDefault="00E3553A" w:rsidP="00E3553A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根据前文生成的</w:t>
      </w:r>
      <w:proofErr w:type="spellStart"/>
      <w:r>
        <w:rPr>
          <w:rFonts w:hint="eastAsia"/>
        </w:rPr>
        <w:t>tmx</w:t>
      </w:r>
      <w:proofErr w:type="spellEnd"/>
      <w:r>
        <w:rPr>
          <w:rFonts w:hint="eastAsia"/>
        </w:rPr>
        <w:t>驱动所在的系统位置键入命令行：</w:t>
      </w:r>
    </w:p>
    <w:p w14:paraId="493425C4" w14:textId="43AF91A0" w:rsidR="00E3553A" w:rsidRDefault="00E3553A" w:rsidP="00E3553A">
      <w:pPr>
        <w:spacing w:afterLines="50" w:after="156"/>
      </w:pPr>
      <w:proofErr w:type="spellStart"/>
      <w:r w:rsidRPr="00B9326E">
        <w:t>TcSignTool</w:t>
      </w:r>
      <w:proofErr w:type="spellEnd"/>
      <w:r w:rsidRPr="00B9326E">
        <w:t xml:space="preserve"> sign /f "C:\TwinCAT\3.1\CustomConfig\Certificates\</w:t>
      </w:r>
      <w:r>
        <w:t>&lt;OEM&gt;</w:t>
      </w:r>
      <w:r w:rsidRPr="00B9326E">
        <w:t xml:space="preserve">.tccert" /p </w:t>
      </w:r>
      <w:r>
        <w:t>&lt;</w:t>
      </w:r>
      <w:r>
        <w:rPr>
          <w:rFonts w:hint="eastAsia"/>
        </w:rPr>
        <w:t>password</w:t>
      </w:r>
      <w:r>
        <w:t>&gt;</w:t>
      </w:r>
      <w:r w:rsidRPr="00B9326E">
        <w:t xml:space="preserve"> "&lt;</w:t>
      </w:r>
      <w:proofErr w:type="spellStart"/>
      <w:r>
        <w:rPr>
          <w:rFonts w:hint="eastAsia"/>
        </w:rPr>
        <w:t>filepath</w:t>
      </w:r>
      <w:proofErr w:type="spellEnd"/>
      <w:r w:rsidRPr="00B9326E">
        <w:t>&gt;\&lt;</w:t>
      </w:r>
      <w:r>
        <w:rPr>
          <w:rFonts w:hint="eastAsia"/>
        </w:rPr>
        <w:t>driver</w:t>
      </w:r>
      <w:r>
        <w:t>-</w:t>
      </w:r>
      <w:r>
        <w:rPr>
          <w:rFonts w:hint="eastAsia"/>
        </w:rPr>
        <w:t>name</w:t>
      </w:r>
      <w:proofErr w:type="gramStart"/>
      <w:r w:rsidRPr="00B9326E">
        <w:t>&gt;.</w:t>
      </w:r>
      <w:proofErr w:type="spellStart"/>
      <w:r w:rsidRPr="00B9326E">
        <w:t>tmx</w:t>
      </w:r>
      <w:proofErr w:type="spellEnd"/>
      <w:proofErr w:type="gramEnd"/>
      <w:r w:rsidRPr="00B9326E">
        <w:t>"</w:t>
      </w:r>
    </w:p>
    <w:p w14:paraId="53CF4624" w14:textId="3812D80D" w:rsidR="00E3553A" w:rsidRPr="00E3553A" w:rsidRDefault="00E3553A" w:rsidP="00E3553A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模型运行在</w:t>
      </w:r>
      <w:r>
        <w:rPr>
          <w:rFonts w:hint="eastAsia"/>
        </w:rPr>
        <w:t>x</w:t>
      </w:r>
      <w:r>
        <w:t>64</w:t>
      </w:r>
      <w:r>
        <w:rPr>
          <w:rFonts w:hint="eastAsia"/>
        </w:rPr>
        <w:t>环境下则修改路径至</w:t>
      </w:r>
      <w:r>
        <w:rPr>
          <w:rFonts w:hint="eastAsia"/>
        </w:rPr>
        <w:t>x</w:t>
      </w:r>
      <w:r>
        <w:t>64</w:t>
      </w:r>
      <w:r>
        <w:rPr>
          <w:rFonts w:hint="eastAsia"/>
        </w:rPr>
        <w:t>，运行在</w:t>
      </w:r>
      <w:r>
        <w:rPr>
          <w:rFonts w:hint="eastAsia"/>
        </w:rPr>
        <w:t>x</w:t>
      </w:r>
      <w:r>
        <w:t>86</w:t>
      </w:r>
      <w:r>
        <w:rPr>
          <w:rFonts w:hint="eastAsia"/>
        </w:rPr>
        <w:t>环境则修改路径至</w:t>
      </w:r>
      <w:r>
        <w:rPr>
          <w:rFonts w:hint="eastAsia"/>
        </w:rPr>
        <w:t>x</w:t>
      </w:r>
      <w:r>
        <w:t>86</w:t>
      </w:r>
      <w:r w:rsidR="00FA7082">
        <w:rPr>
          <w:rFonts w:hint="eastAsia"/>
        </w:rPr>
        <w:t>；</w:t>
      </w:r>
    </w:p>
    <w:p w14:paraId="331D544E" w14:textId="4D06E1C1" w:rsidR="00E3553A" w:rsidRDefault="00E3553A" w:rsidP="00FA7082">
      <w:pPr>
        <w:spacing w:beforeLines="50" w:before="156" w:afterLines="50" w:after="156"/>
        <w:ind w:firstLineChars="0" w:firstLine="0"/>
        <w:jc w:val="center"/>
      </w:pPr>
      <w:r w:rsidRPr="00E36771">
        <w:rPr>
          <w:noProof/>
        </w:rPr>
        <w:drawing>
          <wp:inline distT="0" distB="0" distL="0" distR="0" wp14:anchorId="32DB48F8" wp14:editId="0EA1C73C">
            <wp:extent cx="5713095" cy="543843"/>
            <wp:effectExtent l="0" t="0" r="1905" b="8890"/>
            <wp:docPr id="1307054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5491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9855" cy="5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63B3" w14:textId="61736B9D" w:rsidR="00E3553A" w:rsidRDefault="00E3553A" w:rsidP="00FA7082">
      <w:pPr>
        <w:pStyle w:val="ab"/>
        <w:numPr>
          <w:ilvl w:val="0"/>
          <w:numId w:val="16"/>
        </w:numPr>
        <w:spacing w:afterLines="50" w:after="156"/>
        <w:ind w:firstLineChars="0"/>
      </w:pPr>
      <w:proofErr w:type="spellStart"/>
      <w:r>
        <w:rPr>
          <w:rFonts w:hint="eastAsia"/>
        </w:rPr>
        <w:t>tmx</w:t>
      </w:r>
      <w:proofErr w:type="spellEnd"/>
      <w:r>
        <w:rPr>
          <w:rFonts w:hint="eastAsia"/>
        </w:rPr>
        <w:t>驱动经</w:t>
      </w:r>
      <w:r>
        <w:rPr>
          <w:rFonts w:hint="eastAsia"/>
        </w:rPr>
        <w:t>OEM</w:t>
      </w:r>
      <w:r>
        <w:rPr>
          <w:rFonts w:hint="eastAsia"/>
        </w:rPr>
        <w:t>顺利认证后会出现下图的</w:t>
      </w:r>
      <w:r>
        <w:rPr>
          <w:rFonts w:hint="eastAsia"/>
        </w:rPr>
        <w:t>succeeded</w:t>
      </w:r>
      <w:r>
        <w:rPr>
          <w:rFonts w:hint="eastAsia"/>
        </w:rPr>
        <w:t>。</w:t>
      </w:r>
    </w:p>
    <w:p w14:paraId="19D99602" w14:textId="19EE91B3" w:rsidR="00FA7082" w:rsidRDefault="00FA7082" w:rsidP="00FA7082">
      <w:pPr>
        <w:spacing w:afterLines="100" w:after="312"/>
        <w:ind w:firstLineChars="0" w:firstLine="0"/>
        <w:jc w:val="center"/>
        <w:rPr>
          <w:rFonts w:hint="eastAsia"/>
        </w:rPr>
      </w:pPr>
      <w:r w:rsidRPr="00B9326E">
        <w:rPr>
          <w:noProof/>
        </w:rPr>
        <w:drawing>
          <wp:inline distT="0" distB="0" distL="0" distR="0" wp14:anchorId="7058512C" wp14:editId="17D9422F">
            <wp:extent cx="5570220" cy="327025"/>
            <wp:effectExtent l="0" t="0" r="0" b="0"/>
            <wp:docPr id="1795494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94452" name=""/>
                    <pic:cNvPicPr/>
                  </pic:nvPicPr>
                  <pic:blipFill rotWithShape="1">
                    <a:blip r:embed="rId33"/>
                    <a:srcRect r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19" cy="32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BCEF4" w14:textId="6BCC83CF" w:rsidR="00E3553A" w:rsidRDefault="00E3553A" w:rsidP="00FA7082">
      <w:pPr>
        <w:pStyle w:val="3"/>
        <w:spacing w:afterLines="50" w:after="156"/>
      </w:pPr>
      <w:bookmarkStart w:id="27" w:name="_Toc201909552"/>
      <w:proofErr w:type="spellStart"/>
      <w:r>
        <w:rPr>
          <w:rFonts w:hint="eastAsia"/>
        </w:rPr>
        <w:t>TwinCAT</w:t>
      </w:r>
      <w:proofErr w:type="spellEnd"/>
      <w:r>
        <w:t xml:space="preserve"> </w:t>
      </w:r>
      <w:r>
        <w:rPr>
          <w:rFonts w:hint="eastAsia"/>
        </w:rPr>
        <w:t>XAE</w:t>
      </w:r>
      <w:r>
        <w:rPr>
          <w:rFonts w:hint="eastAsia"/>
        </w:rPr>
        <w:t>加载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</w:t>
      </w:r>
      <w:bookmarkEnd w:id="27"/>
    </w:p>
    <w:p w14:paraId="0AF78879" w14:textId="0A6D2BAC" w:rsidR="00E3553A" w:rsidRDefault="00E3553A" w:rsidP="00E3553A">
      <w:pPr>
        <w:pStyle w:val="ab"/>
        <w:numPr>
          <w:ilvl w:val="0"/>
          <w:numId w:val="17"/>
        </w:numPr>
        <w:spacing w:afterLines="50" w:after="156"/>
        <w:ind w:left="862" w:firstLineChars="0" w:hanging="442"/>
      </w:pPr>
      <w:r>
        <w:rPr>
          <w:rFonts w:hint="eastAsia"/>
        </w:rPr>
        <w:t>打开一个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工程，于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处添加新项</w:t>
      </w:r>
      <w:r w:rsidR="00FA7082">
        <w:rPr>
          <w:rFonts w:hint="eastAsia"/>
        </w:rPr>
        <w:t>；</w:t>
      </w:r>
    </w:p>
    <w:p w14:paraId="553B4E37" w14:textId="77777777" w:rsidR="00E3553A" w:rsidRDefault="00E3553A" w:rsidP="00E3553A">
      <w:pPr>
        <w:ind w:firstLineChars="0" w:firstLine="0"/>
        <w:jc w:val="center"/>
      </w:pPr>
      <w:r w:rsidRPr="008E40F6">
        <w:rPr>
          <w:noProof/>
        </w:rPr>
        <w:drawing>
          <wp:inline distT="0" distB="0" distL="0" distR="0" wp14:anchorId="61AE3163" wp14:editId="1BA341B7">
            <wp:extent cx="4931592" cy="3105150"/>
            <wp:effectExtent l="19050" t="19050" r="21590" b="19050"/>
            <wp:docPr id="1252090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90720" name=""/>
                    <pic:cNvPicPr/>
                  </pic:nvPicPr>
                  <pic:blipFill rotWithShape="1">
                    <a:blip r:embed="rId34"/>
                    <a:srcRect b="3820"/>
                    <a:stretch/>
                  </pic:blipFill>
                  <pic:spPr bwMode="auto">
                    <a:xfrm>
                      <a:off x="0" y="0"/>
                      <a:ext cx="4975837" cy="31330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06388" w14:textId="3B3D5A25" w:rsidR="00E3553A" w:rsidRDefault="00E3553A" w:rsidP="00FA7082">
      <w:pPr>
        <w:spacing w:afterLines="50" w:after="156"/>
        <w:ind w:firstLineChars="0" w:firstLine="0"/>
        <w:jc w:val="center"/>
      </w:pPr>
      <w:r w:rsidRPr="008E40F6">
        <w:rPr>
          <w:noProof/>
        </w:rPr>
        <w:lastRenderedPageBreak/>
        <w:drawing>
          <wp:inline distT="0" distB="0" distL="0" distR="0" wp14:anchorId="6F13CF3E" wp14:editId="57976625">
            <wp:extent cx="4301490" cy="2330919"/>
            <wp:effectExtent l="19050" t="19050" r="22860" b="12700"/>
            <wp:docPr id="183561539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15395" name="图片 1" descr="图形用户界面, 文本, 应用程序&#10;&#10;描述已自动生成"/>
                    <pic:cNvPicPr/>
                  </pic:nvPicPr>
                  <pic:blipFill rotWithShape="1">
                    <a:blip r:embed="rId35"/>
                    <a:srcRect t="31170"/>
                    <a:stretch/>
                  </pic:blipFill>
                  <pic:spPr bwMode="auto">
                    <a:xfrm>
                      <a:off x="0" y="0"/>
                      <a:ext cx="4345949" cy="2355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591FA" w14:textId="0E8E44E6" w:rsidR="00E3553A" w:rsidRPr="00E3553A" w:rsidRDefault="00E3553A" w:rsidP="00E3553A">
      <w:pPr>
        <w:pStyle w:val="ab"/>
        <w:numPr>
          <w:ilvl w:val="0"/>
          <w:numId w:val="17"/>
        </w:numPr>
        <w:spacing w:afterLines="50" w:after="156"/>
        <w:ind w:left="862" w:firstLineChars="0" w:hanging="442"/>
      </w:pPr>
      <w:r>
        <w:rPr>
          <w:rFonts w:hint="eastAsia"/>
        </w:rPr>
        <w:t>每次加载建议点击一次</w:t>
      </w:r>
      <w:r>
        <w:rPr>
          <w:rFonts w:hint="eastAsia"/>
        </w:rPr>
        <w:t>reload</w:t>
      </w:r>
      <w:r>
        <w:rPr>
          <w:rFonts w:hint="eastAsia"/>
        </w:rPr>
        <w:t>，选择刚刚生成的</w:t>
      </w:r>
      <w:r>
        <w:rPr>
          <w:rFonts w:hint="eastAsia"/>
        </w:rPr>
        <w:t>Adds</w:t>
      </w:r>
      <w:r w:rsidR="00FA7082">
        <w:rPr>
          <w:rFonts w:hint="eastAsia"/>
        </w:rPr>
        <w:t>；</w:t>
      </w:r>
    </w:p>
    <w:p w14:paraId="31596630" w14:textId="580E6999" w:rsidR="00E3553A" w:rsidRPr="00E3553A" w:rsidRDefault="00E3553A" w:rsidP="00E3553A">
      <w:pPr>
        <w:rPr>
          <w:color w:val="FF0000"/>
        </w:rPr>
      </w:pPr>
      <w:r w:rsidRPr="000D48FD">
        <w:rPr>
          <w:rFonts w:hint="eastAsia"/>
          <w:color w:val="FF0000"/>
        </w:rPr>
        <w:t>注意：</w:t>
      </w:r>
      <w:proofErr w:type="gramStart"/>
      <w:r w:rsidRPr="000D48FD">
        <w:rPr>
          <w:rFonts w:hint="eastAsia"/>
          <w:color w:val="FF0000"/>
        </w:rPr>
        <w:t>对于同个名称</w:t>
      </w:r>
      <w:proofErr w:type="gramEnd"/>
      <w:r w:rsidRPr="000D48FD">
        <w:rPr>
          <w:rFonts w:hint="eastAsia"/>
          <w:color w:val="FF0000"/>
        </w:rPr>
        <w:t>模型的多次生成版本，例如上面的</w:t>
      </w:r>
      <w:r w:rsidRPr="000D48FD">
        <w:rPr>
          <w:rFonts w:hint="eastAsia"/>
          <w:color w:val="FF0000"/>
        </w:rPr>
        <w:t>MNIST</w:t>
      </w:r>
      <w:r w:rsidRPr="000D48FD">
        <w:rPr>
          <w:rFonts w:hint="eastAsia"/>
          <w:color w:val="FF0000"/>
        </w:rPr>
        <w:t>已经生成了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.0.0.4</w:t>
      </w:r>
      <w:r w:rsidRPr="000D48FD">
        <w:rPr>
          <w:rFonts w:hint="eastAsia"/>
          <w:color w:val="FF0000"/>
        </w:rPr>
        <w:t>版本，左侧加号展开则能看到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.0.0.3</w:t>
      </w:r>
      <w:r w:rsidRPr="000D48FD">
        <w:rPr>
          <w:rFonts w:hint="eastAsia"/>
          <w:color w:val="FF0000"/>
        </w:rPr>
        <w:t>以及更早的版本，在对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.0.0.4</w:t>
      </w:r>
      <w:r w:rsidRPr="000D48FD">
        <w:rPr>
          <w:rFonts w:hint="eastAsia"/>
          <w:color w:val="FF0000"/>
        </w:rPr>
        <w:t>版本进行了</w:t>
      </w:r>
      <w:proofErr w:type="spellStart"/>
      <w:r w:rsidRPr="000D48FD">
        <w:rPr>
          <w:rFonts w:hint="eastAsia"/>
          <w:color w:val="FF0000"/>
        </w:rPr>
        <w:t>tmx</w:t>
      </w:r>
      <w:proofErr w:type="spellEnd"/>
      <w:r w:rsidRPr="000D48FD">
        <w:rPr>
          <w:rFonts w:hint="eastAsia"/>
          <w:color w:val="FF0000"/>
        </w:rPr>
        <w:t>驱动认证后要选择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.0.0.4</w:t>
      </w:r>
      <w:r w:rsidRPr="000D48FD">
        <w:rPr>
          <w:rFonts w:hint="eastAsia"/>
          <w:color w:val="FF0000"/>
        </w:rPr>
        <w:t>，不要选择早期版本，并且每次更新</w:t>
      </w:r>
      <w:proofErr w:type="gramStart"/>
      <w:r w:rsidRPr="000D48FD">
        <w:rPr>
          <w:rFonts w:hint="eastAsia"/>
          <w:color w:val="FF0000"/>
        </w:rPr>
        <w:t>新</w:t>
      </w:r>
      <w:proofErr w:type="gramEnd"/>
      <w:r w:rsidRPr="000D48FD">
        <w:rPr>
          <w:rFonts w:hint="eastAsia"/>
          <w:color w:val="FF0000"/>
        </w:rPr>
        <w:t>版本，如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.0.0.5</w:t>
      </w:r>
      <w:r w:rsidRPr="000D48FD">
        <w:rPr>
          <w:rFonts w:hint="eastAsia"/>
          <w:color w:val="FF0000"/>
        </w:rPr>
        <w:t>，还是要执行驱动签名认证，</w:t>
      </w:r>
      <w:r>
        <w:rPr>
          <w:rFonts w:hint="eastAsia"/>
          <w:color w:val="FF0000"/>
        </w:rPr>
        <w:t>对</w:t>
      </w:r>
      <w:r>
        <w:rPr>
          <w:rFonts w:hint="eastAsia"/>
          <w:color w:val="FF0000"/>
        </w:rPr>
        <w:t>0</w:t>
      </w:r>
      <w:r>
        <w:rPr>
          <w:color w:val="FF0000"/>
        </w:rPr>
        <w:t>.0.0.4</w:t>
      </w:r>
      <w:r>
        <w:rPr>
          <w:rFonts w:hint="eastAsia"/>
          <w:color w:val="FF0000"/>
        </w:rPr>
        <w:t>的认证无法自动扩大至</w:t>
      </w:r>
      <w:r>
        <w:rPr>
          <w:rFonts w:hint="eastAsia"/>
          <w:color w:val="FF0000"/>
        </w:rPr>
        <w:t>0</w:t>
      </w:r>
      <w:r>
        <w:rPr>
          <w:color w:val="FF0000"/>
        </w:rPr>
        <w:t>.0.0.5</w:t>
      </w:r>
      <w:r>
        <w:rPr>
          <w:rFonts w:hint="eastAsia"/>
          <w:color w:val="FF0000"/>
        </w:rPr>
        <w:t>，需要再次进行</w:t>
      </w:r>
      <w:r w:rsidRPr="000D48FD">
        <w:rPr>
          <w:rFonts w:hint="eastAsia"/>
          <w:color w:val="FF0000"/>
        </w:rPr>
        <w:t>本文</w:t>
      </w:r>
      <w:r w:rsidRPr="000D48FD">
        <w:rPr>
          <w:rFonts w:hint="eastAsia"/>
          <w:color w:val="FF0000"/>
        </w:rPr>
        <w:t>2</w:t>
      </w:r>
      <w:r w:rsidRPr="000D48FD">
        <w:rPr>
          <w:color w:val="FF0000"/>
        </w:rPr>
        <w:t>.4.2</w:t>
      </w:r>
      <w:r w:rsidRPr="000D48FD">
        <w:rPr>
          <w:rFonts w:hint="eastAsia"/>
          <w:color w:val="FF0000"/>
        </w:rPr>
        <w:t>的操作。</w:t>
      </w:r>
    </w:p>
    <w:p w14:paraId="413AA02A" w14:textId="728F276C" w:rsidR="00E3553A" w:rsidRDefault="00E3553A" w:rsidP="00E3553A">
      <w:pPr>
        <w:spacing w:beforeLines="50" w:before="156" w:afterLines="50" w:after="156"/>
        <w:ind w:firstLineChars="0" w:firstLine="0"/>
      </w:pPr>
      <w:r w:rsidRPr="000D48FD">
        <w:rPr>
          <w:noProof/>
        </w:rPr>
        <w:drawing>
          <wp:inline distT="0" distB="0" distL="0" distR="0" wp14:anchorId="051D42AC" wp14:editId="251CB8EF">
            <wp:extent cx="2864580" cy="1764030"/>
            <wp:effectExtent l="19050" t="19050" r="12065" b="26670"/>
            <wp:docPr id="2080398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9888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6917" cy="1765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D48FD">
        <w:rPr>
          <w:noProof/>
        </w:rPr>
        <w:drawing>
          <wp:inline distT="0" distB="0" distL="0" distR="0" wp14:anchorId="0805AADD" wp14:editId="232352C6">
            <wp:extent cx="2738006" cy="1764030"/>
            <wp:effectExtent l="19050" t="19050" r="24765" b="26670"/>
            <wp:docPr id="1375114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1498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77230" cy="17893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1F3D89" w14:textId="5277BC52" w:rsidR="00E3553A" w:rsidRDefault="00E3553A" w:rsidP="00FA7082">
      <w:pPr>
        <w:pStyle w:val="ab"/>
        <w:numPr>
          <w:ilvl w:val="0"/>
          <w:numId w:val="17"/>
        </w:numPr>
        <w:spacing w:afterLines="50" w:after="156"/>
        <w:ind w:left="862" w:firstLineChars="0" w:hanging="442"/>
      </w:pPr>
      <w:r>
        <w:rPr>
          <w:rFonts w:hint="eastAsia"/>
        </w:rPr>
        <w:t>新建一个</w:t>
      </w:r>
      <w:r>
        <w:rPr>
          <w:rFonts w:hint="eastAsia"/>
        </w:rPr>
        <w:t>5ms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，其</w:t>
      </w:r>
      <w:r>
        <w:rPr>
          <w:rFonts w:hint="eastAsia"/>
        </w:rPr>
        <w:t>5ms</w:t>
      </w:r>
      <w:r>
        <w:rPr>
          <w:rFonts w:hint="eastAsia"/>
        </w:rPr>
        <w:t>的设定值由在</w:t>
      </w:r>
      <w:r>
        <w:rPr>
          <w:rFonts w:hint="eastAsia"/>
        </w:rPr>
        <w:t>Simulink</w:t>
      </w:r>
      <w:r>
        <w:rPr>
          <w:rFonts w:hint="eastAsia"/>
        </w:rPr>
        <w:t>提前设定得来</w:t>
      </w:r>
      <w:r w:rsidR="00FA7082">
        <w:rPr>
          <w:rFonts w:hint="eastAsia"/>
        </w:rPr>
        <w:t>；</w:t>
      </w:r>
    </w:p>
    <w:p w14:paraId="26884ED1" w14:textId="184A2509" w:rsidR="00E3553A" w:rsidRPr="00E3553A" w:rsidRDefault="00E3553A" w:rsidP="00E3553A">
      <w:pPr>
        <w:pStyle w:val="ab"/>
        <w:numPr>
          <w:ilvl w:val="0"/>
          <w:numId w:val="17"/>
        </w:numPr>
        <w:spacing w:afterLines="50" w:after="156"/>
        <w:ind w:left="862" w:firstLineChars="0" w:hanging="442"/>
        <w:rPr>
          <w:color w:val="FF0000"/>
        </w:rPr>
      </w:pPr>
      <w:r>
        <w:rPr>
          <w:rFonts w:hint="eastAsia"/>
        </w:rPr>
        <w:t>选择目标机，激活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工程，</w:t>
      </w:r>
      <w:r w:rsidRPr="00E3553A">
        <w:rPr>
          <w:rFonts w:hint="eastAsia"/>
          <w:color w:val="FF0000"/>
        </w:rPr>
        <w:t>如有报错参考本文</w:t>
      </w:r>
      <w:r w:rsidRPr="00E3553A">
        <w:rPr>
          <w:rFonts w:hint="eastAsia"/>
          <w:color w:val="FF0000"/>
        </w:rPr>
        <w:t>2</w:t>
      </w:r>
      <w:r w:rsidRPr="00E3553A">
        <w:rPr>
          <w:color w:val="FF0000"/>
        </w:rPr>
        <w:t>.3.3</w:t>
      </w:r>
      <w:r w:rsidR="00FA7082">
        <w:rPr>
          <w:rFonts w:hint="eastAsia"/>
          <w:color w:val="FF0000"/>
        </w:rPr>
        <w:t>；</w:t>
      </w:r>
    </w:p>
    <w:p w14:paraId="56447B8C" w14:textId="77777777" w:rsidR="00E3553A" w:rsidRDefault="00E3553A" w:rsidP="00FA7082">
      <w:pPr>
        <w:pStyle w:val="ab"/>
        <w:numPr>
          <w:ilvl w:val="0"/>
          <w:numId w:val="17"/>
        </w:numPr>
        <w:spacing w:afterLines="50" w:after="156"/>
        <w:ind w:firstLineChars="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顺利进入运行状态后，可以直接在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上写值查看效果：</w:t>
      </w:r>
    </w:p>
    <w:p w14:paraId="1C44841D" w14:textId="77777777" w:rsidR="00E3553A" w:rsidRDefault="00E3553A" w:rsidP="00E3553A">
      <w:pPr>
        <w:jc w:val="center"/>
      </w:pPr>
      <w:r w:rsidRPr="00D03F0D">
        <w:rPr>
          <w:noProof/>
        </w:rPr>
        <w:drawing>
          <wp:inline distT="0" distB="0" distL="0" distR="0" wp14:anchorId="1A6A3EC3" wp14:editId="276D1265">
            <wp:extent cx="4311015" cy="2313094"/>
            <wp:effectExtent l="19050" t="19050" r="13335" b="11430"/>
            <wp:docPr id="201852060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20602" name="图片 1" descr="图形用户界面, 应用程序&#10;&#10;描述已自动生成"/>
                    <pic:cNvPicPr/>
                  </pic:nvPicPr>
                  <pic:blipFill rotWithShape="1">
                    <a:blip r:embed="rId38"/>
                    <a:srcRect b="3084"/>
                    <a:stretch/>
                  </pic:blipFill>
                  <pic:spPr bwMode="auto">
                    <a:xfrm>
                      <a:off x="0" y="0"/>
                      <a:ext cx="4349773" cy="2333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D0B07" w14:textId="77777777" w:rsidR="00E3553A" w:rsidRDefault="00E3553A" w:rsidP="00E3553A">
      <w:pPr>
        <w:jc w:val="center"/>
      </w:pPr>
      <w:r w:rsidRPr="00D03F0D">
        <w:rPr>
          <w:noProof/>
        </w:rPr>
        <w:lastRenderedPageBreak/>
        <w:drawing>
          <wp:inline distT="0" distB="0" distL="0" distR="0" wp14:anchorId="23EAE3D0" wp14:editId="0532627B">
            <wp:extent cx="4324350" cy="2342958"/>
            <wp:effectExtent l="19050" t="19050" r="19050" b="19685"/>
            <wp:docPr id="84787966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79661" name="图片 1" descr="图形用户界面, 应用程序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78298" cy="2372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379428" w14:textId="06491583" w:rsidR="00E3553A" w:rsidRDefault="00E3553A" w:rsidP="00E3553A">
      <w:pPr>
        <w:spacing w:afterLines="50" w:after="156"/>
        <w:jc w:val="center"/>
      </w:pPr>
      <w:r w:rsidRPr="00D03F0D">
        <w:rPr>
          <w:noProof/>
        </w:rPr>
        <w:drawing>
          <wp:inline distT="0" distB="0" distL="0" distR="0" wp14:anchorId="78F8B9D5" wp14:editId="78FE2693">
            <wp:extent cx="4304421" cy="2446990"/>
            <wp:effectExtent l="19050" t="19050" r="20320" b="10795"/>
            <wp:docPr id="1551092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9239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21187" cy="24565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417E32" w14:textId="77777777" w:rsidR="00FA7082" w:rsidRDefault="00E3553A" w:rsidP="00E3553A">
      <w:pPr>
        <w:pStyle w:val="ab"/>
        <w:numPr>
          <w:ilvl w:val="0"/>
          <w:numId w:val="17"/>
        </w:numPr>
        <w:ind w:firstLineChars="0"/>
        <w:sectPr w:rsidR="00FA708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期望值与结果</w:t>
      </w:r>
      <w:proofErr w:type="gramStart"/>
      <w:r>
        <w:rPr>
          <w:rFonts w:hint="eastAsia"/>
        </w:rPr>
        <w:t>值一致</w:t>
      </w:r>
      <w:proofErr w:type="gramEnd"/>
      <w:r>
        <w:rPr>
          <w:rFonts w:hint="eastAsia"/>
        </w:rPr>
        <w:t>说明模型顺利运行，亦可直接链接相同数据类型的</w:t>
      </w:r>
      <w:r>
        <w:rPr>
          <w:rFonts w:hint="eastAsia"/>
        </w:rPr>
        <w:t>PLC</w:t>
      </w:r>
      <w:r>
        <w:rPr>
          <w:rFonts w:hint="eastAsia"/>
        </w:rPr>
        <w:t>变量。</w:t>
      </w:r>
    </w:p>
    <w:p w14:paraId="7A640F2A" w14:textId="35624874" w:rsidR="00E3553A" w:rsidRDefault="00B339AB" w:rsidP="00E3553A">
      <w:pPr>
        <w:pStyle w:val="3"/>
      </w:pPr>
      <w:bookmarkStart w:id="28" w:name="_Toc201909553"/>
      <w:r>
        <w:rPr>
          <w:rFonts w:hint="eastAsia"/>
        </w:rPr>
        <w:lastRenderedPageBreak/>
        <w:t>生成</w:t>
      </w:r>
      <w:r>
        <w:rPr>
          <w:rFonts w:hint="eastAsia"/>
        </w:rPr>
        <w:t>PLC-FB</w:t>
      </w:r>
      <w:bookmarkEnd w:id="28"/>
    </w:p>
    <w:p w14:paraId="1F5FD29B" w14:textId="546BEF9F" w:rsidR="00B339AB" w:rsidRDefault="00B339AB" w:rsidP="00B339AB">
      <w:pPr>
        <w:pStyle w:val="ab"/>
        <w:numPr>
          <w:ilvl w:val="0"/>
          <w:numId w:val="19"/>
        </w:numPr>
        <w:ind w:left="0" w:firstLineChars="0" w:firstLine="442"/>
      </w:pPr>
      <w:r>
        <w:rPr>
          <w:rFonts w:hint="eastAsia"/>
        </w:rPr>
        <w:t>使用意义：</w:t>
      </w:r>
      <w:r w:rsidRPr="00B339AB">
        <w:rPr>
          <w:rFonts w:hint="eastAsia"/>
        </w:rPr>
        <w:t>PLC</w:t>
      </w:r>
      <w:r w:rsidRPr="00B339AB">
        <w:rPr>
          <w:rFonts w:hint="eastAsia"/>
        </w:rPr>
        <w:t>直接以功能块的形式加载功能，功能被封装在</w:t>
      </w:r>
      <w:r w:rsidRPr="00B339AB">
        <w:rPr>
          <w:rFonts w:hint="eastAsia"/>
        </w:rPr>
        <w:t>PLC</w:t>
      </w:r>
      <w:r w:rsidRPr="00B339AB">
        <w:rPr>
          <w:rFonts w:hint="eastAsia"/>
        </w:rPr>
        <w:t>库的内部，可以</w:t>
      </w:r>
      <w:proofErr w:type="gramStart"/>
      <w:r w:rsidRPr="00B339AB">
        <w:rPr>
          <w:rFonts w:hint="eastAsia"/>
        </w:rPr>
        <w:t>不</w:t>
      </w:r>
      <w:proofErr w:type="gramEnd"/>
      <w:r w:rsidRPr="00B339AB">
        <w:rPr>
          <w:rFonts w:hint="eastAsia"/>
        </w:rPr>
        <w:t>加载</w:t>
      </w:r>
      <w:proofErr w:type="spellStart"/>
      <w:r w:rsidRPr="00B339AB">
        <w:rPr>
          <w:rFonts w:hint="eastAsia"/>
        </w:rPr>
        <w:t>TcCOM</w:t>
      </w:r>
      <w:proofErr w:type="spellEnd"/>
      <w:r w:rsidRPr="00B339AB">
        <w:rPr>
          <w:rFonts w:hint="eastAsia"/>
        </w:rPr>
        <w:t>模型而使用其功能</w:t>
      </w:r>
      <w:r w:rsidR="00FA7082">
        <w:rPr>
          <w:rFonts w:hint="eastAsia"/>
        </w:rPr>
        <w:t>；</w:t>
      </w:r>
    </w:p>
    <w:p w14:paraId="1D38FB88" w14:textId="39D299AB" w:rsidR="00B339AB" w:rsidRDefault="00B339AB" w:rsidP="00B339AB">
      <w:pPr>
        <w:spacing w:afterLines="50" w:after="156"/>
        <w:ind w:firstLineChars="0" w:firstLine="0"/>
        <w:jc w:val="center"/>
      </w:pPr>
      <w:r w:rsidRPr="00AA52A3">
        <w:rPr>
          <w:noProof/>
        </w:rPr>
        <w:drawing>
          <wp:inline distT="0" distB="0" distL="0" distR="0" wp14:anchorId="5F5E11E1" wp14:editId="79A87FF3">
            <wp:extent cx="4499112" cy="3569970"/>
            <wp:effectExtent l="19050" t="19050" r="15875" b="11430"/>
            <wp:docPr id="241904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048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20161" cy="35866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8C0B43" w14:textId="35CBBDC9" w:rsidR="00B339AB" w:rsidRPr="00B339AB" w:rsidRDefault="00B339AB" w:rsidP="00B339AB">
      <w:pPr>
        <w:pStyle w:val="ab"/>
        <w:widowControl/>
        <w:numPr>
          <w:ilvl w:val="0"/>
          <w:numId w:val="19"/>
        </w:numPr>
        <w:spacing w:afterLines="50" w:after="156"/>
        <w:ind w:left="0" w:firstLineChars="0" w:firstLine="442"/>
        <w:jc w:val="left"/>
      </w:pPr>
      <w:r w:rsidRPr="00B339AB">
        <w:rPr>
          <w:rFonts w:hint="eastAsia"/>
        </w:rPr>
        <w:t>对于需要生成</w:t>
      </w:r>
      <w:r w:rsidRPr="00B339AB">
        <w:rPr>
          <w:rFonts w:hint="eastAsia"/>
        </w:rPr>
        <w:t>PLC</w:t>
      </w:r>
      <w:r w:rsidRPr="00B339AB">
        <w:t>-FB</w:t>
      </w:r>
      <w:r w:rsidRPr="00B339AB">
        <w:rPr>
          <w:rFonts w:hint="eastAsia"/>
        </w:rPr>
        <w:t>的模型，在</w:t>
      </w:r>
      <w:r w:rsidRPr="00B339AB">
        <w:rPr>
          <w:rFonts w:hint="eastAsia"/>
        </w:rPr>
        <w:t>Simulink</w:t>
      </w:r>
      <w:r w:rsidRPr="00B339AB">
        <w:rPr>
          <w:rFonts w:hint="eastAsia"/>
        </w:rPr>
        <w:t>中将上图中的两个选项进行</w:t>
      </w:r>
      <w:proofErr w:type="gramStart"/>
      <w:r w:rsidRPr="00B339AB">
        <w:rPr>
          <w:rFonts w:hint="eastAsia"/>
        </w:rPr>
        <w:t>勾</w:t>
      </w:r>
      <w:proofErr w:type="gramEnd"/>
      <w:r w:rsidRPr="00B339AB">
        <w:rPr>
          <w:rFonts w:hint="eastAsia"/>
        </w:rPr>
        <w:t>选后再次生成</w:t>
      </w:r>
      <w:r w:rsidR="00FA7082">
        <w:rPr>
          <w:rFonts w:hint="eastAsia"/>
        </w:rPr>
        <w:t>；</w:t>
      </w:r>
    </w:p>
    <w:p w14:paraId="6F98D59D" w14:textId="77777777" w:rsidR="00B339AB" w:rsidRPr="00B339AB" w:rsidRDefault="00B339AB" w:rsidP="00B339AB">
      <w:pPr>
        <w:pStyle w:val="ab"/>
        <w:widowControl/>
        <w:numPr>
          <w:ilvl w:val="0"/>
          <w:numId w:val="19"/>
        </w:numPr>
        <w:ind w:firstLineChars="0"/>
        <w:jc w:val="left"/>
      </w:pPr>
      <w:r w:rsidRPr="00B339AB">
        <w:rPr>
          <w:rFonts w:hint="eastAsia"/>
        </w:rPr>
        <w:t>观察一般的生成文件和进行了上述</w:t>
      </w:r>
      <w:proofErr w:type="gramStart"/>
      <w:r w:rsidRPr="00B339AB">
        <w:rPr>
          <w:rFonts w:hint="eastAsia"/>
        </w:rPr>
        <w:t>勾</w:t>
      </w:r>
      <w:proofErr w:type="gramEnd"/>
      <w:r w:rsidRPr="00B339AB">
        <w:rPr>
          <w:rFonts w:hint="eastAsia"/>
        </w:rPr>
        <w:t>选后的文件数量对比：</w:t>
      </w:r>
    </w:p>
    <w:p w14:paraId="422103DB" w14:textId="5731ECD6" w:rsidR="00B339AB" w:rsidRPr="00B339AB" w:rsidRDefault="00B339AB" w:rsidP="00B339AB">
      <w:pPr>
        <w:widowControl/>
        <w:spacing w:beforeLines="50" w:before="156" w:afterLines="50" w:after="156"/>
        <w:ind w:firstLineChars="0" w:firstLine="0"/>
        <w:jc w:val="left"/>
        <w:rPr>
          <w:rFonts w:eastAsia="宋体" w:cs="Arial"/>
          <w:kern w:val="0"/>
          <w:sz w:val="24"/>
          <w:szCs w:val="22"/>
        </w:rPr>
      </w:pPr>
      <w:r w:rsidRPr="00B339AB">
        <w:rPr>
          <w:rFonts w:eastAsia="宋体" w:cs="Arial"/>
          <w:noProof/>
          <w:kern w:val="0"/>
          <w:sz w:val="24"/>
          <w:szCs w:val="22"/>
        </w:rPr>
        <w:drawing>
          <wp:inline distT="0" distB="0" distL="0" distR="0" wp14:anchorId="7C1227E9" wp14:editId="5F92208F">
            <wp:extent cx="5943600" cy="2134870"/>
            <wp:effectExtent l="19050" t="19050" r="19050" b="17780"/>
            <wp:docPr id="649643594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43594" name="图片 1" descr="图形用户界面, 应用程序, Word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79DC6AC" w14:textId="7A808FB9" w:rsidR="00B339AB" w:rsidRPr="00B339AB" w:rsidRDefault="00B339AB" w:rsidP="00B339AB">
      <w:pPr>
        <w:widowControl/>
        <w:spacing w:afterLines="50" w:after="156"/>
        <w:ind w:firstLineChars="0" w:firstLine="0"/>
        <w:jc w:val="left"/>
        <w:rPr>
          <w:rFonts w:eastAsia="宋体" w:cs="Arial"/>
          <w:color w:val="FF0000"/>
          <w:kern w:val="0"/>
          <w:sz w:val="24"/>
          <w:szCs w:val="22"/>
        </w:rPr>
      </w:pPr>
      <w:r>
        <w:rPr>
          <w:rFonts w:eastAsia="宋体" w:cs="Arial" w:hint="eastAsia"/>
          <w:color w:val="FF0000"/>
          <w:kern w:val="0"/>
          <w:sz w:val="24"/>
          <w:szCs w:val="22"/>
        </w:rPr>
        <w:t>注：</w:t>
      </w:r>
      <w:r w:rsidRPr="00B339AB">
        <w:rPr>
          <w:rFonts w:eastAsia="宋体" w:cs="Arial" w:hint="eastAsia"/>
          <w:color w:val="FF0000"/>
          <w:kern w:val="0"/>
          <w:sz w:val="24"/>
          <w:szCs w:val="22"/>
        </w:rPr>
        <w:t>新生成的模型驱动</w:t>
      </w:r>
      <w:proofErr w:type="spellStart"/>
      <w:r w:rsidRPr="00B339AB">
        <w:rPr>
          <w:rFonts w:eastAsia="宋体" w:cs="Arial" w:hint="eastAsia"/>
          <w:color w:val="FF0000"/>
          <w:kern w:val="0"/>
          <w:sz w:val="24"/>
          <w:szCs w:val="22"/>
        </w:rPr>
        <w:t>tmx</w:t>
      </w:r>
      <w:proofErr w:type="spellEnd"/>
      <w:r w:rsidRPr="00B339AB">
        <w:rPr>
          <w:rFonts w:eastAsia="宋体" w:cs="Arial" w:hint="eastAsia"/>
          <w:color w:val="FF0000"/>
          <w:kern w:val="0"/>
          <w:sz w:val="24"/>
          <w:szCs w:val="22"/>
        </w:rPr>
        <w:t>文件需要进行</w:t>
      </w:r>
      <w:r w:rsidRPr="00B339AB">
        <w:rPr>
          <w:rFonts w:eastAsia="宋体" w:cs="Arial" w:hint="eastAsia"/>
          <w:color w:val="FF0000"/>
          <w:kern w:val="0"/>
          <w:sz w:val="24"/>
          <w:szCs w:val="22"/>
        </w:rPr>
        <w:t>OEM</w:t>
      </w:r>
      <w:r w:rsidRPr="00B339AB">
        <w:rPr>
          <w:rFonts w:eastAsia="宋体" w:cs="Arial" w:hint="eastAsia"/>
          <w:color w:val="FF0000"/>
          <w:kern w:val="0"/>
          <w:sz w:val="24"/>
          <w:szCs w:val="22"/>
        </w:rPr>
        <w:t>认证</w:t>
      </w:r>
      <w:r>
        <w:rPr>
          <w:rFonts w:eastAsia="宋体" w:cs="Arial" w:hint="eastAsia"/>
          <w:color w:val="FF0000"/>
          <w:kern w:val="0"/>
          <w:sz w:val="24"/>
          <w:szCs w:val="22"/>
        </w:rPr>
        <w:t>。</w:t>
      </w:r>
    </w:p>
    <w:p w14:paraId="4ADB6D5B" w14:textId="77777777" w:rsidR="00B339AB" w:rsidRPr="00B339AB" w:rsidRDefault="00B339AB" w:rsidP="00B339AB">
      <w:pPr>
        <w:pStyle w:val="ab"/>
        <w:widowControl/>
        <w:numPr>
          <w:ilvl w:val="0"/>
          <w:numId w:val="19"/>
        </w:numPr>
        <w:ind w:firstLineChars="0"/>
        <w:jc w:val="left"/>
      </w:pPr>
      <w:r w:rsidRPr="00B339AB">
        <w:rPr>
          <w:rFonts w:hint="eastAsia"/>
        </w:rPr>
        <w:t>回到</w:t>
      </w:r>
      <w:r w:rsidRPr="00B339AB">
        <w:rPr>
          <w:rFonts w:hint="eastAsia"/>
        </w:rPr>
        <w:t>TwinCAT</w:t>
      </w:r>
      <w:r w:rsidRPr="00B339AB">
        <w:rPr>
          <w:rFonts w:hint="eastAsia"/>
        </w:rPr>
        <w:t>开发界面：</w:t>
      </w:r>
    </w:p>
    <w:p w14:paraId="7A319326" w14:textId="437B572C" w:rsidR="00B339AB" w:rsidRPr="00B339AB" w:rsidRDefault="00B339AB" w:rsidP="00B339AB">
      <w:pPr>
        <w:widowControl/>
        <w:spacing w:afterLines="50" w:after="156"/>
        <w:ind w:firstLineChars="0" w:firstLine="0"/>
        <w:jc w:val="center"/>
        <w:rPr>
          <w:rFonts w:eastAsia="宋体" w:cs="Arial"/>
          <w:kern w:val="0"/>
          <w:sz w:val="24"/>
          <w:szCs w:val="22"/>
        </w:rPr>
      </w:pPr>
      <w:r w:rsidRPr="00B339AB">
        <w:rPr>
          <w:rFonts w:eastAsia="宋体" w:cs="Arial"/>
          <w:noProof/>
          <w:kern w:val="0"/>
          <w:sz w:val="24"/>
          <w:szCs w:val="22"/>
        </w:rPr>
        <w:lastRenderedPageBreak/>
        <w:drawing>
          <wp:inline distT="0" distB="0" distL="0" distR="0" wp14:anchorId="03F8052A" wp14:editId="5CEACF5C">
            <wp:extent cx="4258310" cy="2433970"/>
            <wp:effectExtent l="19050" t="19050" r="27940" b="23495"/>
            <wp:docPr id="74309990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99900" name="图片 1" descr="图形用户界面, 文本, 应用程序, 电子邮件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75347" cy="244370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B44BB19" w14:textId="11E05EAF" w:rsidR="00B339AB" w:rsidRPr="00B339AB" w:rsidRDefault="00B339AB" w:rsidP="00B339AB">
      <w:pPr>
        <w:widowControl/>
        <w:spacing w:afterLines="50" w:after="156"/>
        <w:ind w:firstLineChars="0"/>
        <w:jc w:val="left"/>
      </w:pPr>
      <w:r w:rsidRPr="00B339AB">
        <w:rPr>
          <w:rFonts w:hint="eastAsia"/>
        </w:rPr>
        <w:t>可以看到</w:t>
      </w:r>
      <w:r w:rsidRPr="00B339AB">
        <w:rPr>
          <w:rFonts w:hint="eastAsia"/>
        </w:rPr>
        <w:t>PLC</w:t>
      </w:r>
      <w:r w:rsidRPr="00B339AB">
        <w:rPr>
          <w:rFonts w:hint="eastAsia"/>
        </w:rPr>
        <w:t>库</w:t>
      </w:r>
      <w:r w:rsidRPr="00B339AB">
        <w:rPr>
          <w:rFonts w:hint="eastAsia"/>
        </w:rPr>
        <w:t>Adds</w:t>
      </w:r>
      <w:r w:rsidRPr="00B339AB">
        <w:rPr>
          <w:rFonts w:hint="eastAsia"/>
        </w:rPr>
        <w:t>已经自动被安装。</w:t>
      </w:r>
    </w:p>
    <w:p w14:paraId="46CAAD03" w14:textId="6BEA4C5A" w:rsidR="00B339AB" w:rsidRPr="00B339AB" w:rsidRDefault="00B339AB" w:rsidP="00B339AB">
      <w:pPr>
        <w:pStyle w:val="ab"/>
        <w:widowControl/>
        <w:numPr>
          <w:ilvl w:val="0"/>
          <w:numId w:val="19"/>
        </w:numPr>
        <w:ind w:firstLineChars="0"/>
        <w:jc w:val="left"/>
      </w:pPr>
      <w:r w:rsidRPr="00B339AB">
        <w:rPr>
          <w:rFonts w:hint="eastAsia"/>
        </w:rPr>
        <w:t>使用</w:t>
      </w:r>
      <w:r w:rsidRPr="00B339AB">
        <w:rPr>
          <w:rFonts w:hint="eastAsia"/>
        </w:rPr>
        <w:t>PLC</w:t>
      </w:r>
      <w:r w:rsidRPr="00B339AB">
        <w:t>-FB</w:t>
      </w:r>
      <w:r w:rsidRPr="00B339AB">
        <w:rPr>
          <w:rFonts w:hint="eastAsia"/>
        </w:rPr>
        <w:t>功能块</w:t>
      </w:r>
      <w:r w:rsidR="00FA7082">
        <w:rPr>
          <w:rFonts w:hint="eastAsia"/>
        </w:rPr>
        <w:t>；</w:t>
      </w:r>
    </w:p>
    <w:p w14:paraId="307300CB" w14:textId="23C31D27" w:rsidR="00B339AB" w:rsidRPr="00B339AB" w:rsidRDefault="00B339AB" w:rsidP="00B339AB">
      <w:pPr>
        <w:widowControl/>
        <w:spacing w:beforeLines="50" w:before="156" w:afterLines="50" w:after="156"/>
        <w:ind w:firstLineChars="0" w:firstLine="0"/>
        <w:jc w:val="center"/>
        <w:rPr>
          <w:rFonts w:eastAsia="宋体" w:cs="Arial"/>
          <w:kern w:val="0"/>
          <w:sz w:val="24"/>
          <w:szCs w:val="22"/>
        </w:rPr>
      </w:pPr>
      <w:r w:rsidRPr="00B339AB">
        <w:rPr>
          <w:rFonts w:eastAsia="宋体" w:cs="Arial"/>
          <w:noProof/>
          <w:kern w:val="0"/>
          <w:sz w:val="24"/>
          <w:szCs w:val="22"/>
        </w:rPr>
        <w:drawing>
          <wp:inline distT="0" distB="0" distL="0" distR="0" wp14:anchorId="3721D19E" wp14:editId="4BDB02E4">
            <wp:extent cx="4194810" cy="2526994"/>
            <wp:effectExtent l="19050" t="19050" r="15240" b="26035"/>
            <wp:docPr id="1783367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6769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32298" cy="254957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6F22B5C" w14:textId="3D3C9AC2" w:rsidR="00B339AB" w:rsidRPr="00B339AB" w:rsidRDefault="00B339AB" w:rsidP="00B339AB">
      <w:pPr>
        <w:pStyle w:val="ab"/>
        <w:widowControl/>
        <w:numPr>
          <w:ilvl w:val="0"/>
          <w:numId w:val="19"/>
        </w:numPr>
        <w:ind w:firstLineChars="0"/>
        <w:jc w:val="left"/>
      </w:pPr>
      <w:r w:rsidRPr="00B339AB">
        <w:rPr>
          <w:rFonts w:hint="eastAsia"/>
        </w:rPr>
        <w:t>可以看到效果达到预期</w:t>
      </w:r>
      <w:r w:rsidR="00FA7082">
        <w:rPr>
          <w:rFonts w:hint="eastAsia"/>
        </w:rPr>
        <w:t>：</w:t>
      </w:r>
    </w:p>
    <w:p w14:paraId="16800F03" w14:textId="77777777" w:rsidR="00FA7082" w:rsidRDefault="00B339AB" w:rsidP="00B339AB">
      <w:pPr>
        <w:widowControl/>
        <w:spacing w:beforeLines="50" w:before="156"/>
        <w:ind w:firstLineChars="0" w:firstLine="0"/>
        <w:jc w:val="center"/>
        <w:rPr>
          <w:rFonts w:eastAsia="宋体" w:cs="Arial"/>
          <w:kern w:val="0"/>
          <w:sz w:val="24"/>
          <w:szCs w:val="22"/>
        </w:rPr>
        <w:sectPr w:rsidR="00FA708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B339AB">
        <w:rPr>
          <w:rFonts w:eastAsia="宋体" w:cs="Arial"/>
          <w:noProof/>
          <w:kern w:val="0"/>
          <w:sz w:val="24"/>
          <w:szCs w:val="22"/>
        </w:rPr>
        <w:drawing>
          <wp:inline distT="0" distB="0" distL="0" distR="0" wp14:anchorId="10849943" wp14:editId="49F85656">
            <wp:extent cx="4573171" cy="1144270"/>
            <wp:effectExtent l="19050" t="19050" r="18415" b="17780"/>
            <wp:docPr id="78680955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09555" name="图片 1" descr="图形用户界面, 文本, 应用程序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5924" cy="114495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BE86DA2" w14:textId="77777777" w:rsidR="00AF5D50" w:rsidRDefault="00AF5D50" w:rsidP="00BD58FA">
      <w:pPr>
        <w:pStyle w:val="10"/>
      </w:pPr>
      <w:bookmarkStart w:id="29" w:name="_Toc393663183"/>
      <w:bookmarkStart w:id="30" w:name="_Toc201909554"/>
      <w:r>
        <w:rPr>
          <w:rFonts w:hint="eastAsia"/>
        </w:rPr>
        <w:lastRenderedPageBreak/>
        <w:t>常见问题</w:t>
      </w:r>
      <w:bookmarkEnd w:id="29"/>
      <w:bookmarkEnd w:id="30"/>
    </w:p>
    <w:p w14:paraId="2EC2AC6E" w14:textId="6EEF968B" w:rsidR="0052495C" w:rsidRDefault="00B339AB" w:rsidP="00D36D84">
      <w:pPr>
        <w:pStyle w:val="ab"/>
        <w:numPr>
          <w:ilvl w:val="0"/>
          <w:numId w:val="21"/>
        </w:numPr>
        <w:ind w:firstLineChars="0"/>
      </w:pPr>
      <w:r w:rsidRPr="00B339AB">
        <w:t>PLC</w:t>
      </w:r>
      <w:r w:rsidRPr="00B339AB">
        <w:rPr>
          <w:rFonts w:hint="eastAsia"/>
        </w:rPr>
        <w:t>周期与</w:t>
      </w:r>
      <w:r w:rsidRPr="00B339AB">
        <w:t>Simulink</w:t>
      </w:r>
      <w:r w:rsidRPr="00B339AB">
        <w:rPr>
          <w:rFonts w:hint="eastAsia"/>
        </w:rPr>
        <w:t>设定的步长时间不一致，在使用</w:t>
      </w:r>
      <w:r w:rsidRPr="00B339AB">
        <w:t>PLC-FB</w:t>
      </w:r>
      <w:r w:rsidRPr="00B339AB">
        <w:rPr>
          <w:rFonts w:hint="eastAsia"/>
        </w:rPr>
        <w:t>时是否会有问题</w:t>
      </w:r>
      <w:r>
        <w:rPr>
          <w:rFonts w:hint="eastAsia"/>
        </w:rPr>
        <w:t>？</w:t>
      </w:r>
    </w:p>
    <w:p w14:paraId="792E41FD" w14:textId="679AC4B3" w:rsidR="00B339AB" w:rsidRDefault="00B339AB" w:rsidP="00D36D84">
      <w:pPr>
        <w:spacing w:afterLines="50" w:after="156"/>
      </w:pPr>
      <w:r w:rsidRPr="00B339AB">
        <w:rPr>
          <w:rFonts w:hint="eastAsia"/>
        </w:rPr>
        <w:t>经过测试，对于设定</w:t>
      </w:r>
      <w:r w:rsidRPr="00B339AB">
        <w:t>1s</w:t>
      </w:r>
      <w:r w:rsidRPr="00B339AB">
        <w:rPr>
          <w:rFonts w:hint="eastAsia"/>
        </w:rPr>
        <w:t>的</w:t>
      </w:r>
      <w:r w:rsidRPr="00B339AB">
        <w:t>Simulink</w:t>
      </w:r>
      <w:r w:rsidRPr="00B339AB">
        <w:rPr>
          <w:rFonts w:hint="eastAsia"/>
        </w:rPr>
        <w:t>模型，在使用</w:t>
      </w:r>
      <w:r w:rsidRPr="00B339AB">
        <w:t>PLC-FB</w:t>
      </w:r>
      <w:r w:rsidRPr="00B339AB">
        <w:rPr>
          <w:rFonts w:hint="eastAsia"/>
        </w:rPr>
        <w:t>时</w:t>
      </w:r>
      <w:proofErr w:type="spellStart"/>
      <w:r w:rsidRPr="00B339AB">
        <w:t>PlcTask</w:t>
      </w:r>
      <w:proofErr w:type="spellEnd"/>
      <w:r w:rsidRPr="00B339AB">
        <w:rPr>
          <w:rFonts w:hint="eastAsia"/>
        </w:rPr>
        <w:t>的时间无论是</w:t>
      </w:r>
      <w:r w:rsidRPr="00B339AB">
        <w:t>10ms</w:t>
      </w:r>
      <w:r w:rsidRPr="00B339AB">
        <w:rPr>
          <w:rFonts w:hint="eastAsia"/>
        </w:rPr>
        <w:t>还是</w:t>
      </w:r>
      <w:r w:rsidRPr="00B339AB">
        <w:t>3s</w:t>
      </w:r>
      <w:r w:rsidRPr="00B339AB">
        <w:rPr>
          <w:rFonts w:hint="eastAsia"/>
        </w:rPr>
        <w:t>，</w:t>
      </w:r>
      <w:r w:rsidRPr="00B339AB">
        <w:t>PLC</w:t>
      </w:r>
      <w:r w:rsidRPr="00B339AB">
        <w:rPr>
          <w:rFonts w:hint="eastAsia"/>
        </w:rPr>
        <w:t>自身都能顺利运行。</w:t>
      </w:r>
    </w:p>
    <w:p w14:paraId="6CBCEEF3" w14:textId="2F02CCBD" w:rsidR="00B339AB" w:rsidRDefault="00B339AB" w:rsidP="00D36D84">
      <w:pPr>
        <w:pStyle w:val="ab"/>
        <w:numPr>
          <w:ilvl w:val="0"/>
          <w:numId w:val="21"/>
        </w:numPr>
        <w:ind w:firstLineChars="0"/>
      </w:pPr>
      <w:r w:rsidRPr="00B339AB">
        <w:t>Runtime</w:t>
      </w:r>
      <w:r w:rsidRPr="00B339AB">
        <w:rPr>
          <w:rFonts w:hint="eastAsia"/>
        </w:rPr>
        <w:t>控制器里需要放置文件吗</w:t>
      </w:r>
      <w:r>
        <w:rPr>
          <w:rFonts w:hint="eastAsia"/>
        </w:rPr>
        <w:t>？</w:t>
      </w:r>
    </w:p>
    <w:p w14:paraId="01C64F7F" w14:textId="245841BA" w:rsidR="00B339AB" w:rsidRDefault="00B339AB" w:rsidP="00D36D84">
      <w:pPr>
        <w:spacing w:afterLines="50" w:after="156"/>
      </w:pPr>
      <w:r w:rsidRPr="00B339AB">
        <w:rPr>
          <w:rFonts w:hint="eastAsia"/>
        </w:rPr>
        <w:t>从</w:t>
      </w:r>
      <w:r w:rsidRPr="00B339AB">
        <w:t>MATLAB_PC</w:t>
      </w:r>
      <w:r w:rsidRPr="00B339AB">
        <w:rPr>
          <w:rFonts w:hint="eastAsia"/>
        </w:rPr>
        <w:t>直接将程序下载至</w:t>
      </w:r>
      <w:r w:rsidRPr="00B339AB">
        <w:t>Runtime</w:t>
      </w:r>
      <w:r w:rsidRPr="00B339AB">
        <w:rPr>
          <w:rFonts w:hint="eastAsia"/>
        </w:rPr>
        <w:t>控制器中，首次下载时需要进入</w:t>
      </w:r>
      <w:r w:rsidRPr="00B339AB">
        <w:t>Runtime_</w:t>
      </w:r>
      <w:r w:rsidRPr="00B339AB">
        <w:rPr>
          <w:rFonts w:hint="eastAsia"/>
        </w:rPr>
        <w:t>控制器中处理注册表的问题，参考本文</w:t>
      </w:r>
      <w:r w:rsidRPr="00B339AB">
        <w:t>2.3.3</w:t>
      </w:r>
      <w:r w:rsidRPr="00B339AB">
        <w:rPr>
          <w:rFonts w:hint="eastAsia"/>
        </w:rPr>
        <w:t>，无需进行其他的文件放置</w:t>
      </w:r>
      <w:r>
        <w:rPr>
          <w:rFonts w:hint="eastAsia"/>
        </w:rPr>
        <w:t>。</w:t>
      </w:r>
    </w:p>
    <w:p w14:paraId="42ECADDD" w14:textId="3046BA34" w:rsidR="00B339AB" w:rsidRDefault="00B339AB" w:rsidP="00D36D84">
      <w:pPr>
        <w:pStyle w:val="ab"/>
        <w:numPr>
          <w:ilvl w:val="0"/>
          <w:numId w:val="21"/>
        </w:numPr>
        <w:ind w:firstLineChars="0"/>
      </w:pPr>
      <w:r w:rsidRPr="00B339AB">
        <w:rPr>
          <w:rFonts w:hint="eastAsia"/>
        </w:rPr>
        <w:t>直接将</w:t>
      </w:r>
      <w:r w:rsidRPr="00B339AB">
        <w:t>PLC</w:t>
      </w:r>
      <w:r w:rsidRPr="00B339AB">
        <w:rPr>
          <w:rFonts w:hint="eastAsia"/>
        </w:rPr>
        <w:t>变量链接至</w:t>
      </w:r>
      <w:proofErr w:type="spellStart"/>
      <w:r w:rsidRPr="00B339AB">
        <w:t>TcCOM</w:t>
      </w:r>
      <w:proofErr w:type="spellEnd"/>
      <w:r w:rsidRPr="00B339AB">
        <w:rPr>
          <w:rFonts w:hint="eastAsia"/>
        </w:rPr>
        <w:t>时个数和名称均不对</w:t>
      </w:r>
      <w:r>
        <w:rPr>
          <w:rFonts w:hint="eastAsia"/>
        </w:rPr>
        <w:t>？</w:t>
      </w:r>
    </w:p>
    <w:p w14:paraId="665EDB2A" w14:textId="1AD71AB2" w:rsidR="00B339AB" w:rsidRPr="00B339AB" w:rsidRDefault="00B339AB" w:rsidP="00B339AB">
      <w:pPr>
        <w:ind w:firstLineChars="0" w:firstLine="0"/>
      </w:pPr>
      <w:r w:rsidRPr="00B339AB">
        <w:tab/>
      </w:r>
      <w:proofErr w:type="spellStart"/>
      <w:r w:rsidRPr="00B339AB">
        <w:t>TcCOM</w:t>
      </w:r>
      <w:proofErr w:type="spellEnd"/>
      <w:r w:rsidRPr="00B339AB">
        <w:rPr>
          <w:rFonts w:hint="eastAsia"/>
        </w:rPr>
        <w:t>作为独立运行在</w:t>
      </w:r>
      <w:r w:rsidRPr="00B339AB">
        <w:t>PLC</w:t>
      </w:r>
      <w:r w:rsidRPr="00B339AB">
        <w:rPr>
          <w:rFonts w:hint="eastAsia"/>
        </w:rPr>
        <w:t>之外的部分其</w:t>
      </w:r>
      <w:r w:rsidRPr="00B339AB">
        <w:t>Input</w:t>
      </w:r>
      <w:r w:rsidRPr="00B339AB">
        <w:rPr>
          <w:rFonts w:hint="eastAsia"/>
        </w:rPr>
        <w:t>和</w:t>
      </w:r>
      <w:r w:rsidRPr="00B339AB">
        <w:t>Output</w:t>
      </w:r>
      <w:r w:rsidRPr="00B339AB">
        <w:rPr>
          <w:rFonts w:hint="eastAsia"/>
        </w:rPr>
        <w:t>是与</w:t>
      </w:r>
      <w:r w:rsidRPr="00B339AB">
        <w:t>PLC</w:t>
      </w:r>
      <w:r w:rsidRPr="00B339AB">
        <w:rPr>
          <w:rFonts w:hint="eastAsia"/>
        </w:rPr>
        <w:t>相反的，即</w:t>
      </w:r>
      <w:r w:rsidRPr="00B339AB">
        <w:t>PLC</w:t>
      </w:r>
      <w:r w:rsidRPr="00B339AB">
        <w:rPr>
          <w:rFonts w:hint="eastAsia"/>
        </w:rPr>
        <w:t>的</w:t>
      </w:r>
      <w:r w:rsidRPr="00B339AB">
        <w:t>Output</w:t>
      </w:r>
      <w:r w:rsidRPr="00B339AB">
        <w:rPr>
          <w:rFonts w:hint="eastAsia"/>
        </w:rPr>
        <w:t>对应</w:t>
      </w:r>
      <w:proofErr w:type="spellStart"/>
      <w:r w:rsidRPr="00B339AB">
        <w:t>TcCOM</w:t>
      </w:r>
      <w:proofErr w:type="spellEnd"/>
      <w:r w:rsidRPr="00B339AB">
        <w:rPr>
          <w:rFonts w:hint="eastAsia"/>
        </w:rPr>
        <w:t>的</w:t>
      </w:r>
      <w:r w:rsidRPr="00B339AB">
        <w:t>Input</w:t>
      </w:r>
      <w:r w:rsidRPr="00B339AB">
        <w:rPr>
          <w:rFonts w:hint="eastAsia"/>
        </w:rPr>
        <w:t>，</w:t>
      </w:r>
      <w:proofErr w:type="spellStart"/>
      <w:r w:rsidRPr="00B339AB">
        <w:t>TcCOM</w:t>
      </w:r>
      <w:proofErr w:type="spellEnd"/>
      <w:r w:rsidRPr="00B339AB">
        <w:rPr>
          <w:rFonts w:hint="eastAsia"/>
        </w:rPr>
        <w:t>的</w:t>
      </w:r>
      <w:r w:rsidRPr="00B339AB">
        <w:t>Output</w:t>
      </w:r>
      <w:r w:rsidRPr="00B339AB">
        <w:rPr>
          <w:rFonts w:hint="eastAsia"/>
        </w:rPr>
        <w:t>对应</w:t>
      </w:r>
      <w:r w:rsidRPr="00B339AB">
        <w:t>PLC</w:t>
      </w:r>
      <w:r w:rsidRPr="00B339AB">
        <w:rPr>
          <w:rFonts w:hint="eastAsia"/>
        </w:rPr>
        <w:t>的</w:t>
      </w:r>
      <w:r w:rsidRPr="00B339AB">
        <w:t>Input</w:t>
      </w:r>
      <w:r w:rsidRPr="00B339AB">
        <w:rPr>
          <w:rFonts w:hint="eastAsia"/>
        </w:rPr>
        <w:t>，在创建</w:t>
      </w:r>
      <w:r w:rsidRPr="00B339AB">
        <w:t>PLC</w:t>
      </w:r>
      <w:r w:rsidRPr="00B339AB">
        <w:rPr>
          <w:rFonts w:hint="eastAsia"/>
        </w:rPr>
        <w:t>变量时需要注意</w:t>
      </w:r>
      <w:r w:rsidRPr="00B339AB">
        <w:t>%I*</w:t>
      </w:r>
      <w:r w:rsidRPr="00B339AB">
        <w:rPr>
          <w:rFonts w:hint="eastAsia"/>
        </w:rPr>
        <w:t>和</w:t>
      </w:r>
      <w:r w:rsidRPr="00B339AB">
        <w:t xml:space="preserve">%Q* </w:t>
      </w:r>
      <w:r w:rsidRPr="00B339AB">
        <w:rPr>
          <w:rFonts w:hint="eastAsia"/>
        </w:rPr>
        <w:t>是否正确。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33140" w14:textId="77777777" w:rsidR="00713F76" w:rsidRDefault="00713F76" w:rsidP="00206B56">
      <w:r>
        <w:separator/>
      </w:r>
    </w:p>
  </w:endnote>
  <w:endnote w:type="continuationSeparator" w:id="0">
    <w:p w14:paraId="286439E1" w14:textId="77777777" w:rsidR="00713F76" w:rsidRDefault="00713F76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14726" w14:textId="77777777" w:rsidR="00713F76" w:rsidRDefault="00713F76" w:rsidP="00206B56">
      <w:r>
        <w:separator/>
      </w:r>
    </w:p>
  </w:footnote>
  <w:footnote w:type="continuationSeparator" w:id="0">
    <w:p w14:paraId="48986313" w14:textId="77777777" w:rsidR="00713F76" w:rsidRDefault="00713F76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2021316392" name="图片 2021316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EE7643B"/>
    <w:multiLevelType w:val="hybridMultilevel"/>
    <w:tmpl w:val="59628F20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82862A7"/>
    <w:multiLevelType w:val="hybridMultilevel"/>
    <w:tmpl w:val="57D60F86"/>
    <w:lvl w:ilvl="0" w:tplc="04090001">
      <w:start w:val="1"/>
      <w:numFmt w:val="bullet"/>
      <w:lvlText w:val=""/>
      <w:lvlJc w:val="left"/>
      <w:pPr>
        <w:ind w:left="724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3" w15:restartNumberingAfterBreak="0">
    <w:nsid w:val="18356FD7"/>
    <w:multiLevelType w:val="hybridMultilevel"/>
    <w:tmpl w:val="B0C615EE"/>
    <w:lvl w:ilvl="0" w:tplc="FFFFFFFF">
      <w:start w:val="1"/>
      <w:numFmt w:val="decimal"/>
      <w:lvlText w:val="%1."/>
      <w:lvlJc w:val="left"/>
      <w:pPr>
        <w:ind w:left="860" w:hanging="44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D434CB6"/>
    <w:multiLevelType w:val="hybridMultilevel"/>
    <w:tmpl w:val="7A34A8B8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38CA4D9B"/>
    <w:multiLevelType w:val="hybridMultilevel"/>
    <w:tmpl w:val="D85A77A4"/>
    <w:lvl w:ilvl="0" w:tplc="5074C2F8">
      <w:start w:val="1"/>
      <w:numFmt w:val="decimal"/>
      <w:lvlText w:val="%1."/>
      <w:lvlJc w:val="left"/>
      <w:pPr>
        <w:ind w:left="1280" w:hanging="44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38E850C6"/>
    <w:multiLevelType w:val="hybridMultilevel"/>
    <w:tmpl w:val="589E27B2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47961877"/>
    <w:multiLevelType w:val="hybridMultilevel"/>
    <w:tmpl w:val="D400929A"/>
    <w:lvl w:ilvl="0" w:tplc="0409000F">
      <w:start w:val="1"/>
      <w:numFmt w:val="decimal"/>
      <w:lvlText w:val="%1."/>
      <w:lvlJc w:val="left"/>
      <w:pPr>
        <w:ind w:left="724" w:hanging="44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4" w15:restartNumberingAfterBreak="0">
    <w:nsid w:val="58156E57"/>
    <w:multiLevelType w:val="hybridMultilevel"/>
    <w:tmpl w:val="674892EA"/>
    <w:lvl w:ilvl="0" w:tplc="0409000B">
      <w:start w:val="1"/>
      <w:numFmt w:val="bullet"/>
      <w:lvlText w:val=""/>
      <w:lvlJc w:val="left"/>
      <w:pPr>
        <w:ind w:left="116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15" w15:restartNumberingAfterBreak="0">
    <w:nsid w:val="5F730BCE"/>
    <w:multiLevelType w:val="hybridMultilevel"/>
    <w:tmpl w:val="23D4EEA2"/>
    <w:lvl w:ilvl="0" w:tplc="04090001">
      <w:start w:val="1"/>
      <w:numFmt w:val="bullet"/>
      <w:lvlText w:val=""/>
      <w:lvlJc w:val="left"/>
      <w:pPr>
        <w:ind w:left="724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6" w15:restartNumberingAfterBreak="0">
    <w:nsid w:val="6D4D0426"/>
    <w:multiLevelType w:val="hybridMultilevel"/>
    <w:tmpl w:val="17EC1564"/>
    <w:lvl w:ilvl="0" w:tplc="FFFFFFFF">
      <w:start w:val="1"/>
      <w:numFmt w:val="decimal"/>
      <w:lvlText w:val="%1."/>
      <w:lvlJc w:val="left"/>
      <w:pPr>
        <w:ind w:left="860" w:hanging="440"/>
      </w:pPr>
      <w:rPr>
        <w:color w:val="000000" w:themeColor="text1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6E143D5C"/>
    <w:multiLevelType w:val="hybridMultilevel"/>
    <w:tmpl w:val="5FC68A6E"/>
    <w:lvl w:ilvl="0" w:tplc="0409000B">
      <w:start w:val="1"/>
      <w:numFmt w:val="bullet"/>
      <w:lvlText w:val=""/>
      <w:lvlJc w:val="left"/>
      <w:pPr>
        <w:ind w:left="11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4" w:hanging="440"/>
      </w:pPr>
      <w:rPr>
        <w:rFonts w:ascii="Wingdings" w:hAnsi="Wingdings" w:hint="default"/>
      </w:rPr>
    </w:lvl>
  </w:abstractNum>
  <w:abstractNum w:abstractNumId="1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7EF55796"/>
    <w:multiLevelType w:val="hybridMultilevel"/>
    <w:tmpl w:val="93F47DE0"/>
    <w:lvl w:ilvl="0" w:tplc="5074C2F8">
      <w:start w:val="1"/>
      <w:numFmt w:val="decimal"/>
      <w:lvlText w:val="%1."/>
      <w:lvlJc w:val="left"/>
      <w:pPr>
        <w:ind w:left="860" w:hanging="440"/>
      </w:pPr>
      <w:rPr>
        <w:color w:val="000000" w:themeColor="text1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9"/>
  </w:num>
  <w:num w:numId="2" w16cid:durableId="933712208">
    <w:abstractNumId w:val="7"/>
  </w:num>
  <w:num w:numId="3" w16cid:durableId="1140464270">
    <w:abstractNumId w:val="5"/>
  </w:num>
  <w:num w:numId="4" w16cid:durableId="458063390">
    <w:abstractNumId w:val="6"/>
  </w:num>
  <w:num w:numId="5" w16cid:durableId="1867865367">
    <w:abstractNumId w:val="10"/>
  </w:num>
  <w:num w:numId="6" w16cid:durableId="555899768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8"/>
  </w:num>
  <w:num w:numId="8" w16cid:durableId="1623800649">
    <w:abstractNumId w:val="0"/>
  </w:num>
  <w:num w:numId="9" w16cid:durableId="201672876">
    <w:abstractNumId w:val="8"/>
  </w:num>
  <w:num w:numId="10" w16cid:durableId="513884289">
    <w:abstractNumId w:val="13"/>
  </w:num>
  <w:num w:numId="11" w16cid:durableId="1941595330">
    <w:abstractNumId w:val="2"/>
  </w:num>
  <w:num w:numId="12" w16cid:durableId="1080828049">
    <w:abstractNumId w:val="17"/>
  </w:num>
  <w:num w:numId="13" w16cid:durableId="59179467">
    <w:abstractNumId w:val="14"/>
  </w:num>
  <w:num w:numId="14" w16cid:durableId="1407725880">
    <w:abstractNumId w:val="15"/>
  </w:num>
  <w:num w:numId="15" w16cid:durableId="224292778">
    <w:abstractNumId w:val="4"/>
  </w:num>
  <w:num w:numId="16" w16cid:durableId="1835217188">
    <w:abstractNumId w:val="1"/>
  </w:num>
  <w:num w:numId="17" w16cid:durableId="1810853992">
    <w:abstractNumId w:val="19"/>
  </w:num>
  <w:num w:numId="18" w16cid:durableId="1973290312">
    <w:abstractNumId w:val="11"/>
  </w:num>
  <w:num w:numId="19" w16cid:durableId="1345593424">
    <w:abstractNumId w:val="16"/>
  </w:num>
  <w:num w:numId="20" w16cid:durableId="1520310353">
    <w:abstractNumId w:val="3"/>
  </w:num>
  <w:num w:numId="21" w16cid:durableId="1981373393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7D51"/>
    <w:rsid w:val="0007723D"/>
    <w:rsid w:val="000908FE"/>
    <w:rsid w:val="00092E2C"/>
    <w:rsid w:val="000A2C43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D2F1D"/>
    <w:rsid w:val="001E2852"/>
    <w:rsid w:val="001F4FC7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42C33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2DC6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C7EAB"/>
    <w:rsid w:val="004D73E3"/>
    <w:rsid w:val="004E05DD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761E6"/>
    <w:rsid w:val="00696258"/>
    <w:rsid w:val="006D69BF"/>
    <w:rsid w:val="006D7BAB"/>
    <w:rsid w:val="006E09C0"/>
    <w:rsid w:val="006E2498"/>
    <w:rsid w:val="006F0648"/>
    <w:rsid w:val="006F6CDC"/>
    <w:rsid w:val="00702445"/>
    <w:rsid w:val="00713F76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9F64F0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339AB"/>
    <w:rsid w:val="00B50D5F"/>
    <w:rsid w:val="00B736CD"/>
    <w:rsid w:val="00B81E1F"/>
    <w:rsid w:val="00B85726"/>
    <w:rsid w:val="00B873AB"/>
    <w:rsid w:val="00B97F5F"/>
    <w:rsid w:val="00BA66C9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754BD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36D84"/>
    <w:rsid w:val="00D43268"/>
    <w:rsid w:val="00D44A24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3553A"/>
    <w:rsid w:val="00E44B62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857E9"/>
    <w:rsid w:val="00F97B4A"/>
    <w:rsid w:val="00FA7082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jpg"/><Relationship Id="rId20" Type="http://schemas.openxmlformats.org/officeDocument/2006/relationships/image" Target="media/image3.png"/><Relationship Id="rId4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10</cp:revision>
  <dcterms:created xsi:type="dcterms:W3CDTF">2023-10-09T06:12:00Z</dcterms:created>
  <dcterms:modified xsi:type="dcterms:W3CDTF">2025-06-27T01:38:00Z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