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2AF24" w14:textId="7172300B" w:rsidR="006E09C0" w:rsidRPr="006E09C0" w:rsidRDefault="006E09C0" w:rsidP="000441E3">
      <w:pPr>
        <w:ind w:firstLineChars="0" w:firstLine="0"/>
        <w:jc w:val="left"/>
        <w:rPr>
          <w:rFonts w:ascii="黑体" w:eastAsia="黑体" w:hAnsi="黑体" w:hint="eastAsia"/>
          <w:b/>
          <w:color w:val="DF0023"/>
          <w:sz w:val="10"/>
          <w:szCs w:val="10"/>
        </w:rPr>
      </w:pPr>
      <w:bookmarkStart w:id="0" w:name="_Toc348084146"/>
    </w:p>
    <w:p w14:paraId="0ED5D571" w14:textId="5D431464" w:rsidR="00702445" w:rsidRDefault="006E09C0" w:rsidP="000441E3">
      <w:pPr>
        <w:ind w:firstLineChars="0" w:firstLine="0"/>
        <w:jc w:val="left"/>
        <w:rPr>
          <w:rFonts w:ascii="黑体" w:eastAsia="黑体" w:hAnsi="黑体" w:hint="eastAsia"/>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4DB95431">
                <wp:simplePos x="0" y="0"/>
                <wp:positionH relativeFrom="margin">
                  <wp:align>left</wp:align>
                </wp:positionH>
                <wp:positionV relativeFrom="paragraph">
                  <wp:posOffset>7233</wp:posOffset>
                </wp:positionV>
                <wp:extent cx="5415148" cy="486888"/>
                <wp:effectExtent l="0" t="0" r="0" b="762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60D2DD7B" w:rsidR="00A61B69" w:rsidRPr="004610EA" w:rsidRDefault="008246DB" w:rsidP="00A61B69">
                            <w:pPr>
                              <w:ind w:firstLineChars="0" w:firstLine="0"/>
                              <w:rPr>
                                <w:rFonts w:ascii="黑体" w:eastAsia="黑体" w:hAnsi="黑体" w:hint="eastAsia"/>
                                <w:b/>
                                <w:sz w:val="36"/>
                                <w:szCs w:val="36"/>
                              </w:rPr>
                            </w:pPr>
                            <w:r w:rsidRPr="008246DB">
                              <w:rPr>
                                <w:rFonts w:ascii="黑体" w:eastAsia="黑体" w:hAnsi="黑体" w:hint="eastAsia"/>
                                <w:b/>
                                <w:sz w:val="36"/>
                                <w:szCs w:val="36"/>
                              </w:rPr>
                              <w:t>TE1420 TwinCAT 3 Target for FMI入门使用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60D2DD7B" w:rsidR="00A61B69" w:rsidRPr="004610EA" w:rsidRDefault="008246DB" w:rsidP="00A61B69">
                      <w:pPr>
                        <w:ind w:firstLineChars="0" w:firstLine="0"/>
                        <w:rPr>
                          <w:rFonts w:ascii="黑体" w:eastAsia="黑体" w:hAnsi="黑体" w:hint="eastAsia"/>
                          <w:b/>
                          <w:sz w:val="36"/>
                          <w:szCs w:val="36"/>
                        </w:rPr>
                      </w:pPr>
                      <w:r w:rsidRPr="008246DB">
                        <w:rPr>
                          <w:rFonts w:ascii="黑体" w:eastAsia="黑体" w:hAnsi="黑体" w:hint="eastAsia"/>
                          <w:b/>
                          <w:sz w:val="36"/>
                          <w:szCs w:val="36"/>
                        </w:rPr>
                        <w:t>TE1420 TwinCAT 3 Target for FMI入门使用</w:t>
                      </w:r>
                    </w:p>
                  </w:txbxContent>
                </v:textbox>
                <w10:wrap anchorx="margin"/>
              </v:shape>
            </w:pict>
          </mc:Fallback>
        </mc:AlternateContent>
      </w:r>
    </w:p>
    <w:tbl>
      <w:tblPr>
        <w:tblStyle w:val="ae"/>
        <w:tblpPr w:leftFromText="180" w:rightFromText="180" w:vertAnchor="text" w:horzAnchor="margin" w:tblpY="8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48"/>
      </w:tblGrid>
      <w:tr w:rsidR="00A61B69" w14:paraId="4529BF74" w14:textId="77777777" w:rsidTr="004610EA">
        <w:trPr>
          <w:trHeight w:val="1272"/>
        </w:trPr>
        <w:tc>
          <w:tcPr>
            <w:tcW w:w="5524" w:type="dxa"/>
          </w:tcPr>
          <w:p w14:paraId="3C6A0FF7" w14:textId="77777777" w:rsidR="00452634" w:rsidRPr="009469ED" w:rsidRDefault="00452634" w:rsidP="00A61B69">
            <w:pPr>
              <w:jc w:val="left"/>
              <w:rPr>
                <w:rFonts w:ascii="微软雅黑" w:eastAsia="微软雅黑" w:hAnsi="微软雅黑" w:hint="eastAsia"/>
                <w:color w:val="7F7F7F" w:themeColor="text1" w:themeTint="80"/>
                <w:szCs w:val="21"/>
              </w:rPr>
            </w:pPr>
          </w:p>
        </w:tc>
        <w:tc>
          <w:tcPr>
            <w:tcW w:w="3548" w:type="dxa"/>
          </w:tcPr>
          <w:p w14:paraId="4BF34E3F" w14:textId="14F354A0"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sidR="004610EA">
              <w:rPr>
                <w:rFonts w:ascii="微软雅黑" w:eastAsia="微软雅黑" w:hAnsi="微软雅黑" w:hint="eastAsia"/>
                <w:color w:val="7F7F7F" w:themeColor="text1" w:themeTint="80"/>
                <w:szCs w:val="21"/>
              </w:rPr>
              <w:t>赵远航、袁英杰</w:t>
            </w:r>
          </w:p>
          <w:p w14:paraId="500DA6B8" w14:textId="00514C1C"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职务：技术</w:t>
            </w:r>
            <w:r w:rsidR="004610EA">
              <w:rPr>
                <w:rFonts w:ascii="微软雅黑" w:eastAsia="微软雅黑" w:hAnsi="微软雅黑" w:hint="eastAsia"/>
                <w:color w:val="7F7F7F" w:themeColor="text1" w:themeTint="80"/>
                <w:szCs w:val="21"/>
              </w:rPr>
              <w:t>支持</w:t>
            </w:r>
            <w:r w:rsidRPr="009469ED">
              <w:rPr>
                <w:rFonts w:ascii="微软雅黑" w:eastAsia="微软雅黑" w:hAnsi="微软雅黑" w:hint="eastAsia"/>
                <w:color w:val="7F7F7F" w:themeColor="text1" w:themeTint="80"/>
                <w:szCs w:val="21"/>
              </w:rPr>
              <w:t>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677360B3"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4610EA">
              <w:rPr>
                <w:rFonts w:ascii="微软雅黑" w:eastAsia="微软雅黑" w:hAnsi="微软雅黑" w:hint="eastAsia"/>
                <w:color w:val="7F7F7F" w:themeColor="text1" w:themeTint="80"/>
                <w:szCs w:val="21"/>
              </w:rPr>
              <w:t>：</w:t>
            </w:r>
            <w:r w:rsidR="004610EA" w:rsidRPr="004610EA">
              <w:rPr>
                <w:rFonts w:ascii="微软雅黑" w:eastAsia="微软雅黑" w:hAnsi="微软雅黑" w:hint="eastAsia"/>
                <w:color w:val="7F7F7F" w:themeColor="text1" w:themeTint="80"/>
                <w:szCs w:val="21"/>
              </w:rPr>
              <w:t>yh</w:t>
            </w:r>
            <w:r w:rsidR="004610EA" w:rsidRPr="004610EA">
              <w:rPr>
                <w:rFonts w:ascii="微软雅黑" w:eastAsia="微软雅黑" w:hAnsi="微软雅黑"/>
                <w:color w:val="7F7F7F" w:themeColor="text1" w:themeTint="80"/>
                <w:szCs w:val="21"/>
              </w:rPr>
              <w:t>.zhao@beckhoff.com.cn</w:t>
            </w:r>
          </w:p>
          <w:p w14:paraId="42F8282B" w14:textId="72ACF519"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sidR="007B0E90">
              <w:rPr>
                <w:rFonts w:ascii="微软雅黑" w:eastAsia="微软雅黑" w:hAnsi="微软雅黑"/>
                <w:color w:val="7F7F7F" w:themeColor="text1" w:themeTint="80"/>
                <w:szCs w:val="21"/>
              </w:rPr>
              <w:t>2</w:t>
            </w:r>
            <w:r w:rsidR="0030072E">
              <w:rPr>
                <w:rFonts w:ascii="微软雅黑" w:eastAsia="微软雅黑" w:hAnsi="微软雅黑" w:hint="eastAsia"/>
                <w:color w:val="7F7F7F" w:themeColor="text1" w:themeTint="80"/>
                <w:szCs w:val="21"/>
              </w:rPr>
              <w:t>5-06-24</w:t>
            </w:r>
          </w:p>
        </w:tc>
      </w:tr>
      <w:tr w:rsidR="006D69BF" w14:paraId="3EDCE6EB" w14:textId="77777777" w:rsidTr="004610EA">
        <w:tblPrEx>
          <w:tblLook w:val="0000" w:firstRow="0" w:lastRow="0" w:firstColumn="0" w:lastColumn="0" w:noHBand="0" w:noVBand="0"/>
        </w:tblPrEx>
        <w:trPr>
          <w:trHeight w:val="1701"/>
        </w:trPr>
        <w:tc>
          <w:tcPr>
            <w:tcW w:w="9072"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5F571E18" w14:textId="77777777" w:rsidR="004610EA" w:rsidRPr="00C751D1" w:rsidRDefault="004610EA" w:rsidP="004610EA">
            <w:pPr>
              <w:rPr>
                <w:lang w:val="de-DE"/>
              </w:rPr>
            </w:pPr>
            <w:r>
              <w:rPr>
                <w:rFonts w:hint="eastAsia"/>
                <w:lang w:val="de-DE"/>
              </w:rPr>
              <w:t>使支持</w:t>
            </w:r>
            <w:r>
              <w:rPr>
                <w:rFonts w:hint="eastAsia"/>
                <w:lang w:val="de-DE"/>
              </w:rPr>
              <w:t>FMI</w:t>
            </w:r>
            <w:r>
              <w:rPr>
                <w:rFonts w:hint="eastAsia"/>
                <w:lang w:val="de-DE"/>
              </w:rPr>
              <w:t>标准的第三方建模软件生成</w:t>
            </w:r>
            <w:r>
              <w:rPr>
                <w:rFonts w:hint="eastAsia"/>
                <w:lang w:val="de-DE"/>
              </w:rPr>
              <w:t>FMU</w:t>
            </w:r>
            <w:r>
              <w:rPr>
                <w:rFonts w:hint="eastAsia"/>
                <w:lang w:val="de-DE"/>
              </w:rPr>
              <w:t>模型，通过</w:t>
            </w:r>
            <w:r>
              <w:rPr>
                <w:rFonts w:hint="eastAsia"/>
                <w:lang w:val="de-DE"/>
              </w:rPr>
              <w:t>TE</w:t>
            </w:r>
            <w:r>
              <w:rPr>
                <w:lang w:val="de-DE"/>
              </w:rPr>
              <w:t>1420</w:t>
            </w:r>
            <w:r>
              <w:rPr>
                <w:rFonts w:hint="eastAsia"/>
                <w:lang w:val="de-DE"/>
              </w:rPr>
              <w:t>转换成</w:t>
            </w:r>
            <w:r>
              <w:rPr>
                <w:rFonts w:hint="eastAsia"/>
                <w:lang w:val="de-DE"/>
              </w:rPr>
              <w:t>TcCOM</w:t>
            </w:r>
            <w:r>
              <w:rPr>
                <w:rFonts w:hint="eastAsia"/>
                <w:lang w:val="de-DE"/>
              </w:rPr>
              <w:t>模型被</w:t>
            </w:r>
            <w:r>
              <w:rPr>
                <w:rFonts w:hint="eastAsia"/>
                <w:lang w:val="de-DE"/>
              </w:rPr>
              <w:t>TwinCAT</w:t>
            </w:r>
            <w:r>
              <w:rPr>
                <w:rFonts w:hint="eastAsia"/>
                <w:lang w:val="de-DE"/>
              </w:rPr>
              <w:t>实时加载调用。</w:t>
            </w:r>
          </w:p>
          <w:p w14:paraId="146341B8" w14:textId="1CBB7A7F" w:rsidR="00452634" w:rsidRPr="004610EA" w:rsidRDefault="00452634" w:rsidP="00D67D01">
            <w:pPr>
              <w:jc w:val="left"/>
              <w:rPr>
                <w:lang w:val="de-DE"/>
              </w:rPr>
            </w:pPr>
          </w:p>
        </w:tc>
      </w:tr>
      <w:tr w:rsidR="00452634" w14:paraId="4C5247B9" w14:textId="77777777" w:rsidTr="004610EA">
        <w:tblPrEx>
          <w:tblLook w:val="0000" w:firstRow="0" w:lastRow="0" w:firstColumn="0" w:lastColumn="0" w:noHBand="0" w:noVBand="0"/>
        </w:tblPrEx>
        <w:trPr>
          <w:trHeight w:val="2474"/>
        </w:trPr>
        <w:tc>
          <w:tcPr>
            <w:tcW w:w="9072"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18518E">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18518E">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18518E">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18518E">
                  <w:pPr>
                    <w:framePr w:hSpace="180" w:wrap="around" w:vAnchor="text" w:hAnchor="margin" w:y="82"/>
                    <w:ind w:firstLineChars="0" w:firstLine="0"/>
                  </w:pPr>
                </w:p>
              </w:tc>
              <w:tc>
                <w:tcPr>
                  <w:tcW w:w="4466" w:type="dxa"/>
                </w:tcPr>
                <w:p w14:paraId="786BF754" w14:textId="77777777" w:rsidR="00452634" w:rsidRDefault="00452634" w:rsidP="0018518E">
                  <w:pPr>
                    <w:framePr w:hSpace="180" w:wrap="around" w:vAnchor="text" w:hAnchor="margin" w:y="82"/>
                    <w:ind w:firstLineChars="0" w:firstLine="0"/>
                  </w:pPr>
                </w:p>
              </w:tc>
              <w:tc>
                <w:tcPr>
                  <w:tcW w:w="2987" w:type="dxa"/>
                </w:tcPr>
                <w:p w14:paraId="60FC517E" w14:textId="77777777" w:rsidR="00452634" w:rsidRDefault="00452634" w:rsidP="0018518E">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18518E">
                  <w:pPr>
                    <w:framePr w:hSpace="180" w:wrap="around" w:vAnchor="text" w:hAnchor="margin" w:y="82"/>
                    <w:ind w:firstLineChars="0" w:firstLine="0"/>
                  </w:pPr>
                </w:p>
              </w:tc>
              <w:tc>
                <w:tcPr>
                  <w:tcW w:w="4466" w:type="dxa"/>
                </w:tcPr>
                <w:p w14:paraId="4BB5A396" w14:textId="77777777" w:rsidR="00452634" w:rsidRDefault="00452634" w:rsidP="0018518E">
                  <w:pPr>
                    <w:framePr w:hSpace="180" w:wrap="around" w:vAnchor="text" w:hAnchor="margin" w:y="82"/>
                    <w:ind w:firstLineChars="0" w:firstLine="0"/>
                  </w:pPr>
                </w:p>
              </w:tc>
              <w:tc>
                <w:tcPr>
                  <w:tcW w:w="2987" w:type="dxa"/>
                </w:tcPr>
                <w:p w14:paraId="125187D0" w14:textId="77777777" w:rsidR="00452634" w:rsidRDefault="00452634" w:rsidP="0018518E">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18518E">
                  <w:pPr>
                    <w:framePr w:hSpace="180" w:wrap="around" w:vAnchor="text" w:hAnchor="margin" w:y="82"/>
                    <w:ind w:firstLineChars="0" w:firstLine="0"/>
                  </w:pPr>
                </w:p>
              </w:tc>
              <w:tc>
                <w:tcPr>
                  <w:tcW w:w="4466" w:type="dxa"/>
                </w:tcPr>
                <w:p w14:paraId="1EABA2BC" w14:textId="77777777" w:rsidR="00452634" w:rsidRDefault="00452634" w:rsidP="0018518E">
                  <w:pPr>
                    <w:framePr w:hSpace="180" w:wrap="around" w:vAnchor="text" w:hAnchor="margin" w:y="82"/>
                    <w:ind w:firstLineChars="0" w:firstLine="0"/>
                  </w:pPr>
                </w:p>
              </w:tc>
              <w:tc>
                <w:tcPr>
                  <w:tcW w:w="2987" w:type="dxa"/>
                </w:tcPr>
                <w:p w14:paraId="398EB7C0" w14:textId="77777777" w:rsidR="00452634" w:rsidRDefault="00452634" w:rsidP="0018518E">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18518E">
                  <w:pPr>
                    <w:framePr w:hSpace="180" w:wrap="around" w:vAnchor="text" w:hAnchor="margin" w:y="82"/>
                    <w:ind w:firstLineChars="0" w:firstLine="0"/>
                  </w:pPr>
                </w:p>
              </w:tc>
              <w:tc>
                <w:tcPr>
                  <w:tcW w:w="4466" w:type="dxa"/>
                </w:tcPr>
                <w:p w14:paraId="043F16FF" w14:textId="77777777" w:rsidR="00452634" w:rsidRDefault="00452634" w:rsidP="0018518E">
                  <w:pPr>
                    <w:framePr w:hSpace="180" w:wrap="around" w:vAnchor="text" w:hAnchor="margin" w:y="82"/>
                    <w:ind w:firstLineChars="0" w:firstLine="0"/>
                  </w:pPr>
                </w:p>
              </w:tc>
              <w:tc>
                <w:tcPr>
                  <w:tcW w:w="2987" w:type="dxa"/>
                </w:tcPr>
                <w:p w14:paraId="0361EC63" w14:textId="77777777" w:rsidR="00452634" w:rsidRDefault="00452634" w:rsidP="0018518E">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4610EA">
        <w:tblPrEx>
          <w:tblLook w:val="0000" w:firstRow="0" w:lastRow="0" w:firstColumn="0" w:lastColumn="0" w:noHBand="0" w:noVBand="0"/>
        </w:tblPrEx>
        <w:trPr>
          <w:trHeight w:val="2724"/>
        </w:trPr>
        <w:tc>
          <w:tcPr>
            <w:tcW w:w="9072"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74501CF5" w:rsidR="00452634" w:rsidRPr="00206B56" w:rsidRDefault="00452634" w:rsidP="0018518E">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7AA0BE2" w14:textId="7468D213" w:rsidR="00452634" w:rsidRPr="00206B56" w:rsidRDefault="00452634" w:rsidP="00185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145AA496" w:rsidR="00452634" w:rsidRPr="00206B56" w:rsidRDefault="00452634" w:rsidP="0018518E">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1851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384500FC" w:rsidR="00452634" w:rsidRDefault="00452634" w:rsidP="00185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4073DF29" w:rsidR="00452634" w:rsidRPr="009D7097" w:rsidRDefault="00452634" w:rsidP="0018518E">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75DA023E" w:rsidR="00452634" w:rsidRPr="00206B56" w:rsidRDefault="00452634" w:rsidP="0018518E">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1ECE9294" w:rsidR="00452634" w:rsidRDefault="00452634" w:rsidP="00185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4A439C43" w:rsidR="00452634" w:rsidRPr="009D7097" w:rsidRDefault="00452634" w:rsidP="0018518E">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1851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384E0310" w:rsidR="00452634" w:rsidRDefault="00452634" w:rsidP="00185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4794F37E" w:rsidR="00452634" w:rsidRPr="009D7097" w:rsidRDefault="00452634" w:rsidP="0018518E">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78EED1E1" w:rsidR="00452634" w:rsidRDefault="00452634" w:rsidP="001851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3CCBFE7D" w:rsidR="00452634" w:rsidRDefault="00452634" w:rsidP="00185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23D851EF" w:rsidR="00452634" w:rsidRPr="009D7097" w:rsidRDefault="00452634" w:rsidP="0018518E">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4610EA">
        <w:tblPrEx>
          <w:tblLook w:val="0000" w:firstRow="0" w:lastRow="0" w:firstColumn="0" w:lastColumn="0" w:noHBand="0" w:noVBand="0"/>
        </w:tblPrEx>
        <w:trPr>
          <w:trHeight w:val="1039"/>
        </w:trPr>
        <w:tc>
          <w:tcPr>
            <w:tcW w:w="9072"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4610EA">
        <w:tblPrEx>
          <w:tblLook w:val="0000" w:firstRow="0" w:lastRow="0" w:firstColumn="0" w:lastColumn="0" w:noHBand="0" w:noVBand="0"/>
        </w:tblPrEx>
        <w:trPr>
          <w:trHeight w:val="1741"/>
        </w:trPr>
        <w:tc>
          <w:tcPr>
            <w:tcW w:w="9072"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hint="eastAsia"/>
          <w:color w:val="DF0023"/>
          <w:szCs w:val="21"/>
        </w:rPr>
      </w:pPr>
    </w:p>
    <w:p w14:paraId="53B1F2C8" w14:textId="77777777" w:rsidR="008E13EC" w:rsidRDefault="008E13EC" w:rsidP="008E13EC"/>
    <w:p w14:paraId="5F6CF7D8" w14:textId="1A4E1201" w:rsidR="00716847" w:rsidRDefault="008E13EC">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201915211" w:history="1">
        <w:r w:rsidR="00716847" w:rsidRPr="00B2113B">
          <w:rPr>
            <w:rStyle w:val="a8"/>
            <w:rFonts w:hint="eastAsia"/>
            <w:noProof/>
            <w14:scene3d>
              <w14:camera w14:prst="orthographicFront"/>
              <w14:lightRig w14:rig="threePt" w14:dir="t">
                <w14:rot w14:lat="0" w14:lon="0" w14:rev="0"/>
              </w14:lightRig>
            </w14:scene3d>
          </w:rPr>
          <w:t>1.</w:t>
        </w:r>
        <w:r w:rsidR="00716847">
          <w:rPr>
            <w:rFonts w:hint="eastAsia"/>
            <w:noProof/>
            <w:sz w:val="22"/>
            <w:szCs w:val="24"/>
            <w14:ligatures w14:val="standardContextual"/>
          </w:rPr>
          <w:tab/>
        </w:r>
        <w:r w:rsidR="00716847" w:rsidRPr="00B2113B">
          <w:rPr>
            <w:rStyle w:val="a8"/>
            <w:rFonts w:hint="eastAsia"/>
            <w:noProof/>
          </w:rPr>
          <w:t>软硬件版本</w:t>
        </w:r>
        <w:r w:rsidR="00716847">
          <w:rPr>
            <w:rFonts w:hint="eastAsia"/>
            <w:noProof/>
            <w:webHidden/>
          </w:rPr>
          <w:tab/>
        </w:r>
        <w:r w:rsidR="00716847">
          <w:rPr>
            <w:rFonts w:hint="eastAsia"/>
            <w:noProof/>
            <w:webHidden/>
          </w:rPr>
          <w:fldChar w:fldCharType="begin"/>
        </w:r>
        <w:r w:rsidR="00716847">
          <w:rPr>
            <w:rFonts w:hint="eastAsia"/>
            <w:noProof/>
            <w:webHidden/>
          </w:rPr>
          <w:instrText xml:space="preserve"> </w:instrText>
        </w:r>
        <w:r w:rsidR="00716847">
          <w:rPr>
            <w:noProof/>
            <w:webHidden/>
          </w:rPr>
          <w:instrText>PAGEREF _Toc201915211 \h</w:instrText>
        </w:r>
        <w:r w:rsidR="00716847">
          <w:rPr>
            <w:rFonts w:hint="eastAsia"/>
            <w:noProof/>
            <w:webHidden/>
          </w:rPr>
          <w:instrText xml:space="preserve"> </w:instrText>
        </w:r>
        <w:r w:rsidR="00716847">
          <w:rPr>
            <w:rFonts w:hint="eastAsia"/>
            <w:noProof/>
            <w:webHidden/>
          </w:rPr>
        </w:r>
        <w:r w:rsidR="00716847">
          <w:rPr>
            <w:rFonts w:hint="eastAsia"/>
            <w:noProof/>
            <w:webHidden/>
          </w:rPr>
          <w:fldChar w:fldCharType="separate"/>
        </w:r>
        <w:r w:rsidR="00716847">
          <w:rPr>
            <w:noProof/>
            <w:webHidden/>
          </w:rPr>
          <w:t>3</w:t>
        </w:r>
        <w:r w:rsidR="00716847">
          <w:rPr>
            <w:rFonts w:hint="eastAsia"/>
            <w:noProof/>
            <w:webHidden/>
          </w:rPr>
          <w:fldChar w:fldCharType="end"/>
        </w:r>
      </w:hyperlink>
    </w:p>
    <w:p w14:paraId="726CF926" w14:textId="10C373D9"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12" w:history="1">
        <w:r w:rsidRPr="00B2113B">
          <w:rPr>
            <w:rStyle w:val="a8"/>
            <w:rFonts w:hint="eastAsia"/>
            <w:noProof/>
            <w14:scene3d>
              <w14:camera w14:prst="orthographicFront"/>
              <w14:lightRig w14:rig="threePt" w14:dir="t">
                <w14:rot w14:lat="0" w14:lon="0" w14:rev="0"/>
              </w14:lightRig>
            </w14:scene3d>
          </w:rPr>
          <w:t>1.1.</w:t>
        </w:r>
        <w:r>
          <w:rPr>
            <w:rFonts w:asciiTheme="minorHAnsi" w:hAnsiTheme="minorHAnsi" w:cstheme="minorBidi" w:hint="eastAsia"/>
            <w:noProof/>
            <w:sz w:val="22"/>
            <w14:ligatures w14:val="standardContextual"/>
          </w:rPr>
          <w:tab/>
        </w:r>
        <w:r w:rsidRPr="00B2113B">
          <w:rPr>
            <w:rStyle w:val="a8"/>
            <w:rFonts w:hint="eastAsia"/>
            <w:noProof/>
          </w:rPr>
          <w:t>倍福</w:t>
        </w:r>
        <w:r w:rsidRPr="00B2113B">
          <w:rPr>
            <w:rStyle w:val="a8"/>
            <w:rFonts w:hint="eastAsia"/>
            <w:noProof/>
          </w:rPr>
          <w:t>Beckhoff</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99F2548" w14:textId="749C7B13"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13" w:history="1">
        <w:r w:rsidRPr="00B2113B">
          <w:rPr>
            <w:rStyle w:val="a8"/>
            <w:rFonts w:hint="eastAsia"/>
            <w:noProof/>
            <w14:scene3d>
              <w14:camera w14:prst="orthographicFront"/>
              <w14:lightRig w14:rig="threePt" w14:dir="t">
                <w14:rot w14:lat="0" w14:lon="0" w14:rev="0"/>
              </w14:lightRig>
            </w14:scene3d>
          </w:rPr>
          <w:t>1.1.1.</w:t>
        </w:r>
        <w:r>
          <w:rPr>
            <w:rFonts w:asciiTheme="minorHAnsi" w:hAnsiTheme="minorHAnsi" w:cstheme="minorBidi" w:hint="eastAsia"/>
            <w:noProof/>
            <w:sz w:val="22"/>
            <w14:ligatures w14:val="standardContextual"/>
          </w:rPr>
          <w:tab/>
        </w:r>
        <w:r w:rsidRPr="00B2113B">
          <w:rPr>
            <w:rStyle w:val="a8"/>
            <w:rFonts w:hint="eastAsia"/>
            <w:noProof/>
          </w:rPr>
          <w:t>控制器硬件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9662C5F" w14:textId="218F69C5"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14" w:history="1">
        <w:r w:rsidRPr="00B2113B">
          <w:rPr>
            <w:rStyle w:val="a8"/>
            <w:rFonts w:hint="eastAsia"/>
            <w:noProof/>
            <w14:scene3d>
              <w14:camera w14:prst="orthographicFront"/>
              <w14:lightRig w14:rig="threePt" w14:dir="t">
                <w14:rot w14:lat="0" w14:lon="0" w14:rev="0"/>
              </w14:lightRig>
            </w14:scene3d>
          </w:rPr>
          <w:t>1.1.2.</w:t>
        </w:r>
        <w:r>
          <w:rPr>
            <w:rFonts w:asciiTheme="minorHAnsi" w:hAnsiTheme="minorHAnsi" w:cstheme="minorBidi" w:hint="eastAsia"/>
            <w:noProof/>
            <w:sz w:val="22"/>
            <w14:ligatures w14:val="standardContextual"/>
          </w:rPr>
          <w:tab/>
        </w:r>
        <w:r w:rsidRPr="00B2113B">
          <w:rPr>
            <w:rStyle w:val="a8"/>
            <w:rFonts w:hint="eastAsia"/>
            <w:noProof/>
          </w:rPr>
          <w:t>控制软件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6FC123F5" w14:textId="5066AD3E" w:rsidR="00716847" w:rsidRDefault="00716847">
      <w:pPr>
        <w:pStyle w:val="TOC1"/>
        <w:tabs>
          <w:tab w:val="left" w:pos="840"/>
          <w:tab w:val="right" w:leader="dot" w:pos="8987"/>
        </w:tabs>
        <w:rPr>
          <w:noProof/>
          <w:sz w:val="22"/>
          <w:szCs w:val="24"/>
          <w14:ligatures w14:val="standardContextual"/>
        </w:rPr>
      </w:pPr>
      <w:hyperlink w:anchor="_Toc201915215" w:history="1">
        <w:r w:rsidRPr="00B2113B">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B2113B">
          <w:rPr>
            <w:rStyle w:val="a8"/>
            <w:rFonts w:hint="eastAsia"/>
            <w:noProof/>
          </w:rPr>
          <w:t>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F8D59F9" w14:textId="3ED17391"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16" w:history="1">
        <w:r w:rsidRPr="00B2113B">
          <w:rPr>
            <w:rStyle w:val="a8"/>
            <w:rFonts w:hint="eastAsia"/>
            <w:noProof/>
            <w14:scene3d>
              <w14:camera w14:prst="orthographicFront"/>
              <w14:lightRig w14:rig="threePt" w14:dir="t">
                <w14:rot w14:lat="0" w14:lon="0" w14:rev="0"/>
              </w14:lightRig>
            </w14:scene3d>
          </w:rPr>
          <w:t>2.1.</w:t>
        </w:r>
        <w:r>
          <w:rPr>
            <w:rFonts w:asciiTheme="minorHAnsi" w:hAnsiTheme="minorHAnsi" w:cstheme="minorBidi" w:hint="eastAsia"/>
            <w:noProof/>
            <w:sz w:val="22"/>
            <w14:ligatures w14:val="standardContextual"/>
          </w:rPr>
          <w:tab/>
        </w:r>
        <w:r w:rsidRPr="00B2113B">
          <w:rPr>
            <w:rStyle w:val="a8"/>
            <w:rFonts w:hint="eastAsia"/>
            <w:noProof/>
          </w:rPr>
          <w:t>TE1420 Target for FMI</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CC19BEB" w14:textId="59DD4A4E" w:rsidR="00716847" w:rsidRDefault="00716847">
      <w:pPr>
        <w:pStyle w:val="TOC1"/>
        <w:tabs>
          <w:tab w:val="left" w:pos="840"/>
          <w:tab w:val="right" w:leader="dot" w:pos="8987"/>
        </w:tabs>
        <w:rPr>
          <w:noProof/>
          <w:sz w:val="22"/>
          <w:szCs w:val="24"/>
          <w14:ligatures w14:val="standardContextual"/>
        </w:rPr>
      </w:pPr>
      <w:hyperlink w:anchor="_Toc201915217" w:history="1">
        <w:r w:rsidRPr="00B2113B">
          <w:rPr>
            <w:rStyle w:val="a8"/>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B2113B">
          <w:rPr>
            <w:rStyle w:val="a8"/>
            <w:rFonts w:hint="eastAsia"/>
            <w:noProof/>
          </w:rPr>
          <w:t>安装</w:t>
        </w:r>
        <w:r w:rsidRPr="00B2113B">
          <w:rPr>
            <w:rStyle w:val="a8"/>
            <w:rFonts w:hint="eastAsia"/>
            <w:noProof/>
          </w:rPr>
          <w:t>TE1420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3A8766E1" w14:textId="3E11128B"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18" w:history="1">
        <w:r w:rsidRPr="00B2113B">
          <w:rPr>
            <w:rStyle w:val="a8"/>
            <w:rFonts w:hint="eastAsia"/>
            <w:noProof/>
            <w14:scene3d>
              <w14:camera w14:prst="orthographicFront"/>
              <w14:lightRig w14:rig="threePt" w14:dir="t">
                <w14:rot w14:lat="0" w14:lon="0" w14:rev="0"/>
              </w14:lightRig>
            </w14:scene3d>
          </w:rPr>
          <w:t>3.1.</w:t>
        </w:r>
        <w:r>
          <w:rPr>
            <w:rFonts w:asciiTheme="minorHAnsi" w:hAnsiTheme="minorHAnsi" w:cstheme="minorBidi" w:hint="eastAsia"/>
            <w:noProof/>
            <w:sz w:val="22"/>
            <w14:ligatures w14:val="standardContextual"/>
          </w:rPr>
          <w:tab/>
        </w:r>
        <w:r w:rsidRPr="00B2113B">
          <w:rPr>
            <w:rStyle w:val="a8"/>
            <w:rFonts w:hint="eastAsia"/>
            <w:noProof/>
          </w:rPr>
          <w:t>系统要求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7829DC7" w14:textId="38DB386D"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19" w:history="1">
        <w:r w:rsidRPr="00B2113B">
          <w:rPr>
            <w:rStyle w:val="a8"/>
            <w:rFonts w:hint="eastAsia"/>
            <w:noProof/>
            <w14:scene3d>
              <w14:camera w14:prst="orthographicFront"/>
              <w14:lightRig w14:rig="threePt" w14:dir="t">
                <w14:rot w14:lat="0" w14:lon="0" w14:rev="0"/>
              </w14:lightRig>
            </w14:scene3d>
          </w:rPr>
          <w:t>3.1.1.</w:t>
        </w:r>
        <w:r>
          <w:rPr>
            <w:rFonts w:asciiTheme="minorHAnsi" w:hAnsiTheme="minorHAnsi" w:cstheme="minorBidi" w:hint="eastAsia"/>
            <w:noProof/>
            <w:sz w:val="22"/>
            <w14:ligatures w14:val="standardContextual"/>
          </w:rPr>
          <w:tab/>
        </w:r>
        <w:r w:rsidRPr="00B2113B">
          <w:rPr>
            <w:rStyle w:val="a8"/>
            <w:rFonts w:hint="eastAsia"/>
            <w:noProof/>
          </w:rPr>
          <w:t>Engineering_PC</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68EBC58A" w14:textId="0B90A33D"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20" w:history="1">
        <w:r w:rsidRPr="00B2113B">
          <w:rPr>
            <w:rStyle w:val="a8"/>
            <w:rFonts w:hint="eastAsia"/>
            <w:noProof/>
            <w14:scene3d>
              <w14:camera w14:prst="orthographicFront"/>
              <w14:lightRig w14:rig="threePt" w14:dir="t">
                <w14:rot w14:lat="0" w14:lon="0" w14:rev="0"/>
              </w14:lightRig>
            </w14:scene3d>
          </w:rPr>
          <w:t>3.1.2.</w:t>
        </w:r>
        <w:r>
          <w:rPr>
            <w:rFonts w:asciiTheme="minorHAnsi" w:hAnsiTheme="minorHAnsi" w:cstheme="minorBidi" w:hint="eastAsia"/>
            <w:noProof/>
            <w:sz w:val="22"/>
            <w14:ligatures w14:val="standardContextual"/>
          </w:rPr>
          <w:tab/>
        </w:r>
        <w:r w:rsidRPr="00B2113B">
          <w:rPr>
            <w:rStyle w:val="a8"/>
            <w:rFonts w:hint="eastAsia"/>
            <w:noProof/>
          </w:rPr>
          <w:t>Runtime</w:t>
        </w:r>
        <w:r w:rsidRPr="00B2113B">
          <w:rPr>
            <w:rStyle w:val="a8"/>
            <w:rFonts w:hint="eastAsia"/>
            <w:noProof/>
          </w:rPr>
          <w:t>控制器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38062EDA" w14:textId="28C301F3"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21" w:history="1">
        <w:r w:rsidRPr="00B2113B">
          <w:rPr>
            <w:rStyle w:val="a8"/>
            <w:rFonts w:hint="eastAsia"/>
            <w:noProof/>
            <w14:scene3d>
              <w14:camera w14:prst="orthographicFront"/>
              <w14:lightRig w14:rig="threePt" w14:dir="t">
                <w14:rot w14:lat="0" w14:lon="0" w14:rev="0"/>
              </w14:lightRig>
            </w14:scene3d>
          </w:rPr>
          <w:t>3.2.</w:t>
        </w:r>
        <w:r>
          <w:rPr>
            <w:rFonts w:asciiTheme="minorHAnsi" w:hAnsiTheme="minorHAnsi" w:cstheme="minorBidi" w:hint="eastAsia"/>
            <w:noProof/>
            <w:sz w:val="22"/>
            <w14:ligatures w14:val="standardContextual"/>
          </w:rPr>
          <w:tab/>
        </w:r>
        <w:r w:rsidRPr="00B2113B">
          <w:rPr>
            <w:rStyle w:val="a8"/>
            <w:rFonts w:hint="eastAsia"/>
            <w:noProof/>
          </w:rPr>
          <w:t>安装步骤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6040345D" w14:textId="02F9384F"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22" w:history="1">
        <w:r w:rsidRPr="00B2113B">
          <w:rPr>
            <w:rStyle w:val="a8"/>
            <w:rFonts w:hint="eastAsia"/>
            <w:noProof/>
            <w14:scene3d>
              <w14:camera w14:prst="orthographicFront"/>
              <w14:lightRig w14:rig="threePt" w14:dir="t">
                <w14:rot w14:lat="0" w14:lon="0" w14:rev="0"/>
              </w14:lightRig>
            </w14:scene3d>
          </w:rPr>
          <w:t>3.3.</w:t>
        </w:r>
        <w:r>
          <w:rPr>
            <w:rFonts w:asciiTheme="minorHAnsi" w:hAnsiTheme="minorHAnsi" w:cstheme="minorBidi" w:hint="eastAsia"/>
            <w:noProof/>
            <w:sz w:val="22"/>
            <w14:ligatures w14:val="standardContextual"/>
          </w:rPr>
          <w:tab/>
        </w:r>
        <w:r w:rsidRPr="00B2113B">
          <w:rPr>
            <w:rStyle w:val="a8"/>
            <w:rFonts w:hint="eastAsia"/>
            <w:noProof/>
          </w:rPr>
          <w:t>设置驱动签名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1A25C574" w14:textId="32F1D05C"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23" w:history="1">
        <w:r w:rsidRPr="00B2113B">
          <w:rPr>
            <w:rStyle w:val="a8"/>
            <w:rFonts w:hint="eastAsia"/>
            <w:noProof/>
            <w14:scene3d>
              <w14:camera w14:prst="orthographicFront"/>
              <w14:lightRig w14:rig="threePt" w14:dir="t">
                <w14:rot w14:lat="0" w14:lon="0" w14:rev="0"/>
              </w14:lightRig>
            </w14:scene3d>
          </w:rPr>
          <w:t>3.3.1.</w:t>
        </w:r>
        <w:r>
          <w:rPr>
            <w:rFonts w:asciiTheme="minorHAnsi" w:hAnsiTheme="minorHAnsi" w:cstheme="minorBidi" w:hint="eastAsia"/>
            <w:noProof/>
            <w:sz w:val="22"/>
            <w14:ligatures w14:val="standardContextual"/>
          </w:rPr>
          <w:tab/>
        </w:r>
        <w:r w:rsidRPr="00B2113B">
          <w:rPr>
            <w:rStyle w:val="a8"/>
            <w:rFonts w:hint="eastAsia"/>
            <w:noProof/>
          </w:rPr>
          <w:t>使用</w:t>
        </w:r>
        <w:r w:rsidRPr="00B2113B">
          <w:rPr>
            <w:rStyle w:val="a8"/>
            <w:rFonts w:hint="eastAsia"/>
            <w:noProof/>
          </w:rPr>
          <w:t>OEM</w:t>
        </w:r>
        <w:r w:rsidRPr="00B2113B">
          <w:rPr>
            <w:rStyle w:val="a8"/>
            <w:rFonts w:hint="eastAsia"/>
            <w:noProof/>
          </w:rPr>
          <w:t>证书对驱动进行签名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3614BBAC" w14:textId="1D87ECD8"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24" w:history="1">
        <w:r w:rsidRPr="00B2113B">
          <w:rPr>
            <w:rStyle w:val="a8"/>
            <w:rFonts w:hint="eastAsia"/>
            <w:noProof/>
            <w14:scene3d>
              <w14:camera w14:prst="orthographicFront"/>
              <w14:lightRig w14:rig="threePt" w14:dir="t">
                <w14:rot w14:lat="0" w14:lon="0" w14:rev="0"/>
              </w14:lightRig>
            </w14:scene3d>
          </w:rPr>
          <w:t>3.3.2.</w:t>
        </w:r>
        <w:r>
          <w:rPr>
            <w:rFonts w:asciiTheme="minorHAnsi" w:hAnsiTheme="minorHAnsi" w:cstheme="minorBidi" w:hint="eastAsia"/>
            <w:noProof/>
            <w:sz w:val="22"/>
            <w14:ligatures w14:val="standardContextual"/>
          </w:rPr>
          <w:tab/>
        </w:r>
        <w:r w:rsidRPr="00B2113B">
          <w:rPr>
            <w:rStyle w:val="a8"/>
            <w:rFonts w:hint="eastAsia"/>
            <w:noProof/>
          </w:rPr>
          <w:t>将</w:t>
        </w:r>
        <w:r w:rsidRPr="00B2113B">
          <w:rPr>
            <w:rStyle w:val="a8"/>
            <w:rFonts w:hint="eastAsia"/>
            <w:noProof/>
          </w:rPr>
          <w:t>OEM</w:t>
        </w:r>
        <w:r w:rsidRPr="00B2113B">
          <w:rPr>
            <w:rStyle w:val="a8"/>
            <w:rFonts w:hint="eastAsia"/>
            <w:noProof/>
          </w:rPr>
          <w:t>证书加入</w:t>
        </w:r>
        <w:r w:rsidRPr="00B2113B">
          <w:rPr>
            <w:rStyle w:val="a8"/>
            <w:rFonts w:hint="eastAsia"/>
            <w:noProof/>
          </w:rPr>
          <w:t>TwinCAT</w:t>
        </w:r>
        <w:r w:rsidRPr="00B2113B">
          <w:rPr>
            <w:rStyle w:val="a8"/>
            <w:rFonts w:hint="eastAsia"/>
            <w:noProof/>
          </w:rPr>
          <w:t>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547088BB" w14:textId="48EADB80" w:rsidR="00716847" w:rsidRDefault="00716847">
      <w:pPr>
        <w:pStyle w:val="TOC3"/>
        <w:tabs>
          <w:tab w:val="left" w:pos="1993"/>
          <w:tab w:val="right" w:leader="dot" w:pos="8987"/>
        </w:tabs>
        <w:rPr>
          <w:rFonts w:asciiTheme="minorHAnsi" w:hAnsiTheme="minorHAnsi" w:cstheme="minorBidi"/>
          <w:noProof/>
          <w:sz w:val="22"/>
          <w14:ligatures w14:val="standardContextual"/>
        </w:rPr>
      </w:pPr>
      <w:hyperlink w:anchor="_Toc201915225" w:history="1">
        <w:r w:rsidRPr="00B2113B">
          <w:rPr>
            <w:rStyle w:val="a8"/>
            <w:rFonts w:hint="eastAsia"/>
            <w:noProof/>
            <w14:scene3d>
              <w14:camera w14:prst="orthographicFront"/>
              <w14:lightRig w14:rig="threePt" w14:dir="t">
                <w14:rot w14:lat="0" w14:lon="0" w14:rev="0"/>
              </w14:lightRig>
            </w14:scene3d>
          </w:rPr>
          <w:t>3.3.3.</w:t>
        </w:r>
        <w:r>
          <w:rPr>
            <w:rFonts w:asciiTheme="minorHAnsi" w:hAnsiTheme="minorHAnsi" w:cstheme="minorBidi" w:hint="eastAsia"/>
            <w:noProof/>
            <w:sz w:val="22"/>
            <w14:ligatures w14:val="standardContextual"/>
          </w:rPr>
          <w:tab/>
        </w:r>
        <w:r w:rsidRPr="00B2113B">
          <w:rPr>
            <w:rStyle w:val="a8"/>
            <w:rFonts w:hint="eastAsia"/>
            <w:noProof/>
          </w:rPr>
          <w:t>TwinCAT Runtime</w:t>
        </w:r>
        <w:r w:rsidRPr="00B2113B">
          <w:rPr>
            <w:rStyle w:val="a8"/>
            <w:rFonts w:hint="eastAsia"/>
            <w:noProof/>
          </w:rPr>
          <w:t>首次加载</w:t>
        </w:r>
        <w:r w:rsidRPr="00B2113B">
          <w:rPr>
            <w:rStyle w:val="a8"/>
            <w:rFonts w:hint="eastAsia"/>
            <w:noProof/>
          </w:rPr>
          <w:t>TcCOM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C3A4034" w14:textId="4226D494" w:rsidR="00716847" w:rsidRDefault="00716847">
      <w:pPr>
        <w:pStyle w:val="TOC1"/>
        <w:tabs>
          <w:tab w:val="left" w:pos="840"/>
          <w:tab w:val="right" w:leader="dot" w:pos="8987"/>
        </w:tabs>
        <w:rPr>
          <w:noProof/>
          <w:sz w:val="22"/>
          <w:szCs w:val="24"/>
          <w14:ligatures w14:val="standardContextual"/>
        </w:rPr>
      </w:pPr>
      <w:hyperlink w:anchor="_Toc201915226" w:history="1">
        <w:r w:rsidRPr="00B2113B">
          <w:rPr>
            <w:rStyle w:val="a8"/>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B2113B">
          <w:rPr>
            <w:rStyle w:val="a8"/>
            <w:rFonts w:hint="eastAsia"/>
            <w:noProof/>
          </w:rPr>
          <w:t>授权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61BDF5A9" w14:textId="7240FB75"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27" w:history="1">
        <w:r w:rsidRPr="00B2113B">
          <w:rPr>
            <w:rStyle w:val="a8"/>
            <w:rFonts w:hint="eastAsia"/>
            <w:noProof/>
            <w14:scene3d>
              <w14:camera w14:prst="orthographicFront"/>
              <w14:lightRig w14:rig="threePt" w14:dir="t">
                <w14:rot w14:lat="0" w14:lon="0" w14:rev="0"/>
              </w14:lightRig>
            </w14:scene3d>
          </w:rPr>
          <w:t>4.1.</w:t>
        </w:r>
        <w:r>
          <w:rPr>
            <w:rFonts w:asciiTheme="minorHAnsi" w:hAnsiTheme="minorHAnsi" w:cstheme="minorBidi" w:hint="eastAsia"/>
            <w:noProof/>
            <w:sz w:val="22"/>
            <w14:ligatures w14:val="standardContextual"/>
          </w:rPr>
          <w:tab/>
        </w:r>
        <w:r w:rsidRPr="00B2113B">
          <w:rPr>
            <w:rStyle w:val="a8"/>
            <w:rFonts w:hint="eastAsia"/>
            <w:noProof/>
          </w:rPr>
          <w:t>Engineering_PC</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4F864E74" w14:textId="71532608"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28" w:history="1">
        <w:r w:rsidRPr="00B2113B">
          <w:rPr>
            <w:rStyle w:val="a8"/>
            <w:rFonts w:hint="eastAsia"/>
            <w:noProof/>
            <w14:scene3d>
              <w14:camera w14:prst="orthographicFront"/>
              <w14:lightRig w14:rig="threePt" w14:dir="t">
                <w14:rot w14:lat="0" w14:lon="0" w14:rev="0"/>
              </w14:lightRig>
            </w14:scene3d>
          </w:rPr>
          <w:t>4.2.</w:t>
        </w:r>
        <w:r>
          <w:rPr>
            <w:rFonts w:asciiTheme="minorHAnsi" w:hAnsiTheme="minorHAnsi" w:cstheme="minorBidi" w:hint="eastAsia"/>
            <w:noProof/>
            <w:sz w:val="22"/>
            <w14:ligatures w14:val="standardContextual"/>
          </w:rPr>
          <w:tab/>
        </w:r>
        <w:r w:rsidRPr="00B2113B">
          <w:rPr>
            <w:rStyle w:val="a8"/>
            <w:rFonts w:hint="eastAsia"/>
            <w:noProof/>
          </w:rPr>
          <w:t>Runtime</w:t>
        </w:r>
        <w:r w:rsidRPr="00B2113B">
          <w:rPr>
            <w:rStyle w:val="a8"/>
            <w:rFonts w:hint="eastAsia"/>
            <w:noProof/>
          </w:rPr>
          <w:t>控制器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6E7C8DDB" w14:textId="40FA4E2A" w:rsidR="00716847" w:rsidRDefault="00716847">
      <w:pPr>
        <w:pStyle w:val="TOC1"/>
        <w:tabs>
          <w:tab w:val="left" w:pos="840"/>
          <w:tab w:val="right" w:leader="dot" w:pos="8987"/>
        </w:tabs>
        <w:rPr>
          <w:noProof/>
          <w:sz w:val="22"/>
          <w:szCs w:val="24"/>
          <w14:ligatures w14:val="standardContextual"/>
        </w:rPr>
      </w:pPr>
      <w:hyperlink w:anchor="_Toc201915229" w:history="1">
        <w:r w:rsidRPr="00B2113B">
          <w:rPr>
            <w:rStyle w:val="a8"/>
            <w:rFonts w:hint="eastAsia"/>
            <w:noProof/>
            <w14:scene3d>
              <w14:camera w14:prst="orthographicFront"/>
              <w14:lightRig w14:rig="threePt" w14:dir="t">
                <w14:rot w14:lat="0" w14:lon="0" w14:rev="0"/>
              </w14:lightRig>
            </w14:scene3d>
          </w:rPr>
          <w:t>5.</w:t>
        </w:r>
        <w:r>
          <w:rPr>
            <w:rFonts w:hint="eastAsia"/>
            <w:noProof/>
            <w:sz w:val="22"/>
            <w:szCs w:val="24"/>
            <w14:ligatures w14:val="standardContextual"/>
          </w:rPr>
          <w:tab/>
        </w:r>
        <w:r w:rsidRPr="00B2113B">
          <w:rPr>
            <w:rStyle w:val="a8"/>
            <w:rFonts w:hint="eastAsia"/>
            <w:noProof/>
          </w:rPr>
          <w:t>快速使用（以两数求和为例）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3B5B02F8" w14:textId="4AEDDC43"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30" w:history="1">
        <w:r w:rsidRPr="00B2113B">
          <w:rPr>
            <w:rStyle w:val="a8"/>
            <w:rFonts w:hint="eastAsia"/>
            <w:noProof/>
            <w14:scene3d>
              <w14:camera w14:prst="orthographicFront"/>
              <w14:lightRig w14:rig="threePt" w14:dir="t">
                <w14:rot w14:lat="0" w14:lon="0" w14:rev="0"/>
              </w14:lightRig>
            </w14:scene3d>
          </w:rPr>
          <w:t>5.1.</w:t>
        </w:r>
        <w:r>
          <w:rPr>
            <w:rFonts w:asciiTheme="minorHAnsi" w:hAnsiTheme="minorHAnsi" w:cstheme="minorBidi" w:hint="eastAsia"/>
            <w:noProof/>
            <w:sz w:val="22"/>
            <w14:ligatures w14:val="standardContextual"/>
          </w:rPr>
          <w:tab/>
        </w:r>
        <w:r w:rsidRPr="00B2113B">
          <w:rPr>
            <w:rStyle w:val="a8"/>
            <w:rFonts w:hint="eastAsia"/>
            <w:noProof/>
          </w:rPr>
          <w:t>在</w:t>
        </w:r>
        <w:r w:rsidRPr="00B2113B">
          <w:rPr>
            <w:rStyle w:val="a8"/>
            <w:rFonts w:hint="eastAsia"/>
            <w:noProof/>
          </w:rPr>
          <w:t>Simulink</w:t>
        </w:r>
        <w:r w:rsidRPr="00B2113B">
          <w:rPr>
            <w:rStyle w:val="a8"/>
            <w:rFonts w:hint="eastAsia"/>
            <w:noProof/>
          </w:rPr>
          <w:t>中构建模型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2D8DBA0A" w14:textId="6CEBA090"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31" w:history="1">
        <w:r w:rsidRPr="00B2113B">
          <w:rPr>
            <w:rStyle w:val="a8"/>
            <w:rFonts w:hint="eastAsia"/>
            <w:noProof/>
            <w14:scene3d>
              <w14:camera w14:prst="orthographicFront"/>
              <w14:lightRig w14:rig="threePt" w14:dir="t">
                <w14:rot w14:lat="0" w14:lon="0" w14:rev="0"/>
              </w14:lightRig>
            </w14:scene3d>
          </w:rPr>
          <w:t>5.2.</w:t>
        </w:r>
        <w:r>
          <w:rPr>
            <w:rFonts w:asciiTheme="minorHAnsi" w:hAnsiTheme="minorHAnsi" w:cstheme="minorBidi" w:hint="eastAsia"/>
            <w:noProof/>
            <w:sz w:val="22"/>
            <w14:ligatures w14:val="standardContextual"/>
          </w:rPr>
          <w:tab/>
        </w:r>
        <w:r w:rsidRPr="00B2113B">
          <w:rPr>
            <w:rStyle w:val="a8"/>
            <w:rFonts w:hint="eastAsia"/>
            <w:noProof/>
          </w:rPr>
          <w:t>将模型以</w:t>
        </w:r>
        <w:r w:rsidRPr="00B2113B">
          <w:rPr>
            <w:rStyle w:val="a8"/>
            <w:rFonts w:hint="eastAsia"/>
            <w:noProof/>
          </w:rPr>
          <w:t>FMU</w:t>
        </w:r>
        <w:r w:rsidRPr="00B2113B">
          <w:rPr>
            <w:rStyle w:val="a8"/>
            <w:rFonts w:hint="eastAsia"/>
            <w:noProof/>
          </w:rPr>
          <w:t>形式导出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3126D239" w14:textId="6DEC55C5"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32" w:history="1">
        <w:r w:rsidRPr="00B2113B">
          <w:rPr>
            <w:rStyle w:val="a8"/>
            <w:rFonts w:hint="eastAsia"/>
            <w:noProof/>
            <w14:scene3d>
              <w14:camera w14:prst="orthographicFront"/>
              <w14:lightRig w14:rig="threePt" w14:dir="t">
                <w14:rot w14:lat="0" w14:lon="0" w14:rev="0"/>
              </w14:lightRig>
            </w14:scene3d>
          </w:rPr>
          <w:t>5.3.</w:t>
        </w:r>
        <w:r>
          <w:rPr>
            <w:rFonts w:asciiTheme="minorHAnsi" w:hAnsiTheme="minorHAnsi" w:cstheme="minorBidi" w:hint="eastAsia"/>
            <w:noProof/>
            <w:sz w:val="22"/>
            <w14:ligatures w14:val="standardContextual"/>
          </w:rPr>
          <w:tab/>
        </w:r>
        <w:r w:rsidRPr="00B2113B">
          <w:rPr>
            <w:rStyle w:val="a8"/>
            <w:rFonts w:hint="eastAsia"/>
            <w:noProof/>
          </w:rPr>
          <w:t>在</w:t>
        </w:r>
        <w:r w:rsidRPr="00B2113B">
          <w:rPr>
            <w:rStyle w:val="a8"/>
            <w:rFonts w:hint="eastAsia"/>
            <w:noProof/>
          </w:rPr>
          <w:t>TwinCAT</w:t>
        </w:r>
        <w:r w:rsidRPr="00B2113B">
          <w:rPr>
            <w:rStyle w:val="a8"/>
            <w:rFonts w:hint="eastAsia"/>
            <w:noProof/>
          </w:rPr>
          <w:t>中加载</w:t>
        </w:r>
        <w:r w:rsidRPr="00B2113B">
          <w:rPr>
            <w:rStyle w:val="a8"/>
            <w:rFonts w:hint="eastAsia"/>
            <w:noProof/>
          </w:rPr>
          <w:t>FMU</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395B9E36" w14:textId="7CE40E4F"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33" w:history="1">
        <w:r w:rsidRPr="00B2113B">
          <w:rPr>
            <w:rStyle w:val="a8"/>
            <w:rFonts w:hint="eastAsia"/>
            <w:noProof/>
            <w14:scene3d>
              <w14:camera w14:prst="orthographicFront"/>
              <w14:lightRig w14:rig="threePt" w14:dir="t">
                <w14:rot w14:lat="0" w14:lon="0" w14:rev="0"/>
              </w14:lightRig>
            </w14:scene3d>
          </w:rPr>
          <w:t>5.4.</w:t>
        </w:r>
        <w:r>
          <w:rPr>
            <w:rFonts w:asciiTheme="minorHAnsi" w:hAnsiTheme="minorHAnsi" w:cstheme="minorBidi" w:hint="eastAsia"/>
            <w:noProof/>
            <w:sz w:val="22"/>
            <w14:ligatures w14:val="standardContextual"/>
          </w:rPr>
          <w:tab/>
        </w:r>
        <w:r w:rsidRPr="00B2113B">
          <w:rPr>
            <w:rStyle w:val="a8"/>
            <w:rFonts w:hint="eastAsia"/>
            <w:noProof/>
          </w:rPr>
          <w:t>用</w:t>
        </w:r>
        <w:r w:rsidRPr="00B2113B">
          <w:rPr>
            <w:rStyle w:val="a8"/>
            <w:rFonts w:hint="eastAsia"/>
            <w:noProof/>
          </w:rPr>
          <w:t>OEM</w:t>
        </w:r>
        <w:r w:rsidRPr="00B2113B">
          <w:rPr>
            <w:rStyle w:val="a8"/>
            <w:rFonts w:hint="eastAsia"/>
            <w:noProof/>
          </w:rPr>
          <w:t>证书对</w:t>
        </w:r>
        <w:r w:rsidRPr="00B2113B">
          <w:rPr>
            <w:rStyle w:val="a8"/>
            <w:rFonts w:hint="eastAsia"/>
            <w:noProof/>
          </w:rPr>
          <w:t>tmx</w:t>
        </w:r>
        <w:r w:rsidRPr="00B2113B">
          <w:rPr>
            <w:rStyle w:val="a8"/>
            <w:rFonts w:hint="eastAsia"/>
            <w:noProof/>
          </w:rPr>
          <w:t>驱动进行签名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0AD15EBA" w14:textId="01025B64" w:rsidR="00716847" w:rsidRDefault="00716847">
      <w:pPr>
        <w:pStyle w:val="TOC2"/>
        <w:tabs>
          <w:tab w:val="left" w:pos="1540"/>
          <w:tab w:val="right" w:leader="dot" w:pos="8987"/>
        </w:tabs>
        <w:rPr>
          <w:rFonts w:asciiTheme="minorHAnsi" w:hAnsiTheme="minorHAnsi" w:cstheme="minorBidi"/>
          <w:noProof/>
          <w:sz w:val="22"/>
          <w14:ligatures w14:val="standardContextual"/>
        </w:rPr>
      </w:pPr>
      <w:hyperlink w:anchor="_Toc201915234" w:history="1">
        <w:r w:rsidRPr="00B2113B">
          <w:rPr>
            <w:rStyle w:val="a8"/>
            <w:rFonts w:hint="eastAsia"/>
            <w:noProof/>
            <w14:scene3d>
              <w14:camera w14:prst="orthographicFront"/>
              <w14:lightRig w14:rig="threePt" w14:dir="t">
                <w14:rot w14:lat="0" w14:lon="0" w14:rev="0"/>
              </w14:lightRig>
            </w14:scene3d>
          </w:rPr>
          <w:t>5.5.</w:t>
        </w:r>
        <w:r>
          <w:rPr>
            <w:rFonts w:asciiTheme="minorHAnsi" w:hAnsiTheme="minorHAnsi" w:cstheme="minorBidi" w:hint="eastAsia"/>
            <w:noProof/>
            <w:sz w:val="22"/>
            <w14:ligatures w14:val="standardContextual"/>
          </w:rPr>
          <w:tab/>
        </w:r>
        <w:r w:rsidRPr="00B2113B">
          <w:rPr>
            <w:rStyle w:val="a8"/>
            <w:rFonts w:hint="eastAsia"/>
            <w:noProof/>
          </w:rPr>
          <w:t>TwinCAT XAE</w:t>
        </w:r>
        <w:r w:rsidRPr="00B2113B">
          <w:rPr>
            <w:rStyle w:val="a8"/>
            <w:rFonts w:hint="eastAsia"/>
            <w:noProof/>
          </w:rPr>
          <w:t>加载</w:t>
        </w:r>
        <w:r w:rsidRPr="00B2113B">
          <w:rPr>
            <w:rStyle w:val="a8"/>
            <w:rFonts w:hint="eastAsia"/>
            <w:noProof/>
          </w:rPr>
          <w:t>TcCOM</w:t>
        </w:r>
        <w:r w:rsidRPr="00B2113B">
          <w:rPr>
            <w:rStyle w:val="a8"/>
            <w:rFonts w:hint="eastAsia"/>
            <w:noProof/>
          </w:rPr>
          <w:t>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1D2BC8A2" w14:textId="7F3F3F5B" w:rsidR="00716847" w:rsidRDefault="00716847">
      <w:pPr>
        <w:pStyle w:val="TOC1"/>
        <w:tabs>
          <w:tab w:val="left" w:pos="840"/>
          <w:tab w:val="right" w:leader="dot" w:pos="8987"/>
        </w:tabs>
        <w:rPr>
          <w:noProof/>
          <w:sz w:val="22"/>
          <w:szCs w:val="24"/>
          <w14:ligatures w14:val="standardContextual"/>
        </w:rPr>
      </w:pPr>
      <w:hyperlink w:anchor="_Toc201915235" w:history="1">
        <w:r w:rsidRPr="00B2113B">
          <w:rPr>
            <w:rStyle w:val="a8"/>
            <w:rFonts w:hint="eastAsia"/>
            <w:noProof/>
            <w14:scene3d>
              <w14:camera w14:prst="orthographicFront"/>
              <w14:lightRig w14:rig="threePt" w14:dir="t">
                <w14:rot w14:lat="0" w14:lon="0" w14:rev="0"/>
              </w14:lightRig>
            </w14:scene3d>
          </w:rPr>
          <w:t>6.</w:t>
        </w:r>
        <w:r>
          <w:rPr>
            <w:rFonts w:hint="eastAsia"/>
            <w:noProof/>
            <w:sz w:val="22"/>
            <w:szCs w:val="24"/>
            <w14:ligatures w14:val="standardContextual"/>
          </w:rPr>
          <w:tab/>
        </w:r>
        <w:r w:rsidRPr="00B2113B">
          <w:rPr>
            <w:rStyle w:val="a8"/>
            <w:rFonts w:hint="eastAsia"/>
            <w:noProof/>
          </w:rPr>
          <w:t>FAQ</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_Toc201915235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3FBE8F93" w14:textId="33BCB822"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77777777" w:rsidR="008E13EC" w:rsidRDefault="008E13EC" w:rsidP="00BD58FA">
      <w:pPr>
        <w:pStyle w:val="10"/>
      </w:pPr>
      <w:bookmarkStart w:id="1" w:name="_Toc201915211"/>
      <w:r w:rsidRPr="001A3C30">
        <w:rPr>
          <w:rFonts w:hint="eastAsia"/>
        </w:rPr>
        <w:lastRenderedPageBreak/>
        <w:t>软</w:t>
      </w:r>
      <w:r>
        <w:t>硬件版本</w:t>
      </w:r>
      <w:bookmarkEnd w:id="1"/>
    </w:p>
    <w:p w14:paraId="6DFC9ED8" w14:textId="77777777" w:rsidR="00206B56" w:rsidRDefault="00206B56" w:rsidP="00BD58FA">
      <w:pPr>
        <w:pStyle w:val="20"/>
      </w:pPr>
      <w:bookmarkStart w:id="2" w:name="_Toc201915212"/>
      <w:r>
        <w:rPr>
          <w:rFonts w:hint="eastAsia"/>
        </w:rPr>
        <w:t>倍福</w:t>
      </w:r>
      <w:r w:rsidR="00747CBF">
        <w:rPr>
          <w:rFonts w:hint="eastAsia"/>
        </w:rPr>
        <w:t>B</w:t>
      </w:r>
      <w:r w:rsidR="00747CBF">
        <w:t>eckhoff</w:t>
      </w:r>
      <w:bookmarkEnd w:id="2"/>
    </w:p>
    <w:p w14:paraId="0F66B371" w14:textId="77777777" w:rsidR="00206B56" w:rsidRPr="00747CBF" w:rsidRDefault="00747CBF" w:rsidP="00BD58FA">
      <w:pPr>
        <w:pStyle w:val="3"/>
      </w:pPr>
      <w:bookmarkStart w:id="3" w:name="_Toc201915213"/>
      <w:r>
        <w:rPr>
          <w:rFonts w:hint="eastAsia"/>
        </w:rPr>
        <w:t>控制</w:t>
      </w:r>
      <w:r>
        <w:t>器</w:t>
      </w:r>
      <w:r w:rsidR="00206B56" w:rsidRPr="00747CBF">
        <w:t>硬件</w:t>
      </w:r>
      <w:bookmarkEnd w:id="3"/>
    </w:p>
    <w:p w14:paraId="26A6E475" w14:textId="11A2FB35" w:rsidR="00206B56" w:rsidRPr="006F6CDC" w:rsidRDefault="004610EA" w:rsidP="004610EA">
      <w:r>
        <w:rPr>
          <w:rFonts w:hint="eastAsia"/>
        </w:rPr>
        <w:t>CX2020</w:t>
      </w:r>
      <w:r>
        <w:t>-0155</w:t>
      </w:r>
    </w:p>
    <w:p w14:paraId="6B971320" w14:textId="1DABD48D" w:rsidR="00206B56" w:rsidRDefault="00747CBF" w:rsidP="00BD58FA">
      <w:pPr>
        <w:pStyle w:val="3"/>
      </w:pPr>
      <w:bookmarkStart w:id="4" w:name="_Toc201915214"/>
      <w:r>
        <w:rPr>
          <w:rFonts w:hint="eastAsia"/>
        </w:rPr>
        <w:t>控制</w:t>
      </w:r>
      <w:r w:rsidR="00206B56">
        <w:rPr>
          <w:rFonts w:hint="eastAsia"/>
        </w:rPr>
        <w:t>软件</w:t>
      </w:r>
      <w:bookmarkEnd w:id="4"/>
    </w:p>
    <w:p w14:paraId="1DC59C6D" w14:textId="4FDA58C0" w:rsidR="00206B56" w:rsidRDefault="006F6CDC" w:rsidP="00206B56">
      <w:pPr>
        <w:pStyle w:val="ab"/>
      </w:pPr>
      <w:r w:rsidRPr="006F6CDC">
        <w:rPr>
          <w:rFonts w:hint="eastAsia"/>
        </w:rPr>
        <w:t>笔记本是基于</w:t>
      </w:r>
      <w:r w:rsidRPr="006F6CDC">
        <w:rPr>
          <w:rFonts w:hint="eastAsia"/>
        </w:rPr>
        <w:t>TwinCAT 3.1 Build 4024.</w:t>
      </w:r>
      <w:r w:rsidR="004610EA">
        <w:t>32</w:t>
      </w:r>
      <w:r w:rsidRPr="006F6CDC">
        <w:rPr>
          <w:rFonts w:hint="eastAsia"/>
        </w:rPr>
        <w:t>版本</w:t>
      </w:r>
    </w:p>
    <w:p w14:paraId="601A6D71" w14:textId="02209AD6" w:rsidR="005D5E13" w:rsidRDefault="004610EA" w:rsidP="00DF6AB6">
      <w:pPr>
        <w:pStyle w:val="ab"/>
        <w:spacing w:afterLines="100" w:after="312"/>
      </w:pPr>
      <w:r>
        <w:t xml:space="preserve">MATLAB </w:t>
      </w:r>
      <w:r>
        <w:rPr>
          <w:rFonts w:hint="eastAsia"/>
        </w:rPr>
        <w:t>R2022a</w:t>
      </w:r>
    </w:p>
    <w:p w14:paraId="70E560D7" w14:textId="26F04362" w:rsidR="00837FA0" w:rsidRDefault="004610EA" w:rsidP="00BD58FA">
      <w:pPr>
        <w:pStyle w:val="10"/>
      </w:pPr>
      <w:bookmarkStart w:id="5" w:name="_Toc201915215"/>
      <w:r>
        <w:rPr>
          <w:rFonts w:hint="eastAsia"/>
        </w:rPr>
        <w:t>概述</w:t>
      </w:r>
      <w:bookmarkEnd w:id="5"/>
    </w:p>
    <w:p w14:paraId="2AC11251" w14:textId="2E429EC4" w:rsidR="00AF5D50" w:rsidRDefault="004610EA" w:rsidP="004610EA">
      <w:pPr>
        <w:pStyle w:val="20"/>
        <w:ind w:leftChars="0" w:left="567" w:hanging="567"/>
      </w:pPr>
      <w:bookmarkStart w:id="6" w:name="_Toc201915216"/>
      <w:r w:rsidRPr="004610EA">
        <w:t>TE1420 Target for FMI</w:t>
      </w:r>
      <w:bookmarkEnd w:id="6"/>
    </w:p>
    <w:p w14:paraId="0CB7D7E5" w14:textId="3D9F32ED" w:rsidR="00DF6AB6" w:rsidRDefault="004610EA" w:rsidP="00DF6AB6">
      <w:pPr>
        <w:pStyle w:val="ab"/>
        <w:widowControl/>
        <w:numPr>
          <w:ilvl w:val="0"/>
          <w:numId w:val="10"/>
        </w:numPr>
        <w:ind w:left="0" w:firstLineChars="0" w:firstLine="357"/>
        <w:contextualSpacing/>
      </w:pPr>
      <w:bookmarkStart w:id="7" w:name="_Toc393663173"/>
      <w:r w:rsidRPr="00731357">
        <w:rPr>
          <w:rFonts w:hint="eastAsia"/>
        </w:rPr>
        <w:t>Function Mock-up Interface (FMI)</w:t>
      </w:r>
      <w:r w:rsidRPr="00731357">
        <w:rPr>
          <w:rFonts w:hint="eastAsia"/>
        </w:rPr>
        <w:t>是免费的标准，使不同仿真工具下的仿真模型之间进行转换或耦合。</w:t>
      </w:r>
    </w:p>
    <w:p w14:paraId="50828536" w14:textId="77777777" w:rsidR="004610EA" w:rsidRDefault="004610EA" w:rsidP="00DF6AB6">
      <w:pPr>
        <w:pStyle w:val="ab"/>
        <w:widowControl/>
        <w:numPr>
          <w:ilvl w:val="0"/>
          <w:numId w:val="10"/>
        </w:numPr>
        <w:ind w:left="0" w:firstLineChars="0" w:firstLine="357"/>
        <w:contextualSpacing/>
      </w:pPr>
      <w:r w:rsidRPr="00731357">
        <w:rPr>
          <w:rFonts w:hint="eastAsia"/>
        </w:rPr>
        <w:t>支持</w:t>
      </w:r>
      <w:r w:rsidRPr="00731357">
        <w:rPr>
          <w:rFonts w:hint="eastAsia"/>
        </w:rPr>
        <w:t>FMI</w:t>
      </w:r>
      <w:r w:rsidRPr="00731357">
        <w:rPr>
          <w:rFonts w:hint="eastAsia"/>
        </w:rPr>
        <w:t>的仿真软件允许以</w:t>
      </w:r>
      <w:r w:rsidRPr="00731357">
        <w:rPr>
          <w:rFonts w:hint="eastAsia"/>
        </w:rPr>
        <w:t>Function Mock-up Unit (FMU)</w:t>
      </w:r>
      <w:r w:rsidRPr="00731357">
        <w:rPr>
          <w:rFonts w:hint="eastAsia"/>
        </w:rPr>
        <w:t>的功能进行导出或时加载，主要作用于</w:t>
      </w:r>
      <w:r w:rsidRPr="00731357">
        <w:rPr>
          <w:rFonts w:hint="eastAsia"/>
        </w:rPr>
        <w:t>Model Exchange</w:t>
      </w:r>
      <w:r w:rsidRPr="00731357">
        <w:rPr>
          <w:rFonts w:hint="eastAsia"/>
        </w:rPr>
        <w:t>或</w:t>
      </w:r>
      <w:r w:rsidRPr="00731357">
        <w:rPr>
          <w:rFonts w:hint="eastAsia"/>
        </w:rPr>
        <w:t>Co-simulation</w:t>
      </w:r>
      <w:r w:rsidRPr="00731357">
        <w:rPr>
          <w:rFonts w:hint="eastAsia"/>
        </w:rPr>
        <w:t>，前者将只生成模型，后者将一并导出模型对应的求解器使最终加载模型时将具有和原始开发环境相似。</w:t>
      </w:r>
    </w:p>
    <w:p w14:paraId="26521F80" w14:textId="77777777" w:rsidR="00DF6AB6" w:rsidRDefault="004610EA" w:rsidP="004610EA">
      <w:pPr>
        <w:pStyle w:val="ab"/>
        <w:widowControl/>
        <w:numPr>
          <w:ilvl w:val="0"/>
          <w:numId w:val="10"/>
        </w:numPr>
        <w:ind w:left="0" w:firstLineChars="0" w:firstLine="357"/>
        <w:contextualSpacing/>
        <w:sectPr w:rsidR="00DF6AB6" w:rsidSect="00825B49">
          <w:headerReference w:type="default" r:id="rId18"/>
          <w:pgSz w:w="11906" w:h="16838" w:code="9"/>
          <w:pgMar w:top="1247" w:right="1469" w:bottom="1091" w:left="1440" w:header="851" w:footer="543" w:gutter="0"/>
          <w:cols w:space="425"/>
          <w:docGrid w:type="lines" w:linePitch="312"/>
        </w:sectPr>
      </w:pPr>
      <w:r w:rsidRPr="00731357">
        <w:rPr>
          <w:rFonts w:hint="eastAsia"/>
        </w:rPr>
        <w:t>当导出</w:t>
      </w:r>
      <w:r w:rsidRPr="00731357">
        <w:rPr>
          <w:rFonts w:hint="eastAsia"/>
        </w:rPr>
        <w:t>FMU</w:t>
      </w:r>
      <w:r w:rsidRPr="00731357">
        <w:rPr>
          <w:rFonts w:hint="eastAsia"/>
        </w:rPr>
        <w:t>时，一些仿真工具提供将模型的功能描述为</w:t>
      </w:r>
      <w:r w:rsidRPr="00731357">
        <w:rPr>
          <w:rFonts w:hint="eastAsia"/>
        </w:rPr>
        <w:t>DLL</w:t>
      </w:r>
      <w:r w:rsidRPr="00731357">
        <w:rPr>
          <w:rFonts w:hint="eastAsia"/>
        </w:rPr>
        <w:t>文件或导出模型功能的源代码，后者是</w:t>
      </w:r>
      <w:r w:rsidRPr="00731357">
        <w:rPr>
          <w:rFonts w:hint="eastAsia"/>
        </w:rPr>
        <w:t>TwinCAT</w:t>
      </w:r>
      <w:r w:rsidRPr="00731357">
        <w:rPr>
          <w:rFonts w:hint="eastAsia"/>
        </w:rPr>
        <w:t>将</w:t>
      </w:r>
      <w:r w:rsidRPr="00731357">
        <w:rPr>
          <w:rFonts w:hint="eastAsia"/>
        </w:rPr>
        <w:t>FMU</w:t>
      </w:r>
      <w:r w:rsidRPr="00731357">
        <w:rPr>
          <w:rFonts w:hint="eastAsia"/>
        </w:rPr>
        <w:t>导入方式，因此只有能导出源代码的</w:t>
      </w:r>
      <w:r w:rsidRPr="00731357">
        <w:rPr>
          <w:rFonts w:hint="eastAsia"/>
        </w:rPr>
        <w:t>FMU</w:t>
      </w:r>
      <w:r w:rsidRPr="00731357">
        <w:rPr>
          <w:rFonts w:hint="eastAsia"/>
        </w:rPr>
        <w:t>才能被</w:t>
      </w:r>
      <w:r w:rsidRPr="00731357">
        <w:rPr>
          <w:rFonts w:hint="eastAsia"/>
        </w:rPr>
        <w:t>TwinCAT</w:t>
      </w:r>
      <w:r w:rsidRPr="00731357">
        <w:rPr>
          <w:rFonts w:hint="eastAsia"/>
        </w:rPr>
        <w:t>导入。</w:t>
      </w:r>
    </w:p>
    <w:p w14:paraId="579B751E" w14:textId="1B660428" w:rsidR="00C2123D" w:rsidRDefault="0003752B" w:rsidP="00BD58FA">
      <w:pPr>
        <w:pStyle w:val="10"/>
      </w:pPr>
      <w:bookmarkStart w:id="8" w:name="_Toc201915217"/>
      <w:bookmarkEnd w:id="7"/>
      <w:r>
        <w:rPr>
          <w:rFonts w:hint="eastAsia"/>
        </w:rPr>
        <w:lastRenderedPageBreak/>
        <w:t>安装</w:t>
      </w:r>
      <w:r>
        <w:rPr>
          <w:rFonts w:hint="eastAsia"/>
        </w:rPr>
        <w:t>TE</w:t>
      </w:r>
      <w:r>
        <w:t>1420</w:t>
      </w:r>
      <w:bookmarkEnd w:id="8"/>
    </w:p>
    <w:p w14:paraId="01E8EB0D" w14:textId="1C1BADD3" w:rsidR="00C2123D" w:rsidRDefault="0003752B" w:rsidP="0003752B">
      <w:pPr>
        <w:pStyle w:val="20"/>
        <w:ind w:leftChars="0" w:left="567" w:hanging="567"/>
      </w:pPr>
      <w:bookmarkStart w:id="9" w:name="_Toc201915218"/>
      <w:r w:rsidRPr="0003752B">
        <w:rPr>
          <w:rFonts w:hint="eastAsia"/>
        </w:rPr>
        <w:t>系统要求</w:t>
      </w:r>
      <w:bookmarkEnd w:id="9"/>
    </w:p>
    <w:p w14:paraId="26772CDD" w14:textId="7F8FBC85" w:rsidR="0003752B" w:rsidRDefault="0003752B" w:rsidP="0003752B">
      <w:r w:rsidRPr="0003752B">
        <w:rPr>
          <w:rFonts w:hint="eastAsia"/>
        </w:rPr>
        <w:t>Engineering_PC</w:t>
      </w:r>
      <w:r w:rsidRPr="0003752B">
        <w:rPr>
          <w:rFonts w:hint="eastAsia"/>
        </w:rPr>
        <w:t>和</w:t>
      </w:r>
      <w:r w:rsidRPr="0003752B">
        <w:rPr>
          <w:rFonts w:hint="eastAsia"/>
        </w:rPr>
        <w:t>Runtime_PC</w:t>
      </w:r>
      <w:r w:rsidRPr="0003752B">
        <w:rPr>
          <w:rFonts w:hint="eastAsia"/>
        </w:rPr>
        <w:t>要分开讨论，</w:t>
      </w:r>
      <w:r w:rsidRPr="0003752B">
        <w:rPr>
          <w:rFonts w:hint="eastAsia"/>
        </w:rPr>
        <w:t>Engineering _PC</w:t>
      </w:r>
      <w:r w:rsidRPr="0003752B">
        <w:rPr>
          <w:rFonts w:hint="eastAsia"/>
        </w:rPr>
        <w:t>用于构建</w:t>
      </w:r>
      <w:r w:rsidRPr="0003752B">
        <w:rPr>
          <w:rFonts w:hint="eastAsia"/>
        </w:rPr>
        <w:t>FMU</w:t>
      </w:r>
      <w:r w:rsidRPr="0003752B">
        <w:rPr>
          <w:rFonts w:hint="eastAsia"/>
        </w:rPr>
        <w:t>模型并导出，同时在</w:t>
      </w:r>
      <w:r w:rsidRPr="0003752B">
        <w:rPr>
          <w:rFonts w:hint="eastAsia"/>
        </w:rPr>
        <w:t>TwinCAT</w:t>
      </w:r>
      <w:r w:rsidRPr="0003752B">
        <w:rPr>
          <w:rFonts w:hint="eastAsia"/>
        </w:rPr>
        <w:t>工程开发环境中使用</w:t>
      </w:r>
      <w:r w:rsidRPr="0003752B">
        <w:rPr>
          <w:rFonts w:hint="eastAsia"/>
        </w:rPr>
        <w:t>TE1420</w:t>
      </w:r>
      <w:r w:rsidRPr="0003752B">
        <w:rPr>
          <w:rFonts w:hint="eastAsia"/>
        </w:rPr>
        <w:t>将</w:t>
      </w:r>
      <w:r w:rsidRPr="0003752B">
        <w:rPr>
          <w:rFonts w:hint="eastAsia"/>
        </w:rPr>
        <w:t>FMU</w:t>
      </w:r>
      <w:r w:rsidRPr="0003752B">
        <w:rPr>
          <w:rFonts w:hint="eastAsia"/>
        </w:rPr>
        <w:t>模型转化成</w:t>
      </w:r>
      <w:r w:rsidRPr="0003752B">
        <w:rPr>
          <w:rFonts w:hint="eastAsia"/>
        </w:rPr>
        <w:t>TcCOM</w:t>
      </w:r>
      <w:r w:rsidRPr="0003752B">
        <w:rPr>
          <w:rFonts w:hint="eastAsia"/>
        </w:rPr>
        <w:t>组件，将其导入</w:t>
      </w:r>
      <w:r w:rsidRPr="0003752B">
        <w:rPr>
          <w:rFonts w:hint="eastAsia"/>
        </w:rPr>
        <w:t>TwinCAT</w:t>
      </w:r>
      <w:r w:rsidRPr="0003752B">
        <w:rPr>
          <w:rFonts w:hint="eastAsia"/>
        </w:rPr>
        <w:t>工程中，随后将程序下载至</w:t>
      </w:r>
      <w:r w:rsidRPr="0003752B">
        <w:rPr>
          <w:rFonts w:hint="eastAsia"/>
        </w:rPr>
        <w:t>Runtime_</w:t>
      </w:r>
      <w:r w:rsidRPr="0003752B">
        <w:rPr>
          <w:rFonts w:hint="eastAsia"/>
        </w:rPr>
        <w:t>控制器中使整合了</w:t>
      </w:r>
      <w:r w:rsidRPr="0003752B">
        <w:rPr>
          <w:rFonts w:hint="eastAsia"/>
        </w:rPr>
        <w:t>FMU</w:t>
      </w:r>
      <w:r w:rsidRPr="0003752B">
        <w:rPr>
          <w:rFonts w:hint="eastAsia"/>
        </w:rPr>
        <w:t>功能的程序运行。</w:t>
      </w:r>
    </w:p>
    <w:p w14:paraId="615A05EC" w14:textId="3060DDC4" w:rsidR="0003752B" w:rsidRDefault="0003752B" w:rsidP="0003752B">
      <w:pPr>
        <w:pStyle w:val="3"/>
      </w:pPr>
      <w:bookmarkStart w:id="10" w:name="_Toc201915219"/>
      <w:r>
        <w:rPr>
          <w:rFonts w:hint="eastAsia"/>
        </w:rPr>
        <w:t>E</w:t>
      </w:r>
      <w:r>
        <w:t>ngineering_PC</w:t>
      </w:r>
      <w:bookmarkEnd w:id="10"/>
    </w:p>
    <w:p w14:paraId="1423D6DB" w14:textId="77777777" w:rsidR="0003752B" w:rsidRPr="0003752B" w:rsidRDefault="0003752B" w:rsidP="0003752B">
      <w:pPr>
        <w:widowControl/>
        <w:numPr>
          <w:ilvl w:val="0"/>
          <w:numId w:val="11"/>
        </w:numPr>
        <w:ind w:firstLineChars="0"/>
        <w:contextualSpacing/>
        <w:rPr>
          <w:rFonts w:eastAsia="宋体" w:cs="Arial"/>
          <w:kern w:val="0"/>
          <w:sz w:val="24"/>
          <w:szCs w:val="22"/>
        </w:rPr>
      </w:pPr>
      <w:r w:rsidRPr="0003752B">
        <w:rPr>
          <w:rFonts w:eastAsia="宋体" w:cs="Arial" w:hint="eastAsia"/>
          <w:kern w:val="0"/>
          <w:sz w:val="24"/>
          <w:szCs w:val="22"/>
        </w:rPr>
        <w:t>MATLAB</w:t>
      </w:r>
      <w:r w:rsidRPr="0003752B">
        <w:rPr>
          <w:rFonts w:eastAsia="宋体" w:cs="Arial"/>
          <w:kern w:val="0"/>
          <w:sz w:val="24"/>
          <w:szCs w:val="22"/>
        </w:rPr>
        <w:t xml:space="preserve"> R2019a</w:t>
      </w:r>
      <w:r w:rsidRPr="0003752B">
        <w:rPr>
          <w:rFonts w:eastAsia="宋体" w:cs="Arial" w:hint="eastAsia"/>
          <w:kern w:val="0"/>
          <w:sz w:val="24"/>
          <w:szCs w:val="22"/>
        </w:rPr>
        <w:t>或更高</w:t>
      </w:r>
    </w:p>
    <w:p w14:paraId="3DF64DD3" w14:textId="77777777" w:rsidR="0003752B" w:rsidRPr="0003752B" w:rsidRDefault="0003752B" w:rsidP="0003752B">
      <w:pPr>
        <w:widowControl/>
        <w:numPr>
          <w:ilvl w:val="1"/>
          <w:numId w:val="11"/>
        </w:numPr>
        <w:ind w:firstLineChars="0"/>
        <w:contextualSpacing/>
        <w:rPr>
          <w:rFonts w:eastAsia="宋体" w:cs="Arial"/>
          <w:kern w:val="0"/>
          <w:sz w:val="24"/>
          <w:szCs w:val="22"/>
        </w:rPr>
      </w:pPr>
      <w:r w:rsidRPr="0003752B">
        <w:rPr>
          <w:rFonts w:eastAsia="宋体" w:cs="Arial" w:hint="eastAsia"/>
          <w:kern w:val="0"/>
          <w:sz w:val="24"/>
          <w:szCs w:val="22"/>
        </w:rPr>
        <w:t>M</w:t>
      </w:r>
      <w:r w:rsidRPr="0003752B">
        <w:rPr>
          <w:rFonts w:eastAsia="宋体" w:cs="Arial"/>
          <w:kern w:val="0"/>
          <w:sz w:val="24"/>
          <w:szCs w:val="22"/>
        </w:rPr>
        <w:t>ATLAB Coder</w:t>
      </w:r>
      <w:r w:rsidRPr="0003752B">
        <w:rPr>
          <w:rFonts w:eastAsia="宋体" w:cs="Arial" w:hint="eastAsia"/>
          <w:kern w:val="0"/>
          <w:sz w:val="24"/>
          <w:szCs w:val="22"/>
        </w:rPr>
        <w:t>组件</w:t>
      </w:r>
    </w:p>
    <w:p w14:paraId="2D146F52" w14:textId="77777777" w:rsidR="0003752B" w:rsidRPr="0003752B" w:rsidRDefault="0003752B" w:rsidP="0003752B">
      <w:pPr>
        <w:widowControl/>
        <w:numPr>
          <w:ilvl w:val="0"/>
          <w:numId w:val="11"/>
        </w:numPr>
        <w:ind w:firstLineChars="0"/>
        <w:contextualSpacing/>
        <w:rPr>
          <w:rFonts w:eastAsia="宋体" w:cs="Arial"/>
          <w:kern w:val="0"/>
          <w:sz w:val="24"/>
          <w:szCs w:val="22"/>
        </w:rPr>
      </w:pPr>
      <w:r w:rsidRPr="0003752B">
        <w:rPr>
          <w:rFonts w:eastAsia="宋体" w:cs="Arial" w:hint="eastAsia"/>
          <w:kern w:val="0"/>
          <w:sz w:val="24"/>
          <w:szCs w:val="22"/>
        </w:rPr>
        <w:t>Visual</w:t>
      </w:r>
      <w:r w:rsidRPr="0003752B">
        <w:rPr>
          <w:rFonts w:eastAsia="宋体" w:cs="Arial"/>
          <w:kern w:val="0"/>
          <w:sz w:val="24"/>
          <w:szCs w:val="22"/>
        </w:rPr>
        <w:t xml:space="preserve"> </w:t>
      </w:r>
      <w:r w:rsidRPr="0003752B">
        <w:rPr>
          <w:rFonts w:eastAsia="宋体" w:cs="Arial" w:hint="eastAsia"/>
          <w:kern w:val="0"/>
          <w:sz w:val="24"/>
          <w:szCs w:val="22"/>
        </w:rPr>
        <w:t>Studio</w:t>
      </w:r>
      <w:r w:rsidRPr="0003752B">
        <w:rPr>
          <w:rFonts w:eastAsia="宋体" w:cs="Arial"/>
          <w:kern w:val="0"/>
          <w:sz w:val="24"/>
          <w:szCs w:val="22"/>
        </w:rPr>
        <w:t xml:space="preserve"> 2017</w:t>
      </w:r>
      <w:r w:rsidRPr="0003752B">
        <w:rPr>
          <w:rFonts w:eastAsia="宋体" w:cs="Arial" w:hint="eastAsia"/>
          <w:kern w:val="0"/>
          <w:sz w:val="24"/>
          <w:szCs w:val="22"/>
        </w:rPr>
        <w:t>或更高</w:t>
      </w:r>
    </w:p>
    <w:p w14:paraId="03FF6433" w14:textId="77777777" w:rsidR="0003752B" w:rsidRPr="0003752B" w:rsidRDefault="0003752B" w:rsidP="0003752B">
      <w:pPr>
        <w:widowControl/>
        <w:numPr>
          <w:ilvl w:val="0"/>
          <w:numId w:val="12"/>
        </w:numPr>
        <w:ind w:firstLineChars="0"/>
        <w:contextualSpacing/>
        <w:rPr>
          <w:rFonts w:eastAsia="宋体" w:cs="Arial"/>
          <w:kern w:val="0"/>
          <w:sz w:val="24"/>
          <w:szCs w:val="22"/>
        </w:rPr>
      </w:pPr>
      <w:r w:rsidRPr="0003752B">
        <w:rPr>
          <w:rFonts w:eastAsia="宋体" w:cs="Arial" w:hint="eastAsia"/>
          <w:kern w:val="0"/>
          <w:sz w:val="24"/>
          <w:szCs w:val="22"/>
        </w:rPr>
        <w:t>安装时勾选</w:t>
      </w:r>
      <w:r w:rsidRPr="0003752B">
        <w:rPr>
          <w:rFonts w:eastAsia="宋体" w:cs="Arial" w:hint="eastAsia"/>
          <w:kern w:val="0"/>
          <w:sz w:val="24"/>
          <w:szCs w:val="22"/>
        </w:rPr>
        <w:t>C</w:t>
      </w:r>
      <w:r w:rsidRPr="0003752B">
        <w:rPr>
          <w:rFonts w:eastAsia="宋体" w:cs="Arial"/>
          <w:kern w:val="0"/>
          <w:sz w:val="24"/>
          <w:szCs w:val="22"/>
        </w:rPr>
        <w:t>++</w:t>
      </w:r>
      <w:r w:rsidRPr="0003752B">
        <w:rPr>
          <w:rFonts w:eastAsia="宋体" w:cs="Arial" w:hint="eastAsia"/>
          <w:kern w:val="0"/>
          <w:sz w:val="24"/>
          <w:szCs w:val="22"/>
        </w:rPr>
        <w:t>开发选项</w:t>
      </w:r>
    </w:p>
    <w:p w14:paraId="77B3AFF9" w14:textId="77777777" w:rsidR="0003752B" w:rsidRPr="0003752B" w:rsidRDefault="0003752B" w:rsidP="0003752B">
      <w:pPr>
        <w:widowControl/>
        <w:numPr>
          <w:ilvl w:val="0"/>
          <w:numId w:val="12"/>
        </w:numPr>
        <w:ind w:firstLineChars="0"/>
        <w:contextualSpacing/>
        <w:rPr>
          <w:rFonts w:eastAsia="宋体" w:cs="Arial"/>
          <w:kern w:val="0"/>
          <w:sz w:val="24"/>
          <w:szCs w:val="22"/>
        </w:rPr>
      </w:pPr>
      <w:r w:rsidRPr="0003752B">
        <w:rPr>
          <w:rFonts w:eastAsia="宋体" w:cs="Arial" w:hint="eastAsia"/>
          <w:kern w:val="0"/>
          <w:sz w:val="24"/>
          <w:szCs w:val="22"/>
        </w:rPr>
        <w:t>VS</w:t>
      </w:r>
      <w:r w:rsidRPr="0003752B">
        <w:rPr>
          <w:rFonts w:eastAsia="宋体" w:cs="Arial" w:hint="eastAsia"/>
          <w:kern w:val="0"/>
          <w:sz w:val="24"/>
          <w:szCs w:val="22"/>
        </w:rPr>
        <w:t>版本被</w:t>
      </w:r>
      <w:r w:rsidRPr="0003752B">
        <w:rPr>
          <w:rFonts w:eastAsia="宋体" w:cs="Arial" w:hint="eastAsia"/>
          <w:kern w:val="0"/>
          <w:sz w:val="24"/>
          <w:szCs w:val="22"/>
        </w:rPr>
        <w:t>XAE</w:t>
      </w:r>
      <w:r w:rsidRPr="0003752B">
        <w:rPr>
          <w:rFonts w:eastAsia="宋体" w:cs="Arial" w:hint="eastAsia"/>
          <w:kern w:val="0"/>
          <w:sz w:val="24"/>
          <w:szCs w:val="22"/>
        </w:rPr>
        <w:t>所支持</w:t>
      </w:r>
    </w:p>
    <w:p w14:paraId="4372CD2E" w14:textId="77777777" w:rsidR="0003752B" w:rsidRPr="0003752B" w:rsidRDefault="0003752B" w:rsidP="0003752B">
      <w:pPr>
        <w:widowControl/>
        <w:numPr>
          <w:ilvl w:val="0"/>
          <w:numId w:val="11"/>
        </w:numPr>
        <w:ind w:firstLineChars="0"/>
        <w:contextualSpacing/>
        <w:rPr>
          <w:rFonts w:eastAsia="宋体" w:cs="Arial"/>
          <w:kern w:val="0"/>
          <w:sz w:val="24"/>
          <w:szCs w:val="22"/>
        </w:rPr>
      </w:pPr>
      <w:r w:rsidRPr="0003752B">
        <w:rPr>
          <w:rFonts w:eastAsia="宋体" w:cs="Arial" w:hint="eastAsia"/>
          <w:kern w:val="0"/>
          <w:sz w:val="24"/>
          <w:szCs w:val="22"/>
        </w:rPr>
        <w:t>TC</w:t>
      </w:r>
      <w:r w:rsidRPr="0003752B">
        <w:rPr>
          <w:rFonts w:eastAsia="宋体" w:cs="Arial"/>
          <w:kern w:val="0"/>
          <w:sz w:val="24"/>
          <w:szCs w:val="22"/>
        </w:rPr>
        <w:t>4024.7</w:t>
      </w:r>
      <w:r w:rsidRPr="0003752B">
        <w:rPr>
          <w:rFonts w:eastAsia="宋体" w:cs="Arial" w:hint="eastAsia"/>
          <w:kern w:val="0"/>
          <w:sz w:val="24"/>
          <w:szCs w:val="22"/>
        </w:rPr>
        <w:t>或更高</w:t>
      </w:r>
    </w:p>
    <w:p w14:paraId="263642F1" w14:textId="77777777" w:rsidR="0003752B" w:rsidRPr="0003752B" w:rsidRDefault="0003752B" w:rsidP="0003752B">
      <w:pPr>
        <w:widowControl/>
        <w:numPr>
          <w:ilvl w:val="0"/>
          <w:numId w:val="13"/>
        </w:numPr>
        <w:ind w:firstLineChars="0"/>
        <w:contextualSpacing/>
        <w:rPr>
          <w:rFonts w:eastAsia="宋体" w:cs="Arial"/>
          <w:kern w:val="0"/>
          <w:sz w:val="24"/>
          <w:szCs w:val="22"/>
        </w:rPr>
      </w:pPr>
      <w:r w:rsidRPr="0003752B">
        <w:rPr>
          <w:rFonts w:eastAsia="宋体" w:cs="Arial" w:hint="eastAsia"/>
          <w:kern w:val="0"/>
          <w:sz w:val="24"/>
          <w:szCs w:val="22"/>
        </w:rPr>
        <w:t>在安装了</w:t>
      </w:r>
      <w:r w:rsidRPr="0003752B">
        <w:rPr>
          <w:rFonts w:eastAsia="宋体" w:cs="Arial" w:hint="eastAsia"/>
          <w:kern w:val="0"/>
          <w:sz w:val="24"/>
          <w:szCs w:val="22"/>
        </w:rPr>
        <w:t>C</w:t>
      </w:r>
      <w:r w:rsidRPr="0003752B">
        <w:rPr>
          <w:rFonts w:eastAsia="宋体" w:cs="Arial"/>
          <w:kern w:val="0"/>
          <w:sz w:val="24"/>
          <w:szCs w:val="22"/>
        </w:rPr>
        <w:t>++</w:t>
      </w:r>
      <w:r w:rsidRPr="0003752B">
        <w:rPr>
          <w:rFonts w:eastAsia="宋体" w:cs="Arial" w:hint="eastAsia"/>
          <w:kern w:val="0"/>
          <w:sz w:val="24"/>
          <w:szCs w:val="22"/>
        </w:rPr>
        <w:t>的</w:t>
      </w:r>
      <w:r w:rsidRPr="0003752B">
        <w:rPr>
          <w:rFonts w:eastAsia="宋体" w:cs="Arial" w:hint="eastAsia"/>
          <w:kern w:val="0"/>
          <w:sz w:val="24"/>
          <w:szCs w:val="22"/>
        </w:rPr>
        <w:t>VS</w:t>
      </w:r>
      <w:r w:rsidRPr="0003752B">
        <w:rPr>
          <w:rFonts w:eastAsia="宋体" w:cs="Arial" w:hint="eastAsia"/>
          <w:kern w:val="0"/>
          <w:sz w:val="24"/>
          <w:szCs w:val="22"/>
        </w:rPr>
        <w:t>已安装之后再安装</w:t>
      </w:r>
      <w:r w:rsidRPr="0003752B">
        <w:rPr>
          <w:rFonts w:eastAsia="宋体" w:cs="Arial" w:hint="eastAsia"/>
          <w:kern w:val="0"/>
          <w:sz w:val="24"/>
          <w:szCs w:val="22"/>
        </w:rPr>
        <w:t>XAE</w:t>
      </w:r>
    </w:p>
    <w:p w14:paraId="0AB2DA3E" w14:textId="77777777" w:rsidR="0003752B" w:rsidRPr="0003752B" w:rsidRDefault="0003752B" w:rsidP="0003752B">
      <w:pPr>
        <w:widowControl/>
        <w:numPr>
          <w:ilvl w:val="0"/>
          <w:numId w:val="11"/>
        </w:numPr>
        <w:ind w:firstLineChars="0"/>
        <w:contextualSpacing/>
        <w:rPr>
          <w:rFonts w:eastAsia="宋体" w:cs="Arial"/>
          <w:kern w:val="0"/>
          <w:sz w:val="24"/>
          <w:szCs w:val="22"/>
        </w:rPr>
      </w:pPr>
      <w:r w:rsidRPr="0003752B">
        <w:rPr>
          <w:rFonts w:eastAsia="宋体" w:cs="Arial" w:hint="eastAsia"/>
          <w:kern w:val="0"/>
          <w:sz w:val="24"/>
          <w:szCs w:val="22"/>
        </w:rPr>
        <w:t>TE</w:t>
      </w:r>
      <w:r w:rsidRPr="0003752B">
        <w:rPr>
          <w:rFonts w:eastAsia="宋体" w:cs="Arial"/>
          <w:kern w:val="0"/>
          <w:sz w:val="24"/>
          <w:szCs w:val="22"/>
        </w:rPr>
        <w:t>1420</w:t>
      </w:r>
      <w:r w:rsidRPr="0003752B">
        <w:rPr>
          <w:rFonts w:eastAsia="宋体" w:cs="Arial" w:hint="eastAsia"/>
          <w:kern w:val="0"/>
          <w:sz w:val="24"/>
          <w:szCs w:val="22"/>
        </w:rPr>
        <w:t>安装包</w:t>
      </w:r>
    </w:p>
    <w:p w14:paraId="0A6B22F7" w14:textId="77777777" w:rsidR="0003752B" w:rsidRPr="0003752B" w:rsidRDefault="0003752B" w:rsidP="0003752B">
      <w:pPr>
        <w:widowControl/>
        <w:numPr>
          <w:ilvl w:val="0"/>
          <w:numId w:val="11"/>
        </w:numPr>
        <w:ind w:firstLineChars="0"/>
        <w:contextualSpacing/>
        <w:rPr>
          <w:rFonts w:eastAsia="宋体" w:cs="Arial"/>
          <w:color w:val="FF0000"/>
          <w:kern w:val="0"/>
          <w:sz w:val="24"/>
          <w:szCs w:val="22"/>
        </w:rPr>
      </w:pPr>
      <w:r w:rsidRPr="0003752B">
        <w:rPr>
          <w:rFonts w:eastAsia="宋体" w:cs="Arial" w:hint="eastAsia"/>
          <w:color w:val="FF0000"/>
          <w:kern w:val="0"/>
          <w:sz w:val="24"/>
          <w:szCs w:val="22"/>
        </w:rPr>
        <w:t>F</w:t>
      </w:r>
      <w:r w:rsidRPr="0003752B">
        <w:rPr>
          <w:rFonts w:eastAsia="宋体" w:cs="Arial"/>
          <w:color w:val="FF0000"/>
          <w:kern w:val="0"/>
          <w:sz w:val="24"/>
          <w:szCs w:val="22"/>
        </w:rPr>
        <w:t>MIKit-Simulink</w:t>
      </w:r>
    </w:p>
    <w:p w14:paraId="1FEF3339" w14:textId="09504B4E" w:rsidR="0003752B" w:rsidRDefault="0003752B" w:rsidP="0003752B">
      <w:pPr>
        <w:widowControl/>
        <w:numPr>
          <w:ilvl w:val="0"/>
          <w:numId w:val="11"/>
        </w:numPr>
        <w:ind w:firstLineChars="0"/>
        <w:contextualSpacing/>
        <w:rPr>
          <w:rFonts w:eastAsia="宋体" w:cs="Arial"/>
          <w:color w:val="FF0000"/>
          <w:kern w:val="0"/>
          <w:sz w:val="24"/>
          <w:szCs w:val="22"/>
        </w:rPr>
      </w:pPr>
      <w:r w:rsidRPr="0003752B">
        <w:rPr>
          <w:rFonts w:eastAsia="宋体" w:cs="Arial" w:hint="eastAsia"/>
          <w:color w:val="FF0000"/>
          <w:kern w:val="0"/>
          <w:sz w:val="24"/>
          <w:szCs w:val="22"/>
        </w:rPr>
        <w:t>C</w:t>
      </w:r>
      <w:r w:rsidRPr="0003752B">
        <w:rPr>
          <w:rFonts w:eastAsia="宋体" w:cs="Arial"/>
          <w:color w:val="FF0000"/>
          <w:kern w:val="0"/>
          <w:sz w:val="24"/>
          <w:szCs w:val="22"/>
        </w:rPr>
        <w:t>Make</w:t>
      </w:r>
    </w:p>
    <w:p w14:paraId="1FE44310" w14:textId="5C75805A" w:rsidR="0003752B" w:rsidRDefault="0003752B" w:rsidP="0003752B">
      <w:pPr>
        <w:pStyle w:val="3"/>
      </w:pPr>
      <w:bookmarkStart w:id="11" w:name="_Toc201915220"/>
      <w:r>
        <w:rPr>
          <w:rFonts w:hint="eastAsia"/>
        </w:rPr>
        <w:t>R</w:t>
      </w:r>
      <w:r>
        <w:t>untime</w:t>
      </w:r>
      <w:r>
        <w:rPr>
          <w:rFonts w:hint="eastAsia"/>
        </w:rPr>
        <w:t>控制器</w:t>
      </w:r>
      <w:bookmarkEnd w:id="11"/>
    </w:p>
    <w:p w14:paraId="63D6B395" w14:textId="77777777" w:rsidR="0003752B" w:rsidRDefault="0003752B" w:rsidP="0003752B">
      <w:pPr>
        <w:pStyle w:val="ab"/>
        <w:widowControl/>
        <w:numPr>
          <w:ilvl w:val="0"/>
          <w:numId w:val="14"/>
        </w:numPr>
        <w:ind w:left="0" w:firstLineChars="0" w:firstLine="482"/>
        <w:contextualSpacing/>
      </w:pPr>
      <w:r>
        <w:rPr>
          <w:rFonts w:hint="eastAsia"/>
        </w:rPr>
        <w:t>W</w:t>
      </w:r>
      <w:r>
        <w:t>in7</w:t>
      </w:r>
      <w:r>
        <w:rPr>
          <w:rFonts w:hint="eastAsia"/>
        </w:rPr>
        <w:t>、</w:t>
      </w:r>
      <w:r>
        <w:t>Win10</w:t>
      </w:r>
      <w:r>
        <w:rPr>
          <w:rFonts w:hint="eastAsia"/>
        </w:rPr>
        <w:t>、</w:t>
      </w:r>
      <w:r>
        <w:t>WinServer</w:t>
      </w:r>
      <w:r>
        <w:rPr>
          <w:rFonts w:hint="eastAsia"/>
        </w:rPr>
        <w:t>、</w:t>
      </w:r>
      <w:r>
        <w:rPr>
          <w:rFonts w:hint="eastAsia"/>
        </w:rPr>
        <w:t>TcBSD</w:t>
      </w:r>
    </w:p>
    <w:p w14:paraId="3423F859" w14:textId="46B9D172" w:rsidR="0003752B" w:rsidRPr="0003752B" w:rsidRDefault="0003752B" w:rsidP="0003752B">
      <w:pPr>
        <w:pStyle w:val="ab"/>
        <w:widowControl/>
        <w:numPr>
          <w:ilvl w:val="0"/>
          <w:numId w:val="14"/>
        </w:numPr>
        <w:ind w:left="0" w:firstLineChars="0" w:firstLine="482"/>
        <w:contextualSpacing/>
      </w:pPr>
      <w:r>
        <w:rPr>
          <w:rFonts w:hint="eastAsia"/>
        </w:rPr>
        <w:t>T</w:t>
      </w:r>
      <w:r>
        <w:t>C4024.7 XAR</w:t>
      </w:r>
      <w:r>
        <w:rPr>
          <w:rFonts w:hint="eastAsia"/>
        </w:rPr>
        <w:t>或更高</w:t>
      </w:r>
    </w:p>
    <w:p w14:paraId="5F8DFB75" w14:textId="34767C83" w:rsidR="00C2123D" w:rsidRDefault="0003752B" w:rsidP="00BD58FA">
      <w:pPr>
        <w:pStyle w:val="20"/>
      </w:pPr>
      <w:bookmarkStart w:id="12" w:name="_Toc201915221"/>
      <w:r>
        <w:rPr>
          <w:rFonts w:hint="eastAsia"/>
        </w:rPr>
        <w:t>安装步骤</w:t>
      </w:r>
      <w:bookmarkEnd w:id="12"/>
    </w:p>
    <w:p w14:paraId="23A7E6F8" w14:textId="77777777" w:rsidR="0003752B" w:rsidRDefault="0003752B" w:rsidP="0003752B">
      <w:pPr>
        <w:pStyle w:val="ab"/>
        <w:widowControl/>
        <w:numPr>
          <w:ilvl w:val="0"/>
          <w:numId w:val="15"/>
        </w:numPr>
        <w:ind w:left="0" w:firstLineChars="0" w:firstLine="357"/>
        <w:contextualSpacing/>
      </w:pPr>
      <w:r>
        <w:rPr>
          <w:rFonts w:hint="eastAsia"/>
        </w:rPr>
        <w:t>安装</w:t>
      </w:r>
      <w:r>
        <w:rPr>
          <w:rFonts w:hint="eastAsia"/>
        </w:rPr>
        <w:t>VS</w:t>
      </w:r>
      <w:r>
        <w:rPr>
          <w:rFonts w:hint="eastAsia"/>
        </w:rPr>
        <w:t>，勾选</w:t>
      </w:r>
      <w:r>
        <w:rPr>
          <w:rFonts w:hint="eastAsia"/>
        </w:rPr>
        <w:t>C</w:t>
      </w:r>
      <w:r>
        <w:t>++</w:t>
      </w:r>
      <w:r>
        <w:rPr>
          <w:rFonts w:hint="eastAsia"/>
        </w:rPr>
        <w:t>开发</w:t>
      </w:r>
    </w:p>
    <w:p w14:paraId="7B54795A" w14:textId="77777777" w:rsidR="0003752B" w:rsidRDefault="0003752B" w:rsidP="0003752B">
      <w:pPr>
        <w:ind w:firstLineChars="0" w:firstLine="0"/>
      </w:pPr>
      <w:r>
        <w:rPr>
          <w:noProof/>
        </w:rPr>
        <w:drawing>
          <wp:inline distT="0" distB="0" distL="0" distR="0" wp14:anchorId="3AC0B56A" wp14:editId="0DFC8944">
            <wp:extent cx="6001158" cy="799416"/>
            <wp:effectExtent l="19050" t="19050" r="19050" b="20320"/>
            <wp:docPr id="19576779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2105" t="29237" r="1857" b="48020"/>
                    <a:stretch/>
                  </pic:blipFill>
                  <pic:spPr bwMode="auto">
                    <a:xfrm>
                      <a:off x="0" y="0"/>
                      <a:ext cx="6052468" cy="80625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2C079EA" w14:textId="77777777" w:rsidR="0003752B" w:rsidRDefault="0003752B" w:rsidP="0003752B">
      <w:pPr>
        <w:pStyle w:val="ab"/>
        <w:widowControl/>
        <w:numPr>
          <w:ilvl w:val="0"/>
          <w:numId w:val="15"/>
        </w:numPr>
        <w:ind w:left="0" w:firstLineChars="0" w:firstLine="357"/>
        <w:contextualSpacing/>
      </w:pPr>
      <w:r>
        <w:rPr>
          <w:rFonts w:hint="eastAsia"/>
        </w:rPr>
        <w:t>安装</w:t>
      </w:r>
      <w:r>
        <w:rPr>
          <w:rFonts w:hint="eastAsia"/>
        </w:rPr>
        <w:t>XAE</w:t>
      </w:r>
      <w:r>
        <w:t xml:space="preserve"> </w:t>
      </w:r>
      <w:r>
        <w:rPr>
          <w:rFonts w:hint="eastAsia"/>
        </w:rPr>
        <w:t>Full</w:t>
      </w:r>
    </w:p>
    <w:p w14:paraId="5D11E889" w14:textId="77777777" w:rsidR="0003752B" w:rsidRDefault="0003752B" w:rsidP="0003752B">
      <w:pPr>
        <w:pStyle w:val="ab"/>
        <w:widowControl/>
        <w:numPr>
          <w:ilvl w:val="0"/>
          <w:numId w:val="15"/>
        </w:numPr>
        <w:ind w:left="0" w:firstLineChars="0" w:firstLine="357"/>
        <w:contextualSpacing/>
      </w:pPr>
      <w:r>
        <w:rPr>
          <w:rFonts w:hint="eastAsia"/>
        </w:rPr>
        <w:t>安装</w:t>
      </w:r>
      <w:r>
        <w:rPr>
          <w:rFonts w:hint="eastAsia"/>
        </w:rPr>
        <w:t>MATLAB</w:t>
      </w:r>
    </w:p>
    <w:p w14:paraId="1312CA94" w14:textId="77777777" w:rsidR="0003752B" w:rsidRDefault="0003752B" w:rsidP="0003752B">
      <w:pPr>
        <w:pStyle w:val="ab"/>
        <w:widowControl/>
        <w:numPr>
          <w:ilvl w:val="0"/>
          <w:numId w:val="15"/>
        </w:numPr>
        <w:ind w:left="0" w:firstLineChars="0" w:firstLine="357"/>
        <w:contextualSpacing/>
      </w:pPr>
      <w:r>
        <w:rPr>
          <w:rFonts w:hint="eastAsia"/>
        </w:rPr>
        <w:t>安装</w:t>
      </w:r>
      <w:r>
        <w:rPr>
          <w:rFonts w:hint="eastAsia"/>
        </w:rPr>
        <w:t>TE</w:t>
      </w:r>
      <w:r>
        <w:t>1420</w:t>
      </w:r>
    </w:p>
    <w:p w14:paraId="52F25E71" w14:textId="77777777" w:rsidR="0003752B" w:rsidRDefault="0003752B" w:rsidP="0003752B">
      <w:pPr>
        <w:pStyle w:val="ab"/>
        <w:widowControl/>
        <w:numPr>
          <w:ilvl w:val="0"/>
          <w:numId w:val="15"/>
        </w:numPr>
        <w:ind w:left="0" w:firstLineChars="0" w:firstLine="357"/>
        <w:contextualSpacing/>
      </w:pPr>
      <w:r>
        <w:rPr>
          <w:rFonts w:hint="eastAsia"/>
        </w:rPr>
        <w:t>注意：如果先行装了</w:t>
      </w:r>
      <w:r>
        <w:rPr>
          <w:rFonts w:hint="eastAsia"/>
        </w:rPr>
        <w:t>VS</w:t>
      </w:r>
      <w:r>
        <w:rPr>
          <w:rFonts w:hint="eastAsia"/>
        </w:rPr>
        <w:t>但是未勾选</w:t>
      </w:r>
      <w:r>
        <w:rPr>
          <w:rFonts w:hint="eastAsia"/>
        </w:rPr>
        <w:t>C</w:t>
      </w:r>
      <w:r>
        <w:t>++</w:t>
      </w:r>
      <w:r>
        <w:rPr>
          <w:rFonts w:hint="eastAsia"/>
        </w:rPr>
        <w:t>便安装了</w:t>
      </w:r>
      <w:r>
        <w:rPr>
          <w:rFonts w:hint="eastAsia"/>
        </w:rPr>
        <w:t>XAE</w:t>
      </w:r>
      <w:r>
        <w:rPr>
          <w:rFonts w:hint="eastAsia"/>
        </w:rPr>
        <w:t>，需要将</w:t>
      </w:r>
      <w:r>
        <w:rPr>
          <w:rFonts w:hint="eastAsia"/>
        </w:rPr>
        <w:t>XAE</w:t>
      </w:r>
      <w:r>
        <w:rPr>
          <w:rFonts w:hint="eastAsia"/>
        </w:rPr>
        <w:t>卸载，安装</w:t>
      </w:r>
      <w:r>
        <w:rPr>
          <w:rFonts w:hint="eastAsia"/>
        </w:rPr>
        <w:t>C++</w:t>
      </w:r>
      <w:r>
        <w:rPr>
          <w:rFonts w:hint="eastAsia"/>
        </w:rPr>
        <w:t>，再安装</w:t>
      </w:r>
      <w:r>
        <w:rPr>
          <w:rFonts w:hint="eastAsia"/>
        </w:rPr>
        <w:t>XAE</w:t>
      </w:r>
    </w:p>
    <w:p w14:paraId="371DE440" w14:textId="77777777" w:rsidR="0003752B" w:rsidRDefault="0003752B" w:rsidP="0003752B">
      <w:pPr>
        <w:pStyle w:val="ab"/>
        <w:widowControl/>
        <w:numPr>
          <w:ilvl w:val="0"/>
          <w:numId w:val="15"/>
        </w:numPr>
        <w:ind w:left="0" w:firstLineChars="0" w:firstLine="357"/>
        <w:contextualSpacing/>
      </w:pPr>
      <w:r>
        <w:rPr>
          <w:rFonts w:hint="eastAsia"/>
        </w:rPr>
        <w:t>下载</w:t>
      </w:r>
      <w:hyperlink r:id="rId20" w:history="1">
        <w:r w:rsidRPr="00B77FE0">
          <w:rPr>
            <w:rStyle w:val="a8"/>
            <w:rFonts w:hint="eastAsia"/>
          </w:rPr>
          <w:t>FMI</w:t>
        </w:r>
        <w:r w:rsidRPr="00B77FE0">
          <w:rPr>
            <w:rStyle w:val="a8"/>
          </w:rPr>
          <w:t>Kit-Simulink</w:t>
        </w:r>
      </w:hyperlink>
      <w:r>
        <w:rPr>
          <w:rFonts w:hint="eastAsia"/>
        </w:rPr>
        <w:t>并解压至</w:t>
      </w:r>
      <w:r>
        <w:rPr>
          <w:rFonts w:hint="eastAsia"/>
        </w:rPr>
        <w:t>C</w:t>
      </w:r>
      <w:r>
        <w:t>:\Program Files\</w:t>
      </w:r>
    </w:p>
    <w:p w14:paraId="769CDA2F" w14:textId="10CA44DE" w:rsidR="0003752B" w:rsidRPr="0003752B" w:rsidRDefault="0003752B" w:rsidP="0003752B">
      <w:pPr>
        <w:pStyle w:val="ab"/>
        <w:widowControl/>
        <w:numPr>
          <w:ilvl w:val="0"/>
          <w:numId w:val="15"/>
        </w:numPr>
        <w:ind w:left="0" w:firstLineChars="0" w:firstLine="357"/>
        <w:contextualSpacing/>
      </w:pPr>
      <w:r>
        <w:rPr>
          <w:rFonts w:hint="eastAsia"/>
        </w:rPr>
        <w:t>安装</w:t>
      </w:r>
      <w:hyperlink r:id="rId21" w:history="1">
        <w:r w:rsidRPr="00B26575">
          <w:rPr>
            <w:rStyle w:val="a8"/>
            <w:rFonts w:hint="eastAsia"/>
          </w:rPr>
          <w:t>CMake</w:t>
        </w:r>
      </w:hyperlink>
    </w:p>
    <w:p w14:paraId="64F49803" w14:textId="1ADC550C" w:rsidR="00C2123D" w:rsidRDefault="0003752B" w:rsidP="00BD58FA">
      <w:pPr>
        <w:pStyle w:val="20"/>
      </w:pPr>
      <w:bookmarkStart w:id="13" w:name="_Toc201915222"/>
      <w:r>
        <w:rPr>
          <w:rFonts w:hint="eastAsia"/>
        </w:rPr>
        <w:t>设置驱动签名</w:t>
      </w:r>
      <w:bookmarkEnd w:id="13"/>
    </w:p>
    <w:p w14:paraId="42BD26E8" w14:textId="6EDC1262" w:rsidR="0003752B" w:rsidRDefault="0003752B" w:rsidP="0003752B">
      <w:pPr>
        <w:pStyle w:val="ab"/>
        <w:widowControl/>
        <w:numPr>
          <w:ilvl w:val="0"/>
          <w:numId w:val="16"/>
        </w:numPr>
        <w:spacing w:afterLines="50" w:after="156"/>
        <w:ind w:left="0" w:firstLineChars="0" w:firstLine="482"/>
        <w:contextualSpacing/>
      </w:pPr>
      <w:r>
        <w:rPr>
          <w:rFonts w:hint="eastAsia"/>
        </w:rPr>
        <w:t>联系倍福销售部门获取</w:t>
      </w:r>
      <w:r>
        <w:rPr>
          <w:rFonts w:hint="eastAsia"/>
        </w:rPr>
        <w:t>TC</w:t>
      </w:r>
      <w:r>
        <w:t>0008</w:t>
      </w:r>
      <w:r>
        <w:rPr>
          <w:rFonts w:hint="eastAsia"/>
        </w:rPr>
        <w:t>以获得</w:t>
      </w:r>
      <w:r>
        <w:rPr>
          <w:rFonts w:hint="eastAsia"/>
        </w:rPr>
        <w:t>OEM</w:t>
      </w:r>
      <w:r>
        <w:rPr>
          <w:rFonts w:hint="eastAsia"/>
        </w:rPr>
        <w:t>证书，以下文档将以已具有</w:t>
      </w:r>
      <w:r>
        <w:rPr>
          <w:rFonts w:hint="eastAsia"/>
        </w:rPr>
        <w:t>OEM</w:t>
      </w:r>
      <w:r>
        <w:rPr>
          <w:rFonts w:hint="eastAsia"/>
        </w:rPr>
        <w:t>证书继续。</w:t>
      </w:r>
    </w:p>
    <w:p w14:paraId="0E2B0AF4" w14:textId="61F0C7E3" w:rsidR="0003752B" w:rsidRDefault="0003752B" w:rsidP="0003752B">
      <w:pPr>
        <w:pStyle w:val="3"/>
      </w:pPr>
      <w:bookmarkStart w:id="14" w:name="_Toc201915223"/>
      <w:r>
        <w:rPr>
          <w:rFonts w:hint="eastAsia"/>
        </w:rPr>
        <w:t>使用</w:t>
      </w:r>
      <w:r>
        <w:rPr>
          <w:rFonts w:hint="eastAsia"/>
        </w:rPr>
        <w:t>OEM</w:t>
      </w:r>
      <w:r>
        <w:rPr>
          <w:rFonts w:hint="eastAsia"/>
        </w:rPr>
        <w:t>证书对驱动进行签名</w:t>
      </w:r>
      <w:bookmarkEnd w:id="14"/>
    </w:p>
    <w:p w14:paraId="2B48863A" w14:textId="77777777" w:rsidR="0003752B" w:rsidRDefault="0003752B" w:rsidP="0003752B">
      <w:r>
        <w:rPr>
          <w:rFonts w:asciiTheme="minorEastAsia" w:hAnsiTheme="minorEastAsia" w:hint="eastAsia"/>
        </w:rPr>
        <w:t>使用</w:t>
      </w:r>
      <w:r>
        <w:rPr>
          <w:rFonts w:hint="cs"/>
        </w:rPr>
        <w:t>T</w:t>
      </w:r>
      <w:r>
        <w:t>cSignTool</w:t>
      </w:r>
      <w:r>
        <w:rPr>
          <w:rFonts w:hint="eastAsia"/>
        </w:rPr>
        <w:t>工具对驱动进行签名，其位于</w:t>
      </w:r>
      <w:r>
        <w:rPr>
          <w:rFonts w:hint="eastAsia"/>
        </w:rPr>
        <w:t>C</w:t>
      </w:r>
      <w:r>
        <w:t xml:space="preserve">:\TwinCAT\3.x\sdk\Bin\ </w:t>
      </w:r>
      <w:r>
        <w:rPr>
          <w:rFonts w:hint="eastAsia"/>
        </w:rPr>
        <w:t>之中通过在命令行中键入</w:t>
      </w:r>
      <w:r>
        <w:rPr>
          <w:rFonts w:hint="eastAsia"/>
        </w:rPr>
        <w:t>t</w:t>
      </w:r>
      <w:r>
        <w:t xml:space="preserve">csigntool /? </w:t>
      </w:r>
      <w:r>
        <w:rPr>
          <w:rFonts w:hint="eastAsia"/>
        </w:rPr>
        <w:t>或者</w:t>
      </w:r>
      <w:r>
        <w:rPr>
          <w:rFonts w:hint="eastAsia"/>
        </w:rPr>
        <w:t xml:space="preserve"> </w:t>
      </w:r>
      <w:r>
        <w:t xml:space="preserve">tcsigntool sign/? </w:t>
      </w:r>
      <w:r>
        <w:rPr>
          <w:rFonts w:hint="eastAsia"/>
        </w:rPr>
        <w:t>以高效了解软件的使用。</w:t>
      </w:r>
    </w:p>
    <w:p w14:paraId="214AA344" w14:textId="0BE9DC3E" w:rsidR="0003752B" w:rsidRDefault="0003752B" w:rsidP="0003752B">
      <w:r>
        <w:rPr>
          <w:rFonts w:hint="eastAsia"/>
        </w:rPr>
        <w:lastRenderedPageBreak/>
        <w:t>键入案例：</w:t>
      </w:r>
      <w:r>
        <w:rPr>
          <w:rFonts w:hint="eastAsia"/>
        </w:rPr>
        <w:t>T</w:t>
      </w:r>
      <w:r>
        <w:t>cSignTool sign /f “C</w:t>
      </w:r>
      <w:r>
        <w:rPr>
          <w:rFonts w:hint="eastAsia"/>
        </w:rPr>
        <w:t>:</w:t>
      </w:r>
      <w:r>
        <w:t>\TwinCAT\3.1\CustomConfig\Certificates\&lt;OEM&gt;.tccert” /p &lt;password&gt; “C:\TwinCAT\3.1\Repository\&lt;path&gt;\&lt;Driver&gt;.tmx”</w:t>
      </w:r>
    </w:p>
    <w:p w14:paraId="11E508B1" w14:textId="0FAE05A4" w:rsidR="0003752B" w:rsidRDefault="0003752B" w:rsidP="0003752B">
      <w:pPr>
        <w:rPr>
          <w:color w:val="FF0000"/>
        </w:rPr>
      </w:pPr>
      <w:r w:rsidRPr="0003752B">
        <w:rPr>
          <w:rFonts w:hint="eastAsia"/>
          <w:color w:val="FF0000"/>
        </w:rPr>
        <w:t>注：</w:t>
      </w:r>
      <w:r w:rsidRPr="0003752B">
        <w:rPr>
          <w:rFonts w:hint="eastAsia"/>
          <w:color w:val="FF0000"/>
        </w:rPr>
        <w:t>&lt;</w:t>
      </w:r>
      <w:r w:rsidRPr="0003752B">
        <w:rPr>
          <w:color w:val="FF0000"/>
        </w:rPr>
        <w:t>OEM&gt;</w:t>
      </w:r>
      <w:r w:rsidRPr="0003752B">
        <w:rPr>
          <w:rFonts w:hint="eastAsia"/>
          <w:color w:val="FF0000"/>
        </w:rPr>
        <w:t>为证书名，</w:t>
      </w:r>
      <w:r w:rsidRPr="0003752B">
        <w:rPr>
          <w:rFonts w:hint="eastAsia"/>
          <w:color w:val="FF0000"/>
        </w:rPr>
        <w:t>&lt;</w:t>
      </w:r>
      <w:r w:rsidRPr="0003752B">
        <w:rPr>
          <w:color w:val="FF0000"/>
        </w:rPr>
        <w:t>password&gt;</w:t>
      </w:r>
      <w:r w:rsidRPr="0003752B">
        <w:rPr>
          <w:rFonts w:hint="eastAsia"/>
          <w:color w:val="FF0000"/>
        </w:rPr>
        <w:t>为</w:t>
      </w:r>
      <w:r w:rsidRPr="0003752B">
        <w:rPr>
          <w:rFonts w:hint="eastAsia"/>
          <w:color w:val="FF0000"/>
        </w:rPr>
        <w:t>OEM</w:t>
      </w:r>
      <w:r w:rsidRPr="0003752B">
        <w:rPr>
          <w:rFonts w:hint="eastAsia"/>
          <w:color w:val="FF0000"/>
        </w:rPr>
        <w:t>证书的密码。</w:t>
      </w:r>
    </w:p>
    <w:p w14:paraId="028B18E0" w14:textId="426D1CB1" w:rsidR="0003752B" w:rsidRDefault="0003752B" w:rsidP="0003752B">
      <w:pPr>
        <w:pStyle w:val="3"/>
      </w:pPr>
      <w:bookmarkStart w:id="15" w:name="_Toc201915224"/>
      <w:r>
        <w:rPr>
          <w:rFonts w:hint="eastAsia"/>
        </w:rPr>
        <w:t>将</w:t>
      </w:r>
      <w:r>
        <w:rPr>
          <w:rFonts w:hint="eastAsia"/>
        </w:rPr>
        <w:t>OEM</w:t>
      </w:r>
      <w:r>
        <w:rPr>
          <w:rFonts w:hint="eastAsia"/>
        </w:rPr>
        <w:t>证书加入</w:t>
      </w:r>
      <w:r>
        <w:rPr>
          <w:rFonts w:hint="eastAsia"/>
        </w:rPr>
        <w:t>TwinCAT</w:t>
      </w:r>
      <w:r>
        <w:rPr>
          <w:rFonts w:hint="eastAsia"/>
        </w:rPr>
        <w:t>中</w:t>
      </w:r>
      <w:bookmarkEnd w:id="15"/>
    </w:p>
    <w:p w14:paraId="6ACF19AF" w14:textId="37198A23" w:rsidR="0003752B" w:rsidRPr="0003752B" w:rsidRDefault="0003752B" w:rsidP="0003752B">
      <w:pPr>
        <w:pStyle w:val="ab"/>
        <w:numPr>
          <w:ilvl w:val="0"/>
          <w:numId w:val="17"/>
        </w:numPr>
        <w:ind w:firstLineChars="0"/>
      </w:pPr>
      <w:r>
        <w:rPr>
          <w:rFonts w:hint="eastAsia"/>
        </w:rPr>
        <w:t>在</w:t>
      </w:r>
      <w:r>
        <w:rPr>
          <w:rFonts w:hint="eastAsia"/>
        </w:rPr>
        <w:t>TwinCAT</w:t>
      </w:r>
      <w:r>
        <w:rPr>
          <w:rFonts w:hint="eastAsia"/>
        </w:rPr>
        <w:t>软件的菜单栏中找到</w:t>
      </w:r>
      <w:r>
        <w:rPr>
          <w:rFonts w:hint="eastAsia"/>
        </w:rPr>
        <w:t>TwinCAT</w:t>
      </w:r>
      <w:r>
        <w:rPr>
          <w:rFonts w:hint="eastAsia"/>
        </w:rPr>
        <w:t>，鼠标左键单击一下。之后点击</w:t>
      </w:r>
      <w:r>
        <w:rPr>
          <w:rFonts w:hint="eastAsia"/>
        </w:rPr>
        <w:t>Software</w:t>
      </w:r>
      <w:r>
        <w:t xml:space="preserve"> </w:t>
      </w:r>
      <w:r>
        <w:rPr>
          <w:rFonts w:hint="eastAsia"/>
        </w:rPr>
        <w:t>Protection</w:t>
      </w:r>
      <w:r>
        <w:rPr>
          <w:rFonts w:hint="eastAsia"/>
        </w:rPr>
        <w:t>。</w:t>
      </w:r>
    </w:p>
    <w:p w14:paraId="3D35FF65" w14:textId="77777777" w:rsidR="0003752B" w:rsidRDefault="0003752B" w:rsidP="0003752B">
      <w:pPr>
        <w:spacing w:beforeLines="50" w:before="156" w:afterLines="50" w:after="156"/>
        <w:ind w:firstLineChars="0" w:firstLine="0"/>
        <w:jc w:val="center"/>
      </w:pPr>
      <w:r w:rsidRPr="002B2478">
        <w:rPr>
          <w:noProof/>
        </w:rPr>
        <w:drawing>
          <wp:inline distT="0" distB="0" distL="0" distR="0" wp14:anchorId="4AF86545" wp14:editId="2EA4EF63">
            <wp:extent cx="4004310" cy="1918938"/>
            <wp:effectExtent l="19050" t="19050" r="15240" b="24765"/>
            <wp:docPr id="1269910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10501" name=""/>
                    <pic:cNvPicPr/>
                  </pic:nvPicPr>
                  <pic:blipFill>
                    <a:blip r:embed="rId22"/>
                    <a:stretch>
                      <a:fillRect/>
                    </a:stretch>
                  </pic:blipFill>
                  <pic:spPr>
                    <a:xfrm>
                      <a:off x="0" y="0"/>
                      <a:ext cx="4036475" cy="1934352"/>
                    </a:xfrm>
                    <a:prstGeom prst="rect">
                      <a:avLst/>
                    </a:prstGeom>
                    <a:ln>
                      <a:solidFill>
                        <a:schemeClr val="accent1"/>
                      </a:solidFill>
                    </a:ln>
                  </pic:spPr>
                </pic:pic>
              </a:graphicData>
            </a:graphic>
          </wp:inline>
        </w:drawing>
      </w:r>
    </w:p>
    <w:p w14:paraId="5B938A8D" w14:textId="77777777" w:rsidR="0003752B" w:rsidRDefault="0003752B" w:rsidP="0003752B">
      <w:pPr>
        <w:pStyle w:val="ab"/>
        <w:numPr>
          <w:ilvl w:val="0"/>
          <w:numId w:val="17"/>
        </w:numPr>
        <w:ind w:firstLineChars="0"/>
        <w:jc w:val="left"/>
      </w:pPr>
      <w:r>
        <w:rPr>
          <w:rFonts w:hint="eastAsia"/>
        </w:rPr>
        <w:t>单击</w:t>
      </w:r>
      <w:r>
        <w:rPr>
          <w:rFonts w:hint="eastAsia"/>
        </w:rPr>
        <w:t>import</w:t>
      </w:r>
      <w:r>
        <w:rPr>
          <w:rFonts w:hint="eastAsia"/>
        </w:rPr>
        <w:t>选择至对应的的</w:t>
      </w:r>
      <w:r>
        <w:rPr>
          <w:rFonts w:hint="eastAsia"/>
        </w:rPr>
        <w:t>OEM</w:t>
      </w:r>
      <w:r>
        <w:rPr>
          <w:rFonts w:hint="eastAsia"/>
        </w:rPr>
        <w:t>证书。</w:t>
      </w:r>
    </w:p>
    <w:p w14:paraId="685C053E" w14:textId="0960A456" w:rsidR="0003752B" w:rsidRDefault="0003752B" w:rsidP="0003752B">
      <w:pPr>
        <w:spacing w:beforeLines="50" w:before="156" w:afterLines="50" w:after="156"/>
        <w:ind w:firstLineChars="0" w:firstLine="0"/>
        <w:jc w:val="center"/>
      </w:pPr>
      <w:r w:rsidRPr="002B2478">
        <w:rPr>
          <w:noProof/>
        </w:rPr>
        <w:drawing>
          <wp:inline distT="0" distB="0" distL="0" distR="0" wp14:anchorId="7E1DB568" wp14:editId="05EF665D">
            <wp:extent cx="3355072" cy="2205990"/>
            <wp:effectExtent l="19050" t="19050" r="17145" b="22860"/>
            <wp:docPr id="102900537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05379" name="图片 1" descr="图形用户界面, 文本, 应用程序, 电子邮件&#10;&#10;描述已自动生成"/>
                    <pic:cNvPicPr/>
                  </pic:nvPicPr>
                  <pic:blipFill>
                    <a:blip r:embed="rId23"/>
                    <a:stretch>
                      <a:fillRect/>
                    </a:stretch>
                  </pic:blipFill>
                  <pic:spPr>
                    <a:xfrm>
                      <a:off x="0" y="0"/>
                      <a:ext cx="3375108" cy="2219164"/>
                    </a:xfrm>
                    <a:prstGeom prst="rect">
                      <a:avLst/>
                    </a:prstGeom>
                    <a:ln>
                      <a:solidFill>
                        <a:schemeClr val="accent1"/>
                      </a:solidFill>
                    </a:ln>
                  </pic:spPr>
                </pic:pic>
              </a:graphicData>
            </a:graphic>
          </wp:inline>
        </w:drawing>
      </w:r>
    </w:p>
    <w:p w14:paraId="4F70A040" w14:textId="5DFA99C7" w:rsidR="0003752B" w:rsidRDefault="0003752B" w:rsidP="0003752B">
      <w:pPr>
        <w:pStyle w:val="3"/>
      </w:pPr>
      <w:bookmarkStart w:id="16" w:name="_Toc201915225"/>
      <w:r>
        <w:rPr>
          <w:rFonts w:hint="eastAsia"/>
        </w:rPr>
        <w:t>TwinCAT</w:t>
      </w:r>
      <w:r>
        <w:t xml:space="preserve"> </w:t>
      </w:r>
      <w:r>
        <w:rPr>
          <w:rFonts w:hint="eastAsia"/>
        </w:rPr>
        <w:t>Runtime</w:t>
      </w:r>
      <w:r>
        <w:rPr>
          <w:rFonts w:hint="eastAsia"/>
        </w:rPr>
        <w:t>首次加载</w:t>
      </w:r>
      <w:r>
        <w:rPr>
          <w:rFonts w:hint="eastAsia"/>
        </w:rPr>
        <w:t>TcCOM</w:t>
      </w:r>
      <w:bookmarkEnd w:id="16"/>
    </w:p>
    <w:p w14:paraId="6B6F1FBD" w14:textId="77777777" w:rsidR="0003752B" w:rsidRDefault="0003752B" w:rsidP="0003752B">
      <w:r>
        <w:rPr>
          <w:rFonts w:hint="eastAsia"/>
        </w:rPr>
        <w:t>每个</w:t>
      </w:r>
      <w:r>
        <w:rPr>
          <w:rFonts w:hint="eastAsia"/>
        </w:rPr>
        <w:t>XAR</w:t>
      </w:r>
      <w:r>
        <w:rPr>
          <w:rFonts w:hint="eastAsia"/>
        </w:rPr>
        <w:t>都有自己的信任</w:t>
      </w:r>
      <w:r>
        <w:rPr>
          <w:rFonts w:hint="eastAsia"/>
        </w:rPr>
        <w:t>OEM</w:t>
      </w:r>
      <w:r>
        <w:rPr>
          <w:rFonts w:hint="eastAsia"/>
        </w:rPr>
        <w:t>白名单，因此在将由</w:t>
      </w:r>
      <w:r>
        <w:rPr>
          <w:rFonts w:hint="eastAsia"/>
        </w:rPr>
        <w:t>TE</w:t>
      </w:r>
      <w:r>
        <w:t>1420</w:t>
      </w:r>
      <w:r>
        <w:rPr>
          <w:rFonts w:hint="eastAsia"/>
        </w:rPr>
        <w:t>导入的</w:t>
      </w:r>
      <w:r>
        <w:rPr>
          <w:rFonts w:hint="eastAsia"/>
        </w:rPr>
        <w:t>TcCOM</w:t>
      </w:r>
      <w:r>
        <w:rPr>
          <w:rFonts w:hint="eastAsia"/>
        </w:rPr>
        <w:t>模型加载至控制器当中使用时，需要验证其对应的</w:t>
      </w:r>
      <w:r>
        <w:rPr>
          <w:rFonts w:hint="eastAsia"/>
        </w:rPr>
        <w:t>OEM</w:t>
      </w:r>
      <w:r>
        <w:rPr>
          <w:rFonts w:hint="eastAsia"/>
        </w:rPr>
        <w:t>是否在控制器的白名单中，首次加载会有报错并自动生成一个注册表文件：</w:t>
      </w:r>
    </w:p>
    <w:p w14:paraId="21218349" w14:textId="77777777" w:rsidR="0003752B" w:rsidRDefault="0003752B" w:rsidP="0003752B">
      <w:pPr>
        <w:ind w:firstLineChars="0" w:firstLine="0"/>
        <w:jc w:val="center"/>
      </w:pPr>
      <w:r>
        <w:rPr>
          <w:noProof/>
        </w:rPr>
        <w:drawing>
          <wp:inline distT="0" distB="0" distL="0" distR="0" wp14:anchorId="73415776" wp14:editId="5A25A34E">
            <wp:extent cx="5847478" cy="1390650"/>
            <wp:effectExtent l="19050" t="19050" r="20320" b="19050"/>
            <wp:docPr id="2087679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015" cy="1395772"/>
                    </a:xfrm>
                    <a:prstGeom prst="rect">
                      <a:avLst/>
                    </a:prstGeom>
                    <a:noFill/>
                    <a:ln>
                      <a:solidFill>
                        <a:schemeClr val="accent1"/>
                      </a:solidFill>
                    </a:ln>
                  </pic:spPr>
                </pic:pic>
              </a:graphicData>
            </a:graphic>
          </wp:inline>
        </w:drawing>
      </w:r>
    </w:p>
    <w:p w14:paraId="43F3D9F6" w14:textId="70F6CE82" w:rsidR="0003752B" w:rsidRPr="0003752B" w:rsidRDefault="0003752B" w:rsidP="0003752B">
      <w:pPr>
        <w:spacing w:afterLines="50" w:after="156"/>
        <w:ind w:firstLineChars="0"/>
      </w:pPr>
      <w:r>
        <w:rPr>
          <w:rFonts w:hint="eastAsia"/>
        </w:rPr>
        <w:t>需要前往目标机的上图</w:t>
      </w:r>
      <w:r>
        <w:rPr>
          <w:rFonts w:hint="eastAsia"/>
        </w:rPr>
        <w:t>\</w:t>
      </w:r>
      <w:r>
        <w:t>OemCertificates</w:t>
      </w:r>
      <w:r>
        <w:rPr>
          <w:rFonts w:hint="eastAsia"/>
        </w:rPr>
        <w:t>\</w:t>
      </w:r>
      <w:r>
        <w:rPr>
          <w:rFonts w:hint="eastAsia"/>
        </w:rPr>
        <w:t>目录下，双击注册表后重启电脑。</w:t>
      </w:r>
    </w:p>
    <w:p w14:paraId="0BF5C001" w14:textId="2184C349" w:rsidR="00280090" w:rsidRPr="00280090" w:rsidRDefault="00280090" w:rsidP="00280090">
      <w:pPr>
        <w:pStyle w:val="10"/>
      </w:pPr>
      <w:bookmarkStart w:id="17" w:name="_Toc201915226"/>
      <w:r>
        <w:rPr>
          <w:rFonts w:hint="eastAsia"/>
        </w:rPr>
        <w:lastRenderedPageBreak/>
        <w:t>授权</w:t>
      </w:r>
      <w:bookmarkEnd w:id="17"/>
    </w:p>
    <w:p w14:paraId="2EC2AC6E" w14:textId="4E5D3A9E" w:rsidR="0052495C" w:rsidRDefault="00280090" w:rsidP="00BD58FA">
      <w:pPr>
        <w:pStyle w:val="20"/>
      </w:pPr>
      <w:bookmarkStart w:id="18" w:name="_Toc201915227"/>
      <w:r>
        <w:rPr>
          <w:rFonts w:hint="eastAsia"/>
        </w:rPr>
        <w:t>Engineering_</w:t>
      </w:r>
      <w:r>
        <w:t>PC</w:t>
      </w:r>
      <w:bookmarkEnd w:id="18"/>
    </w:p>
    <w:p w14:paraId="427660CD" w14:textId="77777777" w:rsidR="00280090" w:rsidRDefault="00280090" w:rsidP="00280090">
      <w:pPr>
        <w:pStyle w:val="ab"/>
        <w:widowControl/>
        <w:numPr>
          <w:ilvl w:val="0"/>
          <w:numId w:val="16"/>
        </w:numPr>
        <w:ind w:left="0" w:firstLine="420"/>
        <w:contextualSpacing/>
      </w:pPr>
      <w:r>
        <w:rPr>
          <w:rFonts w:hint="eastAsia"/>
        </w:rPr>
        <w:t>T</w:t>
      </w:r>
      <w:r>
        <w:t xml:space="preserve">E1420 Target for </w:t>
      </w:r>
      <w:r>
        <w:rPr>
          <w:rFonts w:hint="eastAsia"/>
        </w:rPr>
        <w:t>FMI</w:t>
      </w:r>
    </w:p>
    <w:p w14:paraId="06E4CE41" w14:textId="2DE0A99E" w:rsidR="00280090" w:rsidRPr="00280090" w:rsidRDefault="00280090" w:rsidP="00280090">
      <w:pPr>
        <w:pStyle w:val="ab"/>
        <w:numPr>
          <w:ilvl w:val="0"/>
          <w:numId w:val="13"/>
        </w:numPr>
        <w:ind w:firstLineChars="0"/>
      </w:pPr>
      <w:r>
        <w:rPr>
          <w:rFonts w:hint="eastAsia"/>
        </w:rPr>
        <w:t>用于生成</w:t>
      </w:r>
      <w:r>
        <w:rPr>
          <w:rFonts w:hint="eastAsia"/>
        </w:rPr>
        <w:t>TcCOM</w:t>
      </w:r>
      <w:r>
        <w:rPr>
          <w:rFonts w:hint="eastAsia"/>
        </w:rPr>
        <w:t>模型和</w:t>
      </w:r>
      <w:r>
        <w:rPr>
          <w:rFonts w:hint="eastAsia"/>
        </w:rPr>
        <w:t>PLC</w:t>
      </w:r>
      <w:r>
        <w:rPr>
          <w:rFonts w:hint="eastAsia"/>
        </w:rPr>
        <w:t>功能块，</w:t>
      </w:r>
      <w:r w:rsidRPr="00280090">
        <w:rPr>
          <w:rFonts w:hint="eastAsia"/>
          <w:color w:val="FF0000"/>
        </w:rPr>
        <w:t>无试用版授权</w:t>
      </w:r>
      <w:r>
        <w:rPr>
          <w:rFonts w:hint="eastAsia"/>
          <w:color w:val="FF0000"/>
        </w:rPr>
        <w:t>。</w:t>
      </w:r>
    </w:p>
    <w:p w14:paraId="5883E063" w14:textId="60AFDF67" w:rsidR="00280090" w:rsidRDefault="00280090" w:rsidP="00280090">
      <w:pPr>
        <w:pStyle w:val="20"/>
      </w:pPr>
      <w:bookmarkStart w:id="19" w:name="_Toc201915228"/>
      <w:r>
        <w:rPr>
          <w:rFonts w:hint="eastAsia"/>
        </w:rPr>
        <w:t>Runtime</w:t>
      </w:r>
      <w:r>
        <w:rPr>
          <w:rFonts w:hint="eastAsia"/>
        </w:rPr>
        <w:t>控制器</w:t>
      </w:r>
      <w:bookmarkEnd w:id="19"/>
    </w:p>
    <w:p w14:paraId="47433438" w14:textId="77777777" w:rsidR="00280090" w:rsidRDefault="00280090" w:rsidP="00280090">
      <w:pPr>
        <w:pStyle w:val="ab"/>
        <w:widowControl/>
        <w:numPr>
          <w:ilvl w:val="0"/>
          <w:numId w:val="16"/>
        </w:numPr>
        <w:ind w:left="0" w:firstLine="420"/>
        <w:contextualSpacing/>
      </w:pPr>
      <w:r>
        <w:rPr>
          <w:rFonts w:hint="eastAsia"/>
        </w:rPr>
        <w:t>TF</w:t>
      </w:r>
      <w:r>
        <w:t xml:space="preserve">1420 </w:t>
      </w:r>
      <w:r>
        <w:rPr>
          <w:rFonts w:hint="eastAsia"/>
        </w:rPr>
        <w:t>Runtime</w:t>
      </w:r>
      <w:r>
        <w:t xml:space="preserve"> </w:t>
      </w:r>
      <w:r>
        <w:rPr>
          <w:rFonts w:hint="eastAsia"/>
        </w:rPr>
        <w:t>for</w:t>
      </w:r>
      <w:r>
        <w:t xml:space="preserve"> </w:t>
      </w:r>
      <w:r>
        <w:rPr>
          <w:rFonts w:hint="eastAsia"/>
        </w:rPr>
        <w:t>FMI</w:t>
      </w:r>
    </w:p>
    <w:p w14:paraId="0E54CF74" w14:textId="77777777" w:rsidR="000D3DA6" w:rsidRDefault="00280090" w:rsidP="00280090">
      <w:pPr>
        <w:pStyle w:val="ab"/>
        <w:numPr>
          <w:ilvl w:val="0"/>
          <w:numId w:val="13"/>
        </w:numPr>
        <w:spacing w:afterLines="100" w:after="312"/>
        <w:ind w:left="1162" w:firstLineChars="0" w:hanging="442"/>
        <w:sectPr w:rsidR="000D3DA6" w:rsidSect="00825B49">
          <w:pgSz w:w="11906" w:h="16838" w:code="9"/>
          <w:pgMar w:top="1247" w:right="1469" w:bottom="1091" w:left="1440" w:header="851" w:footer="543" w:gutter="0"/>
          <w:cols w:space="425"/>
          <w:docGrid w:type="lines" w:linePitch="312"/>
        </w:sectPr>
      </w:pPr>
      <w:r>
        <w:rPr>
          <w:rFonts w:hint="eastAsia"/>
        </w:rPr>
        <w:t>被</w:t>
      </w:r>
      <w:r>
        <w:rPr>
          <w:rFonts w:hint="eastAsia"/>
        </w:rPr>
        <w:t>TC</w:t>
      </w:r>
      <w:r>
        <w:t>1300</w:t>
      </w:r>
      <w:r>
        <w:rPr>
          <w:rFonts w:hint="eastAsia"/>
        </w:rPr>
        <w:t>或</w:t>
      </w:r>
      <w:r>
        <w:rPr>
          <w:rFonts w:hint="eastAsia"/>
        </w:rPr>
        <w:t>TC</w:t>
      </w:r>
      <w:r>
        <w:t>1210</w:t>
      </w:r>
      <w:r>
        <w:rPr>
          <w:rFonts w:hint="eastAsia"/>
        </w:rPr>
        <w:t>所包含。</w:t>
      </w:r>
    </w:p>
    <w:p w14:paraId="4D79FC24" w14:textId="2510A792" w:rsidR="00280090" w:rsidRDefault="00280090" w:rsidP="000D3DA6">
      <w:pPr>
        <w:pStyle w:val="10"/>
        <w:spacing w:afterLines="50" w:after="156"/>
      </w:pPr>
      <w:bookmarkStart w:id="20" w:name="_Toc201915229"/>
      <w:r>
        <w:rPr>
          <w:rFonts w:hint="eastAsia"/>
        </w:rPr>
        <w:lastRenderedPageBreak/>
        <w:t>快速使用（以两数求和为例）</w:t>
      </w:r>
      <w:bookmarkEnd w:id="20"/>
    </w:p>
    <w:p w14:paraId="1B8728C5" w14:textId="2F47552B" w:rsidR="00280090" w:rsidRDefault="00280090" w:rsidP="000D3DA6">
      <w:pPr>
        <w:pStyle w:val="20"/>
        <w:spacing w:beforeLines="0" w:before="0" w:afterLines="50" w:after="156"/>
      </w:pPr>
      <w:bookmarkStart w:id="21" w:name="_Toc201915230"/>
      <w:r>
        <w:rPr>
          <w:rFonts w:hint="eastAsia"/>
        </w:rPr>
        <w:t>在</w:t>
      </w:r>
      <w:r>
        <w:rPr>
          <w:rFonts w:hint="eastAsia"/>
        </w:rPr>
        <w:t>Simulink</w:t>
      </w:r>
      <w:r>
        <w:rPr>
          <w:rFonts w:hint="eastAsia"/>
        </w:rPr>
        <w:t>中构建模型</w:t>
      </w:r>
      <w:bookmarkEnd w:id="21"/>
    </w:p>
    <w:p w14:paraId="1DCB6729" w14:textId="4FDFA7FF" w:rsidR="00280090" w:rsidRPr="00EC3DEE" w:rsidRDefault="00280090" w:rsidP="000D3DA6">
      <w:pPr>
        <w:pStyle w:val="ab"/>
        <w:widowControl/>
        <w:numPr>
          <w:ilvl w:val="0"/>
          <w:numId w:val="18"/>
        </w:numPr>
        <w:spacing w:afterLines="50" w:after="156"/>
        <w:ind w:left="0" w:firstLine="420"/>
        <w:contextualSpacing/>
      </w:pPr>
      <w:r>
        <w:rPr>
          <w:rFonts w:ascii="Open Sans" w:hAnsi="Open Sans" w:cs="Open Sans"/>
          <w:color w:val="333333"/>
          <w:shd w:val="clear" w:color="auto" w:fill="FFFFFF"/>
        </w:rPr>
        <w:t>打开命令行窗口，键入下图指令</w:t>
      </w:r>
      <w:r>
        <w:rPr>
          <w:rFonts w:ascii="Open Sans" w:hAnsi="Open Sans" w:cs="Open Sans" w:hint="eastAsia"/>
          <w:color w:val="333333"/>
          <w:shd w:val="clear" w:color="auto" w:fill="FFFFFF"/>
        </w:rPr>
        <w:t>：</w:t>
      </w:r>
    </w:p>
    <w:p w14:paraId="703D83AA" w14:textId="514E46E7" w:rsidR="00280090" w:rsidRDefault="00280090" w:rsidP="00280090">
      <w:pPr>
        <w:spacing w:afterLines="50" w:after="156"/>
        <w:ind w:firstLineChars="0" w:firstLine="0"/>
        <w:jc w:val="center"/>
      </w:pPr>
      <w:r>
        <w:rPr>
          <w:noProof/>
          <w:shd w:val="clear" w:color="auto" w:fill="FFFFFF"/>
        </w:rPr>
        <w:drawing>
          <wp:inline distT="0" distB="0" distL="0" distR="0" wp14:anchorId="516F4309" wp14:editId="2B12E65B">
            <wp:extent cx="4892040" cy="1529355"/>
            <wp:effectExtent l="0" t="0" r="3810" b="0"/>
            <wp:docPr id="163944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715" cy="1539570"/>
                    </a:xfrm>
                    <a:prstGeom prst="rect">
                      <a:avLst/>
                    </a:prstGeom>
                    <a:noFill/>
                    <a:ln>
                      <a:noFill/>
                    </a:ln>
                  </pic:spPr>
                </pic:pic>
              </a:graphicData>
            </a:graphic>
          </wp:inline>
        </w:drawing>
      </w:r>
    </w:p>
    <w:p w14:paraId="02F1080C" w14:textId="61778840" w:rsidR="00280090" w:rsidRPr="00EC3DEE" w:rsidRDefault="00280090" w:rsidP="00280090">
      <w:pPr>
        <w:pStyle w:val="ab"/>
        <w:widowControl/>
        <w:numPr>
          <w:ilvl w:val="0"/>
          <w:numId w:val="18"/>
        </w:numPr>
        <w:spacing w:afterLines="50" w:after="156"/>
        <w:ind w:left="0" w:firstLine="420"/>
        <w:contextualSpacing/>
      </w:pPr>
      <w:r>
        <w:rPr>
          <w:rFonts w:hint="eastAsia"/>
        </w:rPr>
        <w:t>打开</w:t>
      </w:r>
      <w:r>
        <w:rPr>
          <w:rFonts w:hint="eastAsia"/>
        </w:rPr>
        <w:t>Simulink</w:t>
      </w:r>
      <w:r>
        <w:rPr>
          <w:rFonts w:hint="eastAsia"/>
        </w:rPr>
        <w:t>窗口，构建</w:t>
      </w:r>
      <w:r>
        <w:rPr>
          <w:rFonts w:ascii="Open Sans" w:hAnsi="Open Sans" w:cs="Open Sans"/>
          <w:color w:val="333333"/>
          <w:shd w:val="clear" w:color="auto" w:fill="FFFFFF"/>
        </w:rPr>
        <w:t>一个简单的两数求和的模型</w:t>
      </w:r>
      <w:r>
        <w:rPr>
          <w:rFonts w:ascii="Open Sans" w:hAnsi="Open Sans" w:cs="Open Sans" w:hint="eastAsia"/>
          <w:color w:val="333333"/>
          <w:shd w:val="clear" w:color="auto" w:fill="FFFFFF"/>
        </w:rPr>
        <w:t>。</w:t>
      </w:r>
    </w:p>
    <w:p w14:paraId="7EB2A2D1" w14:textId="05468275" w:rsidR="00280090" w:rsidRDefault="00280090" w:rsidP="000D3DA6">
      <w:pPr>
        <w:spacing w:afterLines="50" w:after="156"/>
        <w:ind w:firstLineChars="0" w:firstLine="0"/>
        <w:jc w:val="center"/>
      </w:pPr>
      <w:r>
        <w:rPr>
          <w:noProof/>
          <w:shd w:val="clear" w:color="auto" w:fill="FFFFFF"/>
        </w:rPr>
        <w:drawing>
          <wp:inline distT="0" distB="0" distL="0" distR="0" wp14:anchorId="1D675CCB" wp14:editId="26CD4C9E">
            <wp:extent cx="5555363" cy="3009900"/>
            <wp:effectExtent l="0" t="0" r="7620" b="0"/>
            <wp:docPr id="19800532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4445" cy="3020239"/>
                    </a:xfrm>
                    <a:prstGeom prst="rect">
                      <a:avLst/>
                    </a:prstGeom>
                    <a:noFill/>
                    <a:ln>
                      <a:noFill/>
                    </a:ln>
                  </pic:spPr>
                </pic:pic>
              </a:graphicData>
            </a:graphic>
          </wp:inline>
        </w:drawing>
      </w:r>
    </w:p>
    <w:p w14:paraId="2140729F" w14:textId="41D49408" w:rsidR="00280090" w:rsidRDefault="00280090" w:rsidP="00280090">
      <w:pPr>
        <w:pStyle w:val="20"/>
      </w:pPr>
      <w:bookmarkStart w:id="22" w:name="_Toc201915231"/>
      <w:r>
        <w:rPr>
          <w:rFonts w:hint="eastAsia"/>
        </w:rPr>
        <w:t>将模型以</w:t>
      </w:r>
      <w:r>
        <w:rPr>
          <w:rFonts w:hint="eastAsia"/>
        </w:rPr>
        <w:t>FMU</w:t>
      </w:r>
      <w:r>
        <w:rPr>
          <w:rFonts w:hint="eastAsia"/>
        </w:rPr>
        <w:t>形式导出</w:t>
      </w:r>
      <w:bookmarkEnd w:id="22"/>
    </w:p>
    <w:p w14:paraId="3A6387CB" w14:textId="06DB0170" w:rsidR="00280090" w:rsidRDefault="00280090" w:rsidP="00280090">
      <w:pPr>
        <w:pStyle w:val="ab"/>
        <w:widowControl/>
        <w:numPr>
          <w:ilvl w:val="0"/>
          <w:numId w:val="19"/>
        </w:numPr>
        <w:spacing w:afterLines="50" w:after="156"/>
        <w:ind w:left="0" w:firstLine="420"/>
        <w:contextualSpacing/>
      </w:pPr>
      <w:r w:rsidRPr="00EC3DEE">
        <w:rPr>
          <w:rFonts w:hint="eastAsia"/>
        </w:rPr>
        <w:t>打开导航栏</w:t>
      </w:r>
      <w:r w:rsidRPr="00EC3DEE">
        <w:rPr>
          <w:rFonts w:hint="eastAsia"/>
        </w:rPr>
        <w:t>\</w:t>
      </w:r>
      <w:r w:rsidRPr="00EC3DEE">
        <w:rPr>
          <w:rFonts w:hint="eastAsia"/>
        </w:rPr>
        <w:t>建模</w:t>
      </w:r>
      <w:r w:rsidRPr="00EC3DEE">
        <w:rPr>
          <w:rFonts w:hint="eastAsia"/>
        </w:rPr>
        <w:t>\</w:t>
      </w:r>
      <w:r w:rsidRPr="00EC3DEE">
        <w:rPr>
          <w:rFonts w:hint="eastAsia"/>
        </w:rPr>
        <w:t>模型设置，选择求解器为定步长，求解器选择</w:t>
      </w:r>
      <w:r w:rsidRPr="00EC3DEE">
        <w:rPr>
          <w:rFonts w:hint="eastAsia"/>
        </w:rPr>
        <w:t>Ode1</w:t>
      </w:r>
      <w:r w:rsidRPr="00EC3DEE">
        <w:rPr>
          <w:rFonts w:hint="eastAsia"/>
        </w:rPr>
        <w:t>，步长设定为</w:t>
      </w:r>
      <w:r w:rsidRPr="00EC3DEE">
        <w:rPr>
          <w:rFonts w:hint="eastAsia"/>
        </w:rPr>
        <w:t>5ms</w:t>
      </w:r>
      <w:r>
        <w:rPr>
          <w:rFonts w:hint="eastAsia"/>
        </w:rPr>
        <w:t>。</w:t>
      </w:r>
    </w:p>
    <w:p w14:paraId="7170A198" w14:textId="508FD37B" w:rsidR="00280090" w:rsidRDefault="00280090" w:rsidP="000D3DA6">
      <w:pPr>
        <w:spacing w:afterLines="50" w:after="156"/>
        <w:ind w:firstLineChars="0" w:firstLine="0"/>
        <w:jc w:val="center"/>
      </w:pPr>
      <w:r>
        <w:rPr>
          <w:noProof/>
        </w:rPr>
        <w:lastRenderedPageBreak/>
        <w:drawing>
          <wp:inline distT="0" distB="0" distL="0" distR="0" wp14:anchorId="238499B5" wp14:editId="58766387">
            <wp:extent cx="4457700" cy="4200522"/>
            <wp:effectExtent l="0" t="0" r="0" b="0"/>
            <wp:docPr id="63657018"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7018" name="图片 3" descr="图形用户界面, 文本, 应用程序&#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109" cy="4214100"/>
                    </a:xfrm>
                    <a:prstGeom prst="rect">
                      <a:avLst/>
                    </a:prstGeom>
                    <a:noFill/>
                    <a:ln>
                      <a:noFill/>
                    </a:ln>
                  </pic:spPr>
                </pic:pic>
              </a:graphicData>
            </a:graphic>
          </wp:inline>
        </w:drawing>
      </w:r>
    </w:p>
    <w:p w14:paraId="08F4313E" w14:textId="73DBF25C" w:rsidR="00280090" w:rsidRDefault="00280090" w:rsidP="00280090">
      <w:pPr>
        <w:pStyle w:val="ab"/>
        <w:widowControl/>
        <w:numPr>
          <w:ilvl w:val="0"/>
          <w:numId w:val="19"/>
        </w:numPr>
        <w:ind w:left="0" w:firstLine="420"/>
        <w:contextualSpacing/>
      </w:pPr>
      <w:r w:rsidRPr="00EC3DEE">
        <w:rPr>
          <w:rFonts w:hint="eastAsia"/>
          <w:color w:val="FF0000"/>
        </w:rPr>
        <w:t>（重要）</w:t>
      </w:r>
      <w:r w:rsidRPr="00EC3DEE">
        <w:rPr>
          <w:rFonts w:hint="eastAsia"/>
        </w:rPr>
        <w:t>生成代码中选择以</w:t>
      </w:r>
      <w:r w:rsidRPr="00EC3DEE">
        <w:rPr>
          <w:rFonts w:hint="eastAsia"/>
        </w:rPr>
        <w:t>grtfmi</w:t>
      </w:r>
      <w:r w:rsidRPr="00EC3DEE">
        <w:rPr>
          <w:rFonts w:hint="eastAsia"/>
        </w:rPr>
        <w:t>生成，之后在</w:t>
      </w:r>
      <w:r w:rsidRPr="00EC3DEE">
        <w:rPr>
          <w:rFonts w:hint="eastAsia"/>
        </w:rPr>
        <w:t>FMI</w:t>
      </w:r>
      <w:r w:rsidRPr="00EC3DEE">
        <w:rPr>
          <w:rFonts w:hint="eastAsia"/>
        </w:rPr>
        <w:t>页面勾选</w:t>
      </w:r>
      <w:r w:rsidRPr="00EC3DEE">
        <w:rPr>
          <w:rFonts w:hint="eastAsia"/>
        </w:rPr>
        <w:t xml:space="preserve"> Include sources in FMU</w:t>
      </w:r>
      <w:r>
        <w:rPr>
          <w:rFonts w:hint="eastAsia"/>
        </w:rPr>
        <w:t>。</w:t>
      </w:r>
    </w:p>
    <w:p w14:paraId="1B11D617" w14:textId="77777777" w:rsidR="00280090" w:rsidRDefault="00280090" w:rsidP="00280090">
      <w:pPr>
        <w:spacing w:beforeLines="50" w:before="156" w:afterLines="50" w:after="156"/>
        <w:ind w:firstLineChars="0" w:firstLine="0"/>
        <w:jc w:val="center"/>
      </w:pPr>
      <w:r>
        <w:rPr>
          <w:noProof/>
        </w:rPr>
        <w:drawing>
          <wp:inline distT="0" distB="0" distL="0" distR="0" wp14:anchorId="54B645A7" wp14:editId="0E6A84E1">
            <wp:extent cx="5354248" cy="4274820"/>
            <wp:effectExtent l="0" t="0" r="0" b="0"/>
            <wp:docPr id="207539527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95274" name="图片 4" descr="图形用户界面, 文本, 应用程序&#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000" cy="4296977"/>
                    </a:xfrm>
                    <a:prstGeom prst="rect">
                      <a:avLst/>
                    </a:prstGeom>
                    <a:noFill/>
                    <a:ln>
                      <a:noFill/>
                    </a:ln>
                  </pic:spPr>
                </pic:pic>
              </a:graphicData>
            </a:graphic>
          </wp:inline>
        </w:drawing>
      </w:r>
    </w:p>
    <w:p w14:paraId="6F6127B0" w14:textId="348AA002" w:rsidR="00280090" w:rsidRDefault="00280090" w:rsidP="00280090">
      <w:pPr>
        <w:spacing w:afterLines="50" w:after="156"/>
        <w:ind w:firstLineChars="0" w:firstLine="0"/>
        <w:jc w:val="center"/>
      </w:pPr>
      <w:r>
        <w:rPr>
          <w:noProof/>
        </w:rPr>
        <w:lastRenderedPageBreak/>
        <w:drawing>
          <wp:inline distT="0" distB="0" distL="0" distR="0" wp14:anchorId="2594A0E2" wp14:editId="0FC971C2">
            <wp:extent cx="5176141" cy="4107180"/>
            <wp:effectExtent l="0" t="0" r="5715" b="7620"/>
            <wp:docPr id="793553641"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53641" name="图片 5" descr="图形用户界面, 文本, 应用程序, 电子邮件&#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6171" cy="4131009"/>
                    </a:xfrm>
                    <a:prstGeom prst="rect">
                      <a:avLst/>
                    </a:prstGeom>
                    <a:noFill/>
                    <a:ln>
                      <a:noFill/>
                    </a:ln>
                  </pic:spPr>
                </pic:pic>
              </a:graphicData>
            </a:graphic>
          </wp:inline>
        </w:drawing>
      </w:r>
    </w:p>
    <w:p w14:paraId="7D3C909B" w14:textId="43690159" w:rsidR="00280090" w:rsidRDefault="00280090" w:rsidP="00280090">
      <w:pPr>
        <w:pStyle w:val="ab"/>
        <w:widowControl/>
        <w:numPr>
          <w:ilvl w:val="0"/>
          <w:numId w:val="19"/>
        </w:numPr>
        <w:spacing w:afterLines="50" w:after="156"/>
        <w:ind w:left="0" w:firstLine="420"/>
        <w:contextualSpacing/>
        <w:jc w:val="left"/>
      </w:pPr>
      <w:r w:rsidRPr="00EC3DEE">
        <w:rPr>
          <w:rFonts w:hint="eastAsia"/>
        </w:rPr>
        <w:t>保存</w:t>
      </w:r>
      <w:r w:rsidRPr="00EC3DEE">
        <w:rPr>
          <w:rFonts w:hint="eastAsia"/>
        </w:rPr>
        <w:t>Simulink</w:t>
      </w:r>
      <w:r w:rsidRPr="00EC3DEE">
        <w:rPr>
          <w:rFonts w:hint="eastAsia"/>
        </w:rPr>
        <w:t>模型并命名为</w:t>
      </w:r>
      <w:r w:rsidRPr="00EC3DEE">
        <w:rPr>
          <w:rFonts w:hint="eastAsia"/>
        </w:rPr>
        <w:t>Adds</w:t>
      </w:r>
      <w:r>
        <w:rPr>
          <w:rFonts w:hint="eastAsia"/>
        </w:rPr>
        <w:t>。</w:t>
      </w:r>
    </w:p>
    <w:p w14:paraId="17848C50" w14:textId="099ABA83" w:rsidR="00280090" w:rsidRDefault="00280090" w:rsidP="000D3DA6">
      <w:pPr>
        <w:pStyle w:val="ab"/>
        <w:widowControl/>
        <w:numPr>
          <w:ilvl w:val="0"/>
          <w:numId w:val="19"/>
        </w:numPr>
        <w:spacing w:afterLines="50" w:after="156"/>
        <w:ind w:left="0" w:firstLine="420"/>
        <w:contextualSpacing/>
      </w:pPr>
      <w:r w:rsidRPr="00EC3DEE">
        <w:rPr>
          <w:rFonts w:hint="eastAsia"/>
        </w:rPr>
        <w:t>生成</w:t>
      </w:r>
      <w:r w:rsidRPr="00EC3DEE">
        <w:rPr>
          <w:rFonts w:hint="eastAsia"/>
        </w:rPr>
        <w:t>FMU</w:t>
      </w:r>
      <w:r w:rsidRPr="00EC3DEE">
        <w:rPr>
          <w:rFonts w:hint="eastAsia"/>
        </w:rPr>
        <w:t>模型</w:t>
      </w:r>
      <w:r>
        <w:rPr>
          <w:rFonts w:hint="eastAsia"/>
        </w:rPr>
        <w:t>。</w:t>
      </w:r>
    </w:p>
    <w:p w14:paraId="5307923B" w14:textId="77777777" w:rsidR="00280090" w:rsidRDefault="00280090" w:rsidP="00280090">
      <w:pPr>
        <w:ind w:firstLineChars="0" w:firstLine="0"/>
        <w:jc w:val="center"/>
      </w:pPr>
      <w:r>
        <w:rPr>
          <w:noProof/>
        </w:rPr>
        <w:drawing>
          <wp:inline distT="0" distB="0" distL="0" distR="0" wp14:anchorId="04EE9832" wp14:editId="7DC6397B">
            <wp:extent cx="5284675" cy="4053840"/>
            <wp:effectExtent l="0" t="0" r="0" b="3810"/>
            <wp:docPr id="413003934" name="图片 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03934" name="图片 7" descr="图形用户界面, 文本, 应用程序, 电子邮件&#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972" cy="4094724"/>
                    </a:xfrm>
                    <a:prstGeom prst="rect">
                      <a:avLst/>
                    </a:prstGeom>
                    <a:noFill/>
                    <a:ln>
                      <a:noFill/>
                    </a:ln>
                  </pic:spPr>
                </pic:pic>
              </a:graphicData>
            </a:graphic>
          </wp:inline>
        </w:drawing>
      </w:r>
    </w:p>
    <w:p w14:paraId="6481D1F9" w14:textId="77777777" w:rsidR="00280090" w:rsidRDefault="00280090" w:rsidP="00280090">
      <w:pPr>
        <w:ind w:firstLineChars="0" w:firstLine="0"/>
        <w:jc w:val="center"/>
      </w:pPr>
      <w:r>
        <w:rPr>
          <w:noProof/>
        </w:rPr>
        <w:lastRenderedPageBreak/>
        <w:drawing>
          <wp:inline distT="0" distB="0" distL="0" distR="0" wp14:anchorId="5BF2E568" wp14:editId="2F1C8B1A">
            <wp:extent cx="5376490" cy="1691640"/>
            <wp:effectExtent l="0" t="0" r="0" b="3810"/>
            <wp:docPr id="325466862"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66862" name="图片 8" descr="图形用户界面, 应用程序&#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931" cy="1698701"/>
                    </a:xfrm>
                    <a:prstGeom prst="rect">
                      <a:avLst/>
                    </a:prstGeom>
                    <a:noFill/>
                    <a:ln>
                      <a:noFill/>
                    </a:ln>
                  </pic:spPr>
                </pic:pic>
              </a:graphicData>
            </a:graphic>
          </wp:inline>
        </w:drawing>
      </w:r>
    </w:p>
    <w:p w14:paraId="1897D83C" w14:textId="77777777" w:rsidR="000D3DA6" w:rsidRDefault="00280090" w:rsidP="00280090">
      <w:pPr>
        <w:ind w:firstLineChars="0" w:firstLine="0"/>
        <w:jc w:val="center"/>
        <w:sectPr w:rsidR="000D3DA6" w:rsidSect="00825B49">
          <w:pgSz w:w="11906" w:h="16838" w:code="9"/>
          <w:pgMar w:top="1247" w:right="1469" w:bottom="1091" w:left="1440" w:header="851" w:footer="543" w:gutter="0"/>
          <w:cols w:space="425"/>
          <w:docGrid w:type="lines" w:linePitch="312"/>
        </w:sectPr>
      </w:pPr>
      <w:r>
        <w:rPr>
          <w:noProof/>
        </w:rPr>
        <w:drawing>
          <wp:inline distT="0" distB="0" distL="0" distR="0" wp14:anchorId="0FDEA13A" wp14:editId="7CA9C92E">
            <wp:extent cx="5536451" cy="3695700"/>
            <wp:effectExtent l="0" t="0" r="7620" b="0"/>
            <wp:docPr id="227688899"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88899" name="图片 6" descr="图形用户界面&#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3430" cy="3713709"/>
                    </a:xfrm>
                    <a:prstGeom prst="rect">
                      <a:avLst/>
                    </a:prstGeom>
                    <a:noFill/>
                    <a:ln>
                      <a:noFill/>
                    </a:ln>
                  </pic:spPr>
                </pic:pic>
              </a:graphicData>
            </a:graphic>
          </wp:inline>
        </w:drawing>
      </w:r>
    </w:p>
    <w:p w14:paraId="147CA6F0" w14:textId="6045E879" w:rsidR="00280090" w:rsidRDefault="00280090" w:rsidP="00280090">
      <w:pPr>
        <w:pStyle w:val="20"/>
      </w:pPr>
      <w:bookmarkStart w:id="23" w:name="_Toc201915232"/>
      <w:r>
        <w:rPr>
          <w:rFonts w:hint="eastAsia"/>
        </w:rPr>
        <w:lastRenderedPageBreak/>
        <w:t>在</w:t>
      </w:r>
      <w:r>
        <w:rPr>
          <w:rFonts w:hint="eastAsia"/>
        </w:rPr>
        <w:t>TwinCAT</w:t>
      </w:r>
      <w:r>
        <w:rPr>
          <w:rFonts w:hint="eastAsia"/>
        </w:rPr>
        <w:t>中加载</w:t>
      </w:r>
      <w:r>
        <w:rPr>
          <w:rFonts w:hint="eastAsia"/>
        </w:rPr>
        <w:t>FMU</w:t>
      </w:r>
      <w:bookmarkEnd w:id="23"/>
    </w:p>
    <w:p w14:paraId="159EACAB" w14:textId="612E8416" w:rsidR="00280090" w:rsidRDefault="00280090" w:rsidP="000D3DA6">
      <w:pPr>
        <w:pStyle w:val="ab"/>
        <w:widowControl/>
        <w:contextualSpacing/>
      </w:pPr>
      <w:r>
        <w:rPr>
          <w:rStyle w:val="md-plain"/>
          <w:rFonts w:ascii="Open Sans" w:hAnsi="Open Sans" w:cs="Open Sans"/>
          <w:color w:val="333333"/>
          <w:shd w:val="clear" w:color="auto" w:fill="FFFFFF"/>
        </w:rPr>
        <w:t>运用</w:t>
      </w:r>
      <w:r>
        <w:rPr>
          <w:rStyle w:val="md-plain"/>
          <w:rFonts w:ascii="Open Sans" w:hAnsi="Open Sans" w:cs="Open Sans"/>
          <w:color w:val="333333"/>
          <w:shd w:val="clear" w:color="auto" w:fill="FFFFFF"/>
        </w:rPr>
        <w:t>FMI</w:t>
      </w:r>
      <w:r>
        <w:rPr>
          <w:rStyle w:val="md-plain"/>
          <w:rFonts w:ascii="Open Sans" w:hAnsi="Open Sans" w:cs="Open Sans"/>
          <w:color w:val="333333"/>
          <w:shd w:val="clear" w:color="auto" w:fill="FFFFFF"/>
        </w:rPr>
        <w:t>工具导入</w:t>
      </w:r>
      <w:r>
        <w:rPr>
          <w:rStyle w:val="md-plain"/>
          <w:rFonts w:ascii="Open Sans" w:hAnsi="Open Sans" w:cs="Open Sans"/>
          <w:color w:val="333333"/>
          <w:shd w:val="clear" w:color="auto" w:fill="FFFFFF"/>
        </w:rPr>
        <w:t>FMU</w:t>
      </w:r>
      <w:r>
        <w:rPr>
          <w:rStyle w:val="md-plain"/>
          <w:rFonts w:ascii="Open Sans" w:hAnsi="Open Sans" w:cs="Open Sans"/>
          <w:color w:val="333333"/>
          <w:shd w:val="clear" w:color="auto" w:fill="FFFFFF"/>
        </w:rPr>
        <w:t>模型，建议先点击一次</w:t>
      </w:r>
      <w:r>
        <w:rPr>
          <w:rStyle w:val="HTML"/>
          <w:rFonts w:ascii="var(--monospace)" w:hAnsi="var(--monospace)"/>
          <w:color w:val="333333"/>
          <w:sz w:val="22"/>
          <w:bdr w:val="single" w:sz="6" w:space="0" w:color="E7EAED" w:frame="1"/>
          <w:shd w:val="clear" w:color="auto" w:fill="F3F4F4"/>
        </w:rPr>
        <w:t>Restore default settings</w:t>
      </w:r>
      <w:r>
        <w:rPr>
          <w:rStyle w:val="md-plain"/>
          <w:rFonts w:ascii="Open Sans" w:hAnsi="Open Sans" w:cs="Open Sans"/>
          <w:color w:val="333333"/>
          <w:shd w:val="clear" w:color="auto" w:fill="FFFFFF"/>
        </w:rPr>
        <w:t>，随后索引模型并修改对应的解释器</w:t>
      </w:r>
      <w:r w:rsidR="000D3DA6">
        <w:rPr>
          <w:rStyle w:val="md-plain"/>
          <w:rFonts w:ascii="Open Sans" w:hAnsi="Open Sans" w:cs="Open Sans" w:hint="eastAsia"/>
          <w:color w:val="333333"/>
          <w:shd w:val="clear" w:color="auto" w:fill="FFFFFF"/>
        </w:rPr>
        <w:t>。</w:t>
      </w:r>
    </w:p>
    <w:p w14:paraId="781DA9BC" w14:textId="6BFDAAF6" w:rsidR="00280090" w:rsidRDefault="00280090" w:rsidP="005114A5">
      <w:pPr>
        <w:spacing w:afterLines="50" w:after="156"/>
        <w:ind w:firstLineChars="0" w:firstLine="0"/>
        <w:jc w:val="center"/>
      </w:pPr>
      <w:r>
        <w:rPr>
          <w:noProof/>
        </w:rPr>
        <w:drawing>
          <wp:inline distT="0" distB="0" distL="0" distR="0" wp14:anchorId="753D118B" wp14:editId="369BD293">
            <wp:extent cx="5612473" cy="3627120"/>
            <wp:effectExtent l="0" t="0" r="7620" b="0"/>
            <wp:docPr id="153707073"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7073" name="图片 11" descr="图形用户界面, 应用程序&#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5228" cy="3641826"/>
                    </a:xfrm>
                    <a:prstGeom prst="rect">
                      <a:avLst/>
                    </a:prstGeom>
                    <a:noFill/>
                    <a:ln>
                      <a:noFill/>
                    </a:ln>
                  </pic:spPr>
                </pic:pic>
              </a:graphicData>
            </a:graphic>
          </wp:inline>
        </w:drawing>
      </w:r>
    </w:p>
    <w:p w14:paraId="25058B5B" w14:textId="77777777" w:rsidR="00280090" w:rsidRDefault="00280090" w:rsidP="005114A5">
      <w:pPr>
        <w:ind w:firstLineChars="0" w:firstLine="0"/>
      </w:pPr>
      <w:r>
        <w:rPr>
          <w:noProof/>
        </w:rPr>
        <w:drawing>
          <wp:inline distT="0" distB="0" distL="0" distR="0" wp14:anchorId="4B5DD950" wp14:editId="430CADE7">
            <wp:extent cx="5670685" cy="3390900"/>
            <wp:effectExtent l="0" t="0" r="6350" b="0"/>
            <wp:docPr id="398645144" name="图片 10"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45144" name="图片 10" descr="图形用户界面, 应用程序, Word&#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00" cy="3400297"/>
                    </a:xfrm>
                    <a:prstGeom prst="rect">
                      <a:avLst/>
                    </a:prstGeom>
                    <a:noFill/>
                    <a:ln>
                      <a:noFill/>
                    </a:ln>
                  </pic:spPr>
                </pic:pic>
              </a:graphicData>
            </a:graphic>
          </wp:inline>
        </w:drawing>
      </w:r>
    </w:p>
    <w:p w14:paraId="6B31EC24" w14:textId="77777777" w:rsidR="00280090" w:rsidRDefault="00280090" w:rsidP="005114A5">
      <w:pPr>
        <w:ind w:firstLineChars="0" w:firstLine="0"/>
      </w:pPr>
      <w:r>
        <w:rPr>
          <w:noProof/>
        </w:rPr>
        <w:lastRenderedPageBreak/>
        <w:drawing>
          <wp:inline distT="0" distB="0" distL="0" distR="0" wp14:anchorId="7E428114" wp14:editId="702C930A">
            <wp:extent cx="5699504" cy="2461260"/>
            <wp:effectExtent l="0" t="0" r="0" b="0"/>
            <wp:docPr id="1700272650"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72650" name="图片 9" descr="图形用户界面, 文本, 应用程序&#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7691" cy="2464795"/>
                    </a:xfrm>
                    <a:prstGeom prst="rect">
                      <a:avLst/>
                    </a:prstGeom>
                    <a:noFill/>
                    <a:ln>
                      <a:noFill/>
                    </a:ln>
                  </pic:spPr>
                </pic:pic>
              </a:graphicData>
            </a:graphic>
          </wp:inline>
        </w:drawing>
      </w:r>
    </w:p>
    <w:p w14:paraId="5AE50EC1" w14:textId="4E77A617" w:rsidR="00280090" w:rsidRDefault="005114A5" w:rsidP="005114A5">
      <w:pPr>
        <w:pStyle w:val="20"/>
      </w:pPr>
      <w:bookmarkStart w:id="24" w:name="_Toc201915233"/>
      <w:r>
        <w:rPr>
          <w:rFonts w:hint="eastAsia"/>
        </w:rPr>
        <w:t>用</w:t>
      </w:r>
      <w:r>
        <w:rPr>
          <w:rFonts w:hint="eastAsia"/>
        </w:rPr>
        <w:t>OEM</w:t>
      </w:r>
      <w:r>
        <w:rPr>
          <w:rFonts w:hint="eastAsia"/>
        </w:rPr>
        <w:t>证书对</w:t>
      </w:r>
      <w:r>
        <w:rPr>
          <w:rFonts w:hint="eastAsia"/>
        </w:rPr>
        <w:t>tmx</w:t>
      </w:r>
      <w:r>
        <w:rPr>
          <w:rFonts w:hint="eastAsia"/>
        </w:rPr>
        <w:t>驱动进行签名</w:t>
      </w:r>
      <w:bookmarkEnd w:id="24"/>
    </w:p>
    <w:p w14:paraId="0751B26C" w14:textId="27AE1736" w:rsidR="005114A5" w:rsidRDefault="005114A5" w:rsidP="005114A5">
      <w:pPr>
        <w:pStyle w:val="ab"/>
        <w:numPr>
          <w:ilvl w:val="0"/>
          <w:numId w:val="21"/>
        </w:numPr>
        <w:ind w:firstLineChars="0"/>
      </w:pPr>
      <w:r>
        <w:rPr>
          <w:rFonts w:hint="eastAsia"/>
        </w:rPr>
        <w:t>命令行至</w:t>
      </w:r>
      <w:r>
        <w:rPr>
          <w:rFonts w:hint="eastAsia"/>
        </w:rPr>
        <w:t>TcSigntool</w:t>
      </w:r>
      <w:r>
        <w:rPr>
          <w:rFonts w:hint="eastAsia"/>
        </w:rPr>
        <w:t>所在的目录</w:t>
      </w:r>
      <w:r w:rsidR="000D3DA6">
        <w:rPr>
          <w:rFonts w:hint="eastAsia"/>
        </w:rPr>
        <w:t>；</w:t>
      </w:r>
    </w:p>
    <w:p w14:paraId="64369387" w14:textId="77777777" w:rsidR="005114A5" w:rsidRDefault="005114A5" w:rsidP="000D3DA6">
      <w:pPr>
        <w:spacing w:afterLines="50" w:after="156"/>
        <w:ind w:firstLineChars="0" w:firstLine="0"/>
      </w:pPr>
      <w:r w:rsidRPr="00E36771">
        <w:rPr>
          <w:noProof/>
        </w:rPr>
        <w:drawing>
          <wp:inline distT="0" distB="0" distL="0" distR="0" wp14:anchorId="59C0C8CE" wp14:editId="53E4670B">
            <wp:extent cx="5681577" cy="1619250"/>
            <wp:effectExtent l="0" t="0" r="0" b="0"/>
            <wp:docPr id="1695172299"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2299" name="图片 1" descr="文本&#10;&#10;描述已自动生成"/>
                    <pic:cNvPicPr/>
                  </pic:nvPicPr>
                  <pic:blipFill>
                    <a:blip r:embed="rId36"/>
                    <a:stretch>
                      <a:fillRect/>
                    </a:stretch>
                  </pic:blipFill>
                  <pic:spPr>
                    <a:xfrm>
                      <a:off x="0" y="0"/>
                      <a:ext cx="5688152" cy="1621124"/>
                    </a:xfrm>
                    <a:prstGeom prst="rect">
                      <a:avLst/>
                    </a:prstGeom>
                  </pic:spPr>
                </pic:pic>
              </a:graphicData>
            </a:graphic>
          </wp:inline>
        </w:drawing>
      </w:r>
    </w:p>
    <w:p w14:paraId="7F6EB265" w14:textId="67C6158E" w:rsidR="000D3DA6" w:rsidRDefault="000D3DA6" w:rsidP="000D3DA6">
      <w:pPr>
        <w:spacing w:afterLines="50" w:after="156"/>
        <w:ind w:leftChars="200" w:left="420"/>
      </w:pPr>
      <w:r w:rsidRPr="00274033">
        <w:rPr>
          <w:color w:val="FF0000"/>
        </w:rPr>
        <w:t xml:space="preserve">TcSignTool </w:t>
      </w:r>
      <w:r w:rsidRPr="00274033">
        <w:rPr>
          <w:rFonts w:hint="eastAsia"/>
          <w:color w:val="FF0000"/>
        </w:rPr>
        <w:t xml:space="preserve">grant </w:t>
      </w:r>
      <w:r w:rsidRPr="00274033">
        <w:rPr>
          <w:color w:val="FF0000"/>
        </w:rPr>
        <w:t>/f "C:\TwinCAT\3.1\CustomConfig\Certificates\&lt;OEM&gt;.tccert" /p &lt;</w:t>
      </w:r>
      <w:r w:rsidRPr="00274033">
        <w:rPr>
          <w:rFonts w:hint="eastAsia"/>
          <w:color w:val="FF0000"/>
        </w:rPr>
        <w:t>password</w:t>
      </w:r>
      <w:r w:rsidRPr="00274033">
        <w:rPr>
          <w:color w:val="FF0000"/>
        </w:rPr>
        <w:t xml:space="preserve">&gt; </w:t>
      </w:r>
      <w:r>
        <w:rPr>
          <w:rFonts w:hint="eastAsia"/>
          <w:color w:val="FF0000"/>
        </w:rPr>
        <w:t xml:space="preserve"> </w:t>
      </w:r>
      <w:r>
        <w:rPr>
          <w:rFonts w:hint="eastAsia"/>
          <w:color w:val="FF0000"/>
        </w:rPr>
        <w:t>只需要操作一次，将</w:t>
      </w:r>
      <w:r>
        <w:rPr>
          <w:rFonts w:hint="eastAsia"/>
          <w:color w:val="FF0000"/>
        </w:rPr>
        <w:t>OEM</w:t>
      </w:r>
      <w:r>
        <w:rPr>
          <w:rFonts w:hint="eastAsia"/>
          <w:color w:val="FF0000"/>
        </w:rPr>
        <w:t>添加至系统注册表。</w:t>
      </w:r>
    </w:p>
    <w:p w14:paraId="075D09D4" w14:textId="77777777" w:rsidR="005114A5" w:rsidRDefault="005114A5" w:rsidP="005114A5">
      <w:pPr>
        <w:pStyle w:val="ab"/>
        <w:numPr>
          <w:ilvl w:val="0"/>
          <w:numId w:val="21"/>
        </w:numPr>
        <w:ind w:firstLineChars="0"/>
      </w:pPr>
      <w:r>
        <w:rPr>
          <w:rFonts w:hint="eastAsia"/>
        </w:rPr>
        <w:t>根据前文生成的</w:t>
      </w:r>
      <w:r>
        <w:rPr>
          <w:rFonts w:hint="eastAsia"/>
        </w:rPr>
        <w:t>tmx</w:t>
      </w:r>
      <w:r>
        <w:rPr>
          <w:rFonts w:hint="eastAsia"/>
        </w:rPr>
        <w:t>驱动所在的系统位置键入命令行：</w:t>
      </w:r>
    </w:p>
    <w:p w14:paraId="493FA9FC" w14:textId="20108DEA" w:rsidR="005114A5" w:rsidRDefault="005114A5" w:rsidP="000D3DA6">
      <w:pPr>
        <w:spacing w:afterLines="50" w:after="156"/>
      </w:pPr>
      <w:r w:rsidRPr="00B9326E">
        <w:t>TcSignTool sign /f "C:\TwinCAT\3.1\CustomConfig\Certificates\</w:t>
      </w:r>
      <w:r>
        <w:t>&lt;OEM&gt;</w:t>
      </w:r>
      <w:r w:rsidRPr="00B9326E">
        <w:t xml:space="preserve">.tccert" /p </w:t>
      </w:r>
      <w:r>
        <w:t>&lt;</w:t>
      </w:r>
      <w:r>
        <w:rPr>
          <w:rFonts w:hint="eastAsia"/>
        </w:rPr>
        <w:t>password</w:t>
      </w:r>
      <w:r>
        <w:t>&gt;</w:t>
      </w:r>
      <w:r w:rsidRPr="00B9326E">
        <w:t xml:space="preserve"> "&lt;</w:t>
      </w:r>
      <w:r>
        <w:rPr>
          <w:rFonts w:hint="eastAsia"/>
        </w:rPr>
        <w:t>filepath</w:t>
      </w:r>
      <w:r w:rsidRPr="00B9326E">
        <w:t>&gt;\&lt;</w:t>
      </w:r>
      <w:r>
        <w:rPr>
          <w:rFonts w:hint="eastAsia"/>
        </w:rPr>
        <w:t>driver</w:t>
      </w:r>
      <w:r>
        <w:t>-</w:t>
      </w:r>
      <w:r>
        <w:rPr>
          <w:rFonts w:hint="eastAsia"/>
        </w:rPr>
        <w:t>name</w:t>
      </w:r>
      <w:r w:rsidRPr="00B9326E">
        <w:t>&gt;.tmx"</w:t>
      </w:r>
    </w:p>
    <w:p w14:paraId="2A68F414" w14:textId="6265F567" w:rsidR="005114A5" w:rsidRDefault="005114A5" w:rsidP="000D3DA6">
      <w:pPr>
        <w:pStyle w:val="ab"/>
        <w:numPr>
          <w:ilvl w:val="0"/>
          <w:numId w:val="21"/>
        </w:numPr>
        <w:spacing w:afterLines="50" w:after="156"/>
        <w:ind w:firstLineChars="0"/>
      </w:pPr>
      <w:r>
        <w:rPr>
          <w:rFonts w:hint="eastAsia"/>
        </w:rPr>
        <w:t>模型运行在</w:t>
      </w:r>
      <w:r>
        <w:rPr>
          <w:rFonts w:hint="eastAsia"/>
        </w:rPr>
        <w:t>x</w:t>
      </w:r>
      <w:r>
        <w:t>64</w:t>
      </w:r>
      <w:r>
        <w:rPr>
          <w:rFonts w:hint="eastAsia"/>
        </w:rPr>
        <w:t>环境下则修改路径至</w:t>
      </w:r>
      <w:r>
        <w:rPr>
          <w:rFonts w:hint="eastAsia"/>
        </w:rPr>
        <w:t>x</w:t>
      </w:r>
      <w:r>
        <w:t>64</w:t>
      </w:r>
      <w:r>
        <w:rPr>
          <w:rFonts w:hint="eastAsia"/>
        </w:rPr>
        <w:t>，运行在</w:t>
      </w:r>
      <w:r>
        <w:rPr>
          <w:rFonts w:hint="eastAsia"/>
        </w:rPr>
        <w:t>x</w:t>
      </w:r>
      <w:r>
        <w:t>86</w:t>
      </w:r>
      <w:r>
        <w:rPr>
          <w:rFonts w:hint="eastAsia"/>
        </w:rPr>
        <w:t>环境则修改路径至</w:t>
      </w:r>
      <w:r>
        <w:rPr>
          <w:rFonts w:hint="eastAsia"/>
        </w:rPr>
        <w:t>x</w:t>
      </w:r>
      <w:r>
        <w:t>86</w:t>
      </w:r>
      <w:r w:rsidR="000D3DA6">
        <w:rPr>
          <w:rFonts w:hint="eastAsia"/>
        </w:rPr>
        <w:t>。</w:t>
      </w:r>
    </w:p>
    <w:p w14:paraId="17685A57" w14:textId="77777777" w:rsidR="005114A5" w:rsidRDefault="005114A5" w:rsidP="005114A5">
      <w:pPr>
        <w:ind w:firstLineChars="0" w:firstLine="0"/>
      </w:pPr>
      <w:r>
        <w:rPr>
          <w:noProof/>
        </w:rPr>
        <w:drawing>
          <wp:inline distT="0" distB="0" distL="0" distR="0" wp14:anchorId="7C51F386" wp14:editId="74CAA318">
            <wp:extent cx="5715000" cy="1459889"/>
            <wp:effectExtent l="0" t="0" r="0" b="6985"/>
            <wp:docPr id="1104905111" name="图片 1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5111" name="图片 13" descr="文本&#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9152" cy="1463504"/>
                    </a:xfrm>
                    <a:prstGeom prst="rect">
                      <a:avLst/>
                    </a:prstGeom>
                    <a:noFill/>
                    <a:ln>
                      <a:noFill/>
                    </a:ln>
                  </pic:spPr>
                </pic:pic>
              </a:graphicData>
            </a:graphic>
          </wp:inline>
        </w:drawing>
      </w:r>
    </w:p>
    <w:p w14:paraId="5B51938B" w14:textId="77777777" w:rsidR="00372706" w:rsidRDefault="005114A5" w:rsidP="005114A5">
      <w:pPr>
        <w:sectPr w:rsidR="00372706" w:rsidSect="00825B49">
          <w:pgSz w:w="11906" w:h="16838" w:code="9"/>
          <w:pgMar w:top="1247" w:right="1469" w:bottom="1091" w:left="1440" w:header="851" w:footer="543" w:gutter="0"/>
          <w:cols w:space="425"/>
          <w:docGrid w:type="lines" w:linePitch="312"/>
        </w:sectPr>
      </w:pPr>
      <w:r>
        <w:rPr>
          <w:rFonts w:hint="eastAsia"/>
        </w:rPr>
        <w:t>tmx</w:t>
      </w:r>
      <w:r>
        <w:rPr>
          <w:rFonts w:hint="eastAsia"/>
        </w:rPr>
        <w:t>驱动经</w:t>
      </w:r>
      <w:r>
        <w:rPr>
          <w:rFonts w:hint="eastAsia"/>
        </w:rPr>
        <w:t>OEM</w:t>
      </w:r>
      <w:r>
        <w:rPr>
          <w:rFonts w:hint="eastAsia"/>
        </w:rPr>
        <w:t>顺利认证后会出现上图的</w:t>
      </w:r>
      <w:r>
        <w:rPr>
          <w:rFonts w:hint="eastAsia"/>
        </w:rPr>
        <w:t>succeeded</w:t>
      </w:r>
      <w:r>
        <w:rPr>
          <w:rFonts w:hint="eastAsia"/>
        </w:rPr>
        <w:t>。</w:t>
      </w:r>
    </w:p>
    <w:p w14:paraId="2AB7E619" w14:textId="52A36384" w:rsidR="005114A5" w:rsidRDefault="005114A5" w:rsidP="005114A5">
      <w:pPr>
        <w:pStyle w:val="20"/>
      </w:pPr>
      <w:bookmarkStart w:id="25" w:name="_Toc201915234"/>
      <w:r>
        <w:rPr>
          <w:rFonts w:hint="eastAsia"/>
        </w:rPr>
        <w:lastRenderedPageBreak/>
        <w:t>TwinCAT</w:t>
      </w:r>
      <w:r>
        <w:t xml:space="preserve"> </w:t>
      </w:r>
      <w:r>
        <w:rPr>
          <w:rFonts w:hint="eastAsia"/>
        </w:rPr>
        <w:t>XAE</w:t>
      </w:r>
      <w:r>
        <w:rPr>
          <w:rFonts w:hint="eastAsia"/>
        </w:rPr>
        <w:t>加载</w:t>
      </w:r>
      <w:r>
        <w:rPr>
          <w:rFonts w:hint="eastAsia"/>
        </w:rPr>
        <w:t>TcCOM</w:t>
      </w:r>
      <w:r>
        <w:rPr>
          <w:rFonts w:hint="eastAsia"/>
        </w:rPr>
        <w:t>模型</w:t>
      </w:r>
      <w:bookmarkEnd w:id="25"/>
    </w:p>
    <w:p w14:paraId="3CF9A5B4" w14:textId="3040C64A" w:rsidR="005114A5" w:rsidRDefault="005114A5" w:rsidP="00372706">
      <w:pPr>
        <w:pStyle w:val="ab"/>
        <w:widowControl/>
        <w:numPr>
          <w:ilvl w:val="0"/>
          <w:numId w:val="22"/>
        </w:numPr>
        <w:spacing w:afterLines="50" w:after="156"/>
        <w:ind w:left="0" w:firstLine="420"/>
        <w:contextualSpacing/>
      </w:pPr>
      <w:r>
        <w:rPr>
          <w:rFonts w:hint="eastAsia"/>
        </w:rPr>
        <w:t>打开一个</w:t>
      </w:r>
      <w:r>
        <w:rPr>
          <w:rFonts w:hint="eastAsia"/>
        </w:rPr>
        <w:t>TwinCAT</w:t>
      </w:r>
      <w:r>
        <w:rPr>
          <w:rFonts w:hint="eastAsia"/>
        </w:rPr>
        <w:t>工程，于</w:t>
      </w:r>
      <w:r>
        <w:rPr>
          <w:rFonts w:hint="eastAsia"/>
        </w:rPr>
        <w:t>TcCOM</w:t>
      </w:r>
      <w:r>
        <w:rPr>
          <w:rFonts w:hint="eastAsia"/>
        </w:rPr>
        <w:t>处添加新项。</w:t>
      </w:r>
    </w:p>
    <w:p w14:paraId="2B232393" w14:textId="02696E23" w:rsidR="005114A5" w:rsidRDefault="005114A5" w:rsidP="00716847">
      <w:pPr>
        <w:spacing w:afterLines="50" w:after="156"/>
        <w:ind w:firstLineChars="0" w:firstLine="0"/>
        <w:jc w:val="center"/>
      </w:pPr>
      <w:r>
        <w:rPr>
          <w:noProof/>
        </w:rPr>
        <w:drawing>
          <wp:inline distT="0" distB="0" distL="0" distR="0" wp14:anchorId="551D3746" wp14:editId="1FAAA746">
            <wp:extent cx="4572000" cy="3599473"/>
            <wp:effectExtent l="0" t="0" r="0" b="1270"/>
            <wp:docPr id="1055404263"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04263" name="图片 15" descr="图形用户界面, 文本, 应用程序&#10;&#10;描述已自动生成"/>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124" cy="3609018"/>
                    </a:xfrm>
                    <a:prstGeom prst="rect">
                      <a:avLst/>
                    </a:prstGeom>
                    <a:noFill/>
                    <a:ln>
                      <a:noFill/>
                    </a:ln>
                  </pic:spPr>
                </pic:pic>
              </a:graphicData>
            </a:graphic>
          </wp:inline>
        </w:drawing>
      </w:r>
    </w:p>
    <w:p w14:paraId="01942F92" w14:textId="7743415C" w:rsidR="005114A5" w:rsidRPr="005114A5" w:rsidRDefault="005114A5" w:rsidP="005114A5">
      <w:pPr>
        <w:spacing w:afterLines="50" w:after="156"/>
      </w:pPr>
      <w:r>
        <w:rPr>
          <w:rFonts w:hint="eastAsia"/>
        </w:rPr>
        <w:t>每次加载建议点击一次</w:t>
      </w:r>
      <w:r>
        <w:rPr>
          <w:rFonts w:hint="eastAsia"/>
        </w:rPr>
        <w:t>reload</w:t>
      </w:r>
      <w:r>
        <w:rPr>
          <w:rFonts w:hint="eastAsia"/>
        </w:rPr>
        <w:t>，选择刚刚生成的</w:t>
      </w:r>
      <w:r>
        <w:rPr>
          <w:rFonts w:hint="eastAsia"/>
        </w:rPr>
        <w:t>Adds</w:t>
      </w:r>
      <w:r>
        <w:rPr>
          <w:rFonts w:hint="eastAsia"/>
        </w:rPr>
        <w:t>。</w:t>
      </w:r>
    </w:p>
    <w:p w14:paraId="25A56100" w14:textId="4C94A968" w:rsidR="005114A5" w:rsidRPr="005114A5" w:rsidRDefault="005114A5" w:rsidP="005114A5">
      <w:pPr>
        <w:rPr>
          <w:color w:val="FF0000"/>
        </w:rPr>
      </w:pPr>
      <w:r w:rsidRPr="000D48FD">
        <w:rPr>
          <w:rFonts w:hint="eastAsia"/>
          <w:color w:val="FF0000"/>
        </w:rPr>
        <w:t>注意：对于同个名称模型的多次生成版本每次更新新版本，如</w:t>
      </w:r>
      <w:r w:rsidRPr="000D48FD">
        <w:rPr>
          <w:rFonts w:hint="eastAsia"/>
          <w:color w:val="FF0000"/>
        </w:rPr>
        <w:t>0</w:t>
      </w:r>
      <w:r w:rsidRPr="000D48FD">
        <w:rPr>
          <w:color w:val="FF0000"/>
        </w:rPr>
        <w:t>.0.0.</w:t>
      </w:r>
      <w:r>
        <w:rPr>
          <w:color w:val="FF0000"/>
        </w:rPr>
        <w:t>2</w:t>
      </w:r>
      <w:r w:rsidRPr="000D48FD">
        <w:rPr>
          <w:rFonts w:hint="eastAsia"/>
          <w:color w:val="FF0000"/>
        </w:rPr>
        <w:t>，还是要执行驱动签名认证，</w:t>
      </w:r>
      <w:r>
        <w:rPr>
          <w:rFonts w:hint="eastAsia"/>
          <w:color w:val="FF0000"/>
        </w:rPr>
        <w:t>对</w:t>
      </w:r>
      <w:r>
        <w:rPr>
          <w:rFonts w:hint="eastAsia"/>
          <w:color w:val="FF0000"/>
        </w:rPr>
        <w:t>0</w:t>
      </w:r>
      <w:r>
        <w:rPr>
          <w:color w:val="FF0000"/>
        </w:rPr>
        <w:t>.0.0.1</w:t>
      </w:r>
      <w:r>
        <w:rPr>
          <w:rFonts w:hint="eastAsia"/>
          <w:color w:val="FF0000"/>
        </w:rPr>
        <w:t>的认证无法自动扩大至</w:t>
      </w:r>
      <w:r>
        <w:rPr>
          <w:rFonts w:hint="eastAsia"/>
          <w:color w:val="FF0000"/>
        </w:rPr>
        <w:t>0</w:t>
      </w:r>
      <w:r>
        <w:rPr>
          <w:color w:val="FF0000"/>
        </w:rPr>
        <w:t>.0.0.2</w:t>
      </w:r>
      <w:r>
        <w:rPr>
          <w:rFonts w:hint="eastAsia"/>
          <w:color w:val="FF0000"/>
        </w:rPr>
        <w:t>，需要再次进行</w:t>
      </w:r>
      <w:r w:rsidRPr="000D48FD">
        <w:rPr>
          <w:rFonts w:hint="eastAsia"/>
          <w:color w:val="FF0000"/>
        </w:rPr>
        <w:t>本文</w:t>
      </w:r>
      <w:r w:rsidR="00372706">
        <w:rPr>
          <w:rFonts w:hint="eastAsia"/>
          <w:color w:val="FF0000"/>
        </w:rPr>
        <w:t>5</w:t>
      </w:r>
      <w:r w:rsidRPr="000D48FD">
        <w:rPr>
          <w:color w:val="FF0000"/>
        </w:rPr>
        <w:t>.</w:t>
      </w:r>
      <w:r>
        <w:rPr>
          <w:color w:val="FF0000"/>
        </w:rPr>
        <w:t>4</w:t>
      </w:r>
      <w:r w:rsidR="00372706">
        <w:rPr>
          <w:rFonts w:hint="eastAsia"/>
          <w:color w:val="FF0000"/>
        </w:rPr>
        <w:t>节</w:t>
      </w:r>
      <w:r w:rsidRPr="000D48FD">
        <w:rPr>
          <w:rFonts w:hint="eastAsia"/>
          <w:color w:val="FF0000"/>
        </w:rPr>
        <w:t>的操作。</w:t>
      </w:r>
    </w:p>
    <w:p w14:paraId="2DC6C838" w14:textId="7C6535A9" w:rsidR="005114A5" w:rsidRPr="00E81F8C" w:rsidRDefault="005114A5" w:rsidP="00716847">
      <w:pPr>
        <w:pStyle w:val="ab"/>
        <w:widowControl/>
        <w:numPr>
          <w:ilvl w:val="0"/>
          <w:numId w:val="22"/>
        </w:numPr>
        <w:spacing w:beforeLines="50" w:before="156" w:afterLines="50" w:after="156"/>
        <w:ind w:left="0" w:firstLine="420"/>
        <w:contextualSpacing/>
      </w:pPr>
      <w:r w:rsidRPr="00B23FD8">
        <w:t>为</w:t>
      </w:r>
      <w:r w:rsidRPr="00B23FD8">
        <w:t>TcCOM</w:t>
      </w:r>
      <w:r w:rsidRPr="00B23FD8">
        <w:t>分配</w:t>
      </w:r>
      <w:r w:rsidRPr="00B23FD8">
        <w:t>Task</w:t>
      </w:r>
      <w:r w:rsidRPr="00B23FD8">
        <w:t>，此</w:t>
      </w:r>
      <w:r w:rsidRPr="00B23FD8">
        <w:t>Task</w:t>
      </w:r>
      <w:r w:rsidRPr="00B23FD8">
        <w:t>周期与章节</w:t>
      </w:r>
      <w:r w:rsidRPr="00B23FD8">
        <w:t>4.2</w:t>
      </w:r>
      <w:r w:rsidRPr="00B23FD8">
        <w:t>中设定的时间一致，故为</w:t>
      </w:r>
      <w:r w:rsidRPr="00B23FD8">
        <w:t>5ms</w:t>
      </w:r>
      <w:r>
        <w:rPr>
          <w:rFonts w:hint="eastAsia"/>
        </w:rPr>
        <w:t>。</w:t>
      </w:r>
    </w:p>
    <w:p w14:paraId="06810D75" w14:textId="6E7D1562" w:rsidR="005114A5" w:rsidRDefault="005114A5" w:rsidP="005114A5">
      <w:pPr>
        <w:ind w:firstLineChars="0" w:firstLine="0"/>
      </w:pPr>
      <w:r>
        <w:rPr>
          <w:noProof/>
        </w:rPr>
        <w:drawing>
          <wp:inline distT="0" distB="0" distL="0" distR="0" wp14:anchorId="57157D9A" wp14:editId="19DA806A">
            <wp:extent cx="5690681" cy="3314700"/>
            <wp:effectExtent l="0" t="0" r="5715" b="0"/>
            <wp:docPr id="1925798292"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98292" name="图片 18" descr="图形用户界面, 应用程序&#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4780" cy="3322912"/>
                    </a:xfrm>
                    <a:prstGeom prst="rect">
                      <a:avLst/>
                    </a:prstGeom>
                    <a:noFill/>
                    <a:ln>
                      <a:noFill/>
                    </a:ln>
                  </pic:spPr>
                </pic:pic>
              </a:graphicData>
            </a:graphic>
          </wp:inline>
        </w:drawing>
      </w:r>
    </w:p>
    <w:p w14:paraId="1FEE010C" w14:textId="77777777" w:rsidR="005114A5" w:rsidRDefault="005114A5" w:rsidP="005114A5">
      <w:pPr>
        <w:ind w:firstLineChars="0" w:firstLine="0"/>
      </w:pPr>
      <w:r>
        <w:rPr>
          <w:noProof/>
        </w:rPr>
        <w:lastRenderedPageBreak/>
        <w:drawing>
          <wp:inline distT="0" distB="0" distL="0" distR="0" wp14:anchorId="4C9F6DEA" wp14:editId="1F98E81C">
            <wp:extent cx="5715798" cy="3505200"/>
            <wp:effectExtent l="0" t="0" r="0" b="0"/>
            <wp:docPr id="1761748806" name="图片 1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8806" name="图片 17" descr="图形用户界面, 应用程序&#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558" cy="3516091"/>
                    </a:xfrm>
                    <a:prstGeom prst="rect">
                      <a:avLst/>
                    </a:prstGeom>
                    <a:noFill/>
                    <a:ln>
                      <a:noFill/>
                    </a:ln>
                  </pic:spPr>
                </pic:pic>
              </a:graphicData>
            </a:graphic>
          </wp:inline>
        </w:drawing>
      </w:r>
    </w:p>
    <w:p w14:paraId="1FCDDB7D" w14:textId="105FCEFF" w:rsidR="005114A5" w:rsidRDefault="005114A5" w:rsidP="005114A5">
      <w:pPr>
        <w:pStyle w:val="ab"/>
        <w:widowControl/>
        <w:numPr>
          <w:ilvl w:val="0"/>
          <w:numId w:val="22"/>
        </w:numPr>
        <w:spacing w:beforeLines="50" w:before="156" w:afterLines="50" w:after="156"/>
        <w:ind w:left="0" w:firstLine="420"/>
        <w:contextualSpacing/>
      </w:pPr>
      <w:r w:rsidRPr="00E81F8C">
        <w:rPr>
          <w:rFonts w:hint="eastAsia"/>
        </w:rPr>
        <w:t>激活后，手动置输入变量为</w:t>
      </w:r>
      <w:r w:rsidRPr="00E81F8C">
        <w:rPr>
          <w:rFonts w:hint="eastAsia"/>
        </w:rPr>
        <w:t>2</w:t>
      </w:r>
      <w:r w:rsidRPr="00E81F8C">
        <w:rPr>
          <w:rFonts w:hint="eastAsia"/>
        </w:rPr>
        <w:t>和</w:t>
      </w:r>
      <w:r w:rsidRPr="00E81F8C">
        <w:rPr>
          <w:rFonts w:hint="eastAsia"/>
        </w:rPr>
        <w:t>4</w:t>
      </w:r>
      <w:r w:rsidRPr="00E81F8C">
        <w:rPr>
          <w:rFonts w:hint="eastAsia"/>
        </w:rPr>
        <w:t>，可见到输出为</w:t>
      </w:r>
      <w:r w:rsidRPr="00E81F8C">
        <w:rPr>
          <w:rFonts w:hint="eastAsia"/>
        </w:rPr>
        <w:t>6</w:t>
      </w:r>
      <w:r>
        <w:rPr>
          <w:rFonts w:hint="eastAsia"/>
        </w:rPr>
        <w:t>。</w:t>
      </w:r>
    </w:p>
    <w:p w14:paraId="571ADF6A" w14:textId="4694C2BC" w:rsidR="005114A5" w:rsidRDefault="005114A5" w:rsidP="005114A5">
      <w:pPr>
        <w:ind w:firstLineChars="0" w:firstLine="0"/>
      </w:pPr>
      <w:r>
        <w:rPr>
          <w:noProof/>
        </w:rPr>
        <w:drawing>
          <wp:inline distT="0" distB="0" distL="0" distR="0" wp14:anchorId="49F0D6BE" wp14:editId="7182C627">
            <wp:extent cx="5715564" cy="2491740"/>
            <wp:effectExtent l="0" t="0" r="0" b="3810"/>
            <wp:docPr id="2050818759"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18759" name="图片 16" descr="图形用户界面, 应用程序&#10;&#10;描述已自动生成"/>
                    <pic:cNvPicPr>
                      <a:picLocks noChangeAspect="1" noChangeArrowheads="1"/>
                    </pic:cNvPicPr>
                  </pic:nvPicPr>
                  <pic:blipFill rotWithShape="1">
                    <a:blip r:embed="rId41">
                      <a:extLst>
                        <a:ext uri="{28A0092B-C50C-407E-A947-70E740481C1C}">
                          <a14:useLocalDpi xmlns:a14="http://schemas.microsoft.com/office/drawing/2010/main" val="0"/>
                        </a:ext>
                      </a:extLst>
                    </a:blip>
                    <a:srcRect b="16279"/>
                    <a:stretch/>
                  </pic:blipFill>
                  <pic:spPr bwMode="auto">
                    <a:xfrm>
                      <a:off x="0" y="0"/>
                      <a:ext cx="5730858" cy="2498408"/>
                    </a:xfrm>
                    <a:prstGeom prst="rect">
                      <a:avLst/>
                    </a:prstGeom>
                    <a:noFill/>
                    <a:ln>
                      <a:noFill/>
                    </a:ln>
                    <a:extLst>
                      <a:ext uri="{53640926-AAD7-44D8-BBD7-CCE9431645EC}">
                        <a14:shadowObscured xmlns:a14="http://schemas.microsoft.com/office/drawing/2010/main"/>
                      </a:ext>
                    </a:extLst>
                  </pic:spPr>
                </pic:pic>
              </a:graphicData>
            </a:graphic>
          </wp:inline>
        </w:drawing>
      </w:r>
    </w:p>
    <w:p w14:paraId="3CF9C592" w14:textId="77777777" w:rsidR="005114A5" w:rsidRDefault="005114A5" w:rsidP="005114A5">
      <w:pPr>
        <w:ind w:firstLineChars="0" w:firstLine="0"/>
      </w:pPr>
      <w:r>
        <w:rPr>
          <w:noProof/>
        </w:rPr>
        <w:drawing>
          <wp:inline distT="0" distB="0" distL="0" distR="0" wp14:anchorId="21EB7A87" wp14:editId="5A09DE5B">
            <wp:extent cx="5478500" cy="2415540"/>
            <wp:effectExtent l="0" t="0" r="8255" b="3810"/>
            <wp:docPr id="1796750272" name="图片 20"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50272" name="图片 20" descr="图形用户界面, 应用程序, Word&#10;&#10;描述已自动生成"/>
                    <pic:cNvPicPr>
                      <a:picLocks noChangeAspect="1" noChangeArrowheads="1"/>
                    </pic:cNvPicPr>
                  </pic:nvPicPr>
                  <pic:blipFill rotWithShape="1">
                    <a:blip r:embed="rId42">
                      <a:extLst>
                        <a:ext uri="{28A0092B-C50C-407E-A947-70E740481C1C}">
                          <a14:useLocalDpi xmlns:a14="http://schemas.microsoft.com/office/drawing/2010/main" val="0"/>
                        </a:ext>
                      </a:extLst>
                    </a:blip>
                    <a:srcRect b="16119"/>
                    <a:stretch/>
                  </pic:blipFill>
                  <pic:spPr bwMode="auto">
                    <a:xfrm>
                      <a:off x="0" y="0"/>
                      <a:ext cx="5481310" cy="2416779"/>
                    </a:xfrm>
                    <a:prstGeom prst="rect">
                      <a:avLst/>
                    </a:prstGeom>
                    <a:noFill/>
                    <a:ln>
                      <a:noFill/>
                    </a:ln>
                    <a:extLst>
                      <a:ext uri="{53640926-AAD7-44D8-BBD7-CCE9431645EC}">
                        <a14:shadowObscured xmlns:a14="http://schemas.microsoft.com/office/drawing/2010/main"/>
                      </a:ext>
                    </a:extLst>
                  </pic:spPr>
                </pic:pic>
              </a:graphicData>
            </a:graphic>
          </wp:inline>
        </w:drawing>
      </w:r>
    </w:p>
    <w:p w14:paraId="2C0983E7" w14:textId="60FB92B6" w:rsidR="005114A5" w:rsidRDefault="005114A5" w:rsidP="005114A5">
      <w:pPr>
        <w:pStyle w:val="10"/>
      </w:pPr>
      <w:bookmarkStart w:id="26" w:name="_Toc201915235"/>
      <w:r>
        <w:rPr>
          <w:rFonts w:hint="eastAsia"/>
        </w:rPr>
        <w:lastRenderedPageBreak/>
        <w:t>FAQ</w:t>
      </w:r>
      <w:bookmarkEnd w:id="26"/>
    </w:p>
    <w:p w14:paraId="3DAB36C9" w14:textId="05C370BB" w:rsidR="005114A5" w:rsidRDefault="005114A5" w:rsidP="00716847">
      <w:pPr>
        <w:pStyle w:val="ab"/>
        <w:numPr>
          <w:ilvl w:val="0"/>
          <w:numId w:val="23"/>
        </w:numPr>
        <w:ind w:firstLineChars="0"/>
      </w:pPr>
      <w:r w:rsidRPr="005114A5">
        <w:t xml:space="preserve">Model Exchange </w:t>
      </w:r>
      <w:r w:rsidRPr="005114A5">
        <w:rPr>
          <w:rFonts w:hint="eastAsia"/>
        </w:rPr>
        <w:t>和</w:t>
      </w:r>
      <w:r w:rsidRPr="005114A5">
        <w:t xml:space="preserve"> Co-Simulation</w:t>
      </w:r>
      <w:r w:rsidRPr="005114A5">
        <w:rPr>
          <w:rFonts w:hint="eastAsia"/>
        </w:rPr>
        <w:t>的区别</w:t>
      </w:r>
      <w:r>
        <w:rPr>
          <w:rFonts w:hint="eastAsia"/>
        </w:rPr>
        <w:t>？</w:t>
      </w:r>
    </w:p>
    <w:p w14:paraId="64D9CECE" w14:textId="0824E2F5" w:rsidR="005114A5" w:rsidRDefault="005114A5" w:rsidP="00716847">
      <w:pPr>
        <w:spacing w:afterLines="50" w:after="156"/>
      </w:pPr>
      <w:r w:rsidRPr="005114A5">
        <w:rPr>
          <w:rFonts w:hint="eastAsia"/>
        </w:rPr>
        <w:t>前者无需特定的求解器，其将使用</w:t>
      </w:r>
      <w:r w:rsidRPr="005114A5">
        <w:t>host</w:t>
      </w:r>
      <w:r w:rsidRPr="005114A5">
        <w:rPr>
          <w:rFonts w:hint="eastAsia"/>
        </w:rPr>
        <w:t>环境的求解器进行计算，后者需要指定求解器（如复杂的流体热力学）并在导出</w:t>
      </w:r>
      <w:r w:rsidRPr="005114A5">
        <w:t>FMU</w:t>
      </w:r>
      <w:r w:rsidRPr="005114A5">
        <w:rPr>
          <w:rFonts w:hint="eastAsia"/>
        </w:rPr>
        <w:t>时将一并包含指定的求解器</w:t>
      </w:r>
      <w:r>
        <w:rPr>
          <w:rFonts w:hint="eastAsia"/>
        </w:rPr>
        <w:t>。</w:t>
      </w:r>
    </w:p>
    <w:p w14:paraId="0EACCAB9" w14:textId="1042C2B6" w:rsidR="005114A5" w:rsidRDefault="005114A5" w:rsidP="00716847">
      <w:pPr>
        <w:pStyle w:val="ab"/>
        <w:numPr>
          <w:ilvl w:val="0"/>
          <w:numId w:val="23"/>
        </w:numPr>
        <w:ind w:firstLineChars="0"/>
      </w:pPr>
      <w:r>
        <w:rPr>
          <w:rFonts w:hint="eastAsia"/>
        </w:rPr>
        <w:t>没有</w:t>
      </w:r>
      <w:r>
        <w:rPr>
          <w:rFonts w:hint="eastAsia"/>
        </w:rPr>
        <w:t>grtfmi.tlc</w:t>
      </w:r>
      <w:r>
        <w:rPr>
          <w:rFonts w:hint="eastAsia"/>
        </w:rPr>
        <w:t>如何处理？</w:t>
      </w:r>
    </w:p>
    <w:p w14:paraId="318E738D" w14:textId="0B7947E1" w:rsidR="005114A5" w:rsidRDefault="005114A5" w:rsidP="00716847">
      <w:pPr>
        <w:spacing w:afterLines="50" w:after="156"/>
      </w:pPr>
      <w:r w:rsidRPr="005114A5">
        <w:rPr>
          <w:rFonts w:hint="eastAsia"/>
        </w:rPr>
        <w:t>每次打开</w:t>
      </w:r>
      <w:r w:rsidRPr="005114A5">
        <w:t>MATLAB</w:t>
      </w:r>
      <w:r w:rsidRPr="005114A5">
        <w:rPr>
          <w:rFonts w:hint="eastAsia"/>
        </w:rPr>
        <w:t>界面都需要激活</w:t>
      </w:r>
      <w:r w:rsidRPr="005114A5">
        <w:t>FMIKit</w:t>
      </w:r>
      <w:r w:rsidRPr="005114A5">
        <w:rPr>
          <w:rFonts w:hint="eastAsia"/>
        </w:rPr>
        <w:t>执行命令行，参考本文</w:t>
      </w:r>
      <w:r w:rsidRPr="005114A5">
        <w:t xml:space="preserve"> </w:t>
      </w:r>
      <w:r>
        <w:t>3</w:t>
      </w:r>
      <w:r w:rsidRPr="005114A5">
        <w:t>.3.1</w:t>
      </w:r>
      <w:r>
        <w:rPr>
          <w:rFonts w:hint="eastAsia"/>
        </w:rPr>
        <w:t>。</w:t>
      </w:r>
    </w:p>
    <w:p w14:paraId="0294D332" w14:textId="6678DE0C" w:rsidR="005114A5" w:rsidRDefault="005114A5" w:rsidP="00716847">
      <w:pPr>
        <w:pStyle w:val="ab"/>
        <w:numPr>
          <w:ilvl w:val="0"/>
          <w:numId w:val="23"/>
        </w:numPr>
        <w:ind w:firstLineChars="0"/>
      </w:pPr>
      <w:r>
        <w:rPr>
          <w:rFonts w:hint="eastAsia"/>
        </w:rPr>
        <w:t>求解器如何选择？</w:t>
      </w:r>
    </w:p>
    <w:p w14:paraId="70C29C15" w14:textId="0D312FF4" w:rsidR="005114A5" w:rsidRPr="005114A5" w:rsidRDefault="005114A5" w:rsidP="005114A5">
      <w:r w:rsidRPr="005114A5">
        <w:rPr>
          <w:rFonts w:hint="eastAsia"/>
        </w:rPr>
        <w:t>根据模型的复杂程度选择求解器，本次测试选择了</w:t>
      </w:r>
      <w:r w:rsidRPr="005114A5">
        <w:t>ode1</w:t>
      </w:r>
      <w:r w:rsidRPr="005114A5">
        <w:rPr>
          <w:rFonts w:hint="eastAsia"/>
        </w:rPr>
        <w:t>，如果在自建模型测试阶段出现了错误可以尝试选择其他求解器</w:t>
      </w:r>
      <w:r>
        <w:rPr>
          <w:rFonts w:hint="eastAsia"/>
        </w:rPr>
        <w:t>。</w:t>
      </w:r>
    </w:p>
    <w:bookmarkEnd w:id="0"/>
    <w:p w14:paraId="7D5DC3DC"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112FCF34" w14:textId="77777777" w:rsidR="00C06603" w:rsidRDefault="00C06603" w:rsidP="00FE32D5">
      <w:pPr>
        <w:pStyle w:val="CM27"/>
        <w:ind w:firstLine="422"/>
        <w:rPr>
          <w:rFonts w:ascii="宋体" w:eastAsia="宋体" w:cs="宋体"/>
          <w:b/>
          <w:color w:val="FF0000"/>
          <w:sz w:val="21"/>
          <w:szCs w:val="21"/>
        </w:rPr>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中国上海市静安区汶水路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号（市北智汇园）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北京市西城区新街口北大街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成都市锦江区东御街18号 百扬大厦</w:t>
      </w:r>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3">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请用微信扫描二维码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825B4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4CB0D" w14:textId="77777777" w:rsidR="0044336C" w:rsidRDefault="0044336C" w:rsidP="00206B56">
      <w:r>
        <w:separator/>
      </w:r>
    </w:p>
  </w:endnote>
  <w:endnote w:type="continuationSeparator" w:id="0">
    <w:p w14:paraId="108283B2" w14:textId="77777777" w:rsidR="0044336C" w:rsidRDefault="0044336C"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 w:name="Open Sans">
    <w:charset w:val="00"/>
    <w:family w:val="swiss"/>
    <w:pitch w:val="variable"/>
    <w:sig w:usb0="E00002EF" w:usb1="4000205B" w:usb2="00000028" w:usb3="00000000" w:csb0="0000019F" w:csb1="00000000"/>
  </w:font>
  <w:font w:name="var(--monospac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E2451" w14:textId="77777777" w:rsidR="0044336C" w:rsidRDefault="0044336C" w:rsidP="00206B56">
      <w:r>
        <w:separator/>
      </w:r>
    </w:p>
  </w:footnote>
  <w:footnote w:type="continuationSeparator" w:id="0">
    <w:p w14:paraId="4818898E" w14:textId="77777777" w:rsidR="0044336C" w:rsidRDefault="0044336C"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58675008" name="图片 135867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5175307"/>
    <w:multiLevelType w:val="hybridMultilevel"/>
    <w:tmpl w:val="E09E92D0"/>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 w15:restartNumberingAfterBreak="0">
    <w:nsid w:val="17DA47C0"/>
    <w:multiLevelType w:val="hybridMultilevel"/>
    <w:tmpl w:val="76761CE6"/>
    <w:lvl w:ilvl="0" w:tplc="838284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82862A7"/>
    <w:multiLevelType w:val="hybridMultilevel"/>
    <w:tmpl w:val="57D60F86"/>
    <w:lvl w:ilvl="0" w:tplc="04090001">
      <w:start w:val="1"/>
      <w:numFmt w:val="bullet"/>
      <w:lvlText w:val=""/>
      <w:lvlJc w:val="left"/>
      <w:pPr>
        <w:ind w:left="724" w:hanging="440"/>
      </w:pPr>
      <w:rPr>
        <w:rFonts w:ascii="Wingdings" w:hAnsi="Wingdings" w:hint="default"/>
      </w:rPr>
    </w:lvl>
    <w:lvl w:ilvl="1" w:tplc="0409000B">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3E126ADB"/>
    <w:multiLevelType w:val="hybridMultilevel"/>
    <w:tmpl w:val="7F205202"/>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426A22CE"/>
    <w:multiLevelType w:val="hybridMultilevel"/>
    <w:tmpl w:val="C9BA6D48"/>
    <w:lvl w:ilvl="0" w:tplc="E41CB90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124141C"/>
    <w:multiLevelType w:val="hybridMultilevel"/>
    <w:tmpl w:val="9790F81C"/>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3" w15:restartNumberingAfterBreak="0">
    <w:nsid w:val="52ED25E7"/>
    <w:multiLevelType w:val="hybridMultilevel"/>
    <w:tmpl w:val="A0209048"/>
    <w:lvl w:ilvl="0" w:tplc="66E257B8">
      <w:start w:val="1"/>
      <w:numFmt w:val="decimal"/>
      <w:lvlText w:val="%1."/>
      <w:lvlJc w:val="left"/>
      <w:pPr>
        <w:ind w:left="644" w:hanging="360"/>
      </w:pPr>
      <w:rPr>
        <w:rFonts w:hint="default"/>
      </w:rPr>
    </w:lvl>
    <w:lvl w:ilvl="1" w:tplc="04090019">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4" w15:restartNumberingAfterBreak="0">
    <w:nsid w:val="54EB7B36"/>
    <w:multiLevelType w:val="hybridMultilevel"/>
    <w:tmpl w:val="479C851A"/>
    <w:lvl w:ilvl="0" w:tplc="04090001">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5" w15:restartNumberingAfterBreak="0">
    <w:nsid w:val="579A7A40"/>
    <w:multiLevelType w:val="hybridMultilevel"/>
    <w:tmpl w:val="10F026EC"/>
    <w:lvl w:ilvl="0" w:tplc="40D6CA5E">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8156E57"/>
    <w:multiLevelType w:val="hybridMultilevel"/>
    <w:tmpl w:val="BAFE492A"/>
    <w:lvl w:ilvl="0" w:tplc="0409000B">
      <w:start w:val="1"/>
      <w:numFmt w:val="bullet"/>
      <w:lvlText w:val=""/>
      <w:lvlJc w:val="left"/>
      <w:pPr>
        <w:ind w:left="1160" w:hanging="440"/>
      </w:pPr>
      <w:rPr>
        <w:rFonts w:ascii="Wingdings" w:hAnsi="Wingdings" w:hint="default"/>
      </w:rPr>
    </w:lvl>
    <w:lvl w:ilvl="1" w:tplc="04090003">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17" w15:restartNumberingAfterBreak="0">
    <w:nsid w:val="597C2350"/>
    <w:multiLevelType w:val="hybridMultilevel"/>
    <w:tmpl w:val="4D228B46"/>
    <w:lvl w:ilvl="0" w:tplc="04090001">
      <w:start w:val="1"/>
      <w:numFmt w:val="bullet"/>
      <w:lvlText w:val=""/>
      <w:lvlJc w:val="left"/>
      <w:pPr>
        <w:ind w:left="724" w:hanging="440"/>
      </w:pPr>
      <w:rPr>
        <w:rFonts w:ascii="Wingdings" w:hAnsi="Wingdings" w:hint="default"/>
      </w:rPr>
    </w:lvl>
    <w:lvl w:ilvl="1" w:tplc="0409000B">
      <w:start w:val="1"/>
      <w:numFmt w:val="bullet"/>
      <w:lvlText w:val=""/>
      <w:lvlJc w:val="left"/>
      <w:pPr>
        <w:ind w:left="1160"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8" w15:restartNumberingAfterBreak="0">
    <w:nsid w:val="5F94098D"/>
    <w:multiLevelType w:val="hybridMultilevel"/>
    <w:tmpl w:val="C44C0D9E"/>
    <w:lvl w:ilvl="0" w:tplc="81E00AD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9203ADB"/>
    <w:multiLevelType w:val="hybridMultilevel"/>
    <w:tmpl w:val="A508A956"/>
    <w:lvl w:ilvl="0" w:tplc="04090001">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0" w15:restartNumberingAfterBreak="0">
    <w:nsid w:val="6E143D5C"/>
    <w:multiLevelType w:val="hybridMultilevel"/>
    <w:tmpl w:val="5FC68A6E"/>
    <w:lvl w:ilvl="0" w:tplc="0409000B">
      <w:start w:val="1"/>
      <w:numFmt w:val="bullet"/>
      <w:lvlText w:val=""/>
      <w:lvlJc w:val="left"/>
      <w:pPr>
        <w:ind w:left="1164" w:hanging="440"/>
      </w:pPr>
      <w:rPr>
        <w:rFonts w:ascii="Wingdings" w:hAnsi="Wingdings" w:hint="default"/>
      </w:rPr>
    </w:lvl>
    <w:lvl w:ilvl="1" w:tplc="04090003" w:tentative="1">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21"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8"/>
  </w:num>
  <w:num w:numId="2" w16cid:durableId="933712208">
    <w:abstractNumId w:val="6"/>
  </w:num>
  <w:num w:numId="3" w16cid:durableId="1140464270">
    <w:abstractNumId w:val="4"/>
  </w:num>
  <w:num w:numId="4" w16cid:durableId="458063390">
    <w:abstractNumId w:val="5"/>
  </w:num>
  <w:num w:numId="5" w16cid:durableId="1867865367">
    <w:abstractNumId w:val="9"/>
  </w:num>
  <w:num w:numId="6" w16cid:durableId="555899768">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21"/>
  </w:num>
  <w:num w:numId="8" w16cid:durableId="1623800649">
    <w:abstractNumId w:val="0"/>
  </w:num>
  <w:num w:numId="9" w16cid:durableId="201672876">
    <w:abstractNumId w:val="7"/>
  </w:num>
  <w:num w:numId="10" w16cid:durableId="1530222298">
    <w:abstractNumId w:val="19"/>
  </w:num>
  <w:num w:numId="11" w16cid:durableId="969093054">
    <w:abstractNumId w:val="3"/>
  </w:num>
  <w:num w:numId="12" w16cid:durableId="1056508658">
    <w:abstractNumId w:val="20"/>
  </w:num>
  <w:num w:numId="13" w16cid:durableId="549658386">
    <w:abstractNumId w:val="16"/>
  </w:num>
  <w:num w:numId="14" w16cid:durableId="543490197">
    <w:abstractNumId w:val="14"/>
  </w:num>
  <w:num w:numId="15" w16cid:durableId="435056855">
    <w:abstractNumId w:val="13"/>
  </w:num>
  <w:num w:numId="16" w16cid:durableId="806708572">
    <w:abstractNumId w:val="17"/>
  </w:num>
  <w:num w:numId="17" w16cid:durableId="423262247">
    <w:abstractNumId w:val="10"/>
  </w:num>
  <w:num w:numId="18" w16cid:durableId="1773932447">
    <w:abstractNumId w:val="18"/>
  </w:num>
  <w:num w:numId="19" w16cid:durableId="274212565">
    <w:abstractNumId w:val="15"/>
  </w:num>
  <w:num w:numId="20" w16cid:durableId="980694091">
    <w:abstractNumId w:val="2"/>
  </w:num>
  <w:num w:numId="21" w16cid:durableId="444468007">
    <w:abstractNumId w:val="12"/>
  </w:num>
  <w:num w:numId="22" w16cid:durableId="455955008">
    <w:abstractNumId w:val="11"/>
  </w:num>
  <w:num w:numId="23" w16cid:durableId="178711416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14576"/>
    <w:rsid w:val="00020A12"/>
    <w:rsid w:val="0002173A"/>
    <w:rsid w:val="000356E9"/>
    <w:rsid w:val="0003752B"/>
    <w:rsid w:val="000441E3"/>
    <w:rsid w:val="0006294A"/>
    <w:rsid w:val="00067D51"/>
    <w:rsid w:val="0007723D"/>
    <w:rsid w:val="000908FE"/>
    <w:rsid w:val="00092E2C"/>
    <w:rsid w:val="000B35F1"/>
    <w:rsid w:val="000D3DA6"/>
    <w:rsid w:val="000F086F"/>
    <w:rsid w:val="000F5D5D"/>
    <w:rsid w:val="001033FF"/>
    <w:rsid w:val="00117C69"/>
    <w:rsid w:val="0013107E"/>
    <w:rsid w:val="00183517"/>
    <w:rsid w:val="0018518E"/>
    <w:rsid w:val="00185F3B"/>
    <w:rsid w:val="001A3C30"/>
    <w:rsid w:val="001B4CD4"/>
    <w:rsid w:val="001B6F6D"/>
    <w:rsid w:val="001E2852"/>
    <w:rsid w:val="00206B56"/>
    <w:rsid w:val="00213114"/>
    <w:rsid w:val="00216745"/>
    <w:rsid w:val="00250044"/>
    <w:rsid w:val="002539E8"/>
    <w:rsid w:val="00267E71"/>
    <w:rsid w:val="00280090"/>
    <w:rsid w:val="002B6BEF"/>
    <w:rsid w:val="002C3CB9"/>
    <w:rsid w:val="002D34F2"/>
    <w:rsid w:val="002E0080"/>
    <w:rsid w:val="002F7A0D"/>
    <w:rsid w:val="0030072E"/>
    <w:rsid w:val="003138DD"/>
    <w:rsid w:val="003515F9"/>
    <w:rsid w:val="00354E17"/>
    <w:rsid w:val="00365F81"/>
    <w:rsid w:val="00370F11"/>
    <w:rsid w:val="00372706"/>
    <w:rsid w:val="00374CB2"/>
    <w:rsid w:val="003840B7"/>
    <w:rsid w:val="003A1D97"/>
    <w:rsid w:val="003A5AA8"/>
    <w:rsid w:val="003B0084"/>
    <w:rsid w:val="003B1E06"/>
    <w:rsid w:val="003B215B"/>
    <w:rsid w:val="003B5300"/>
    <w:rsid w:val="003C2C0E"/>
    <w:rsid w:val="003C5002"/>
    <w:rsid w:val="003F7CD5"/>
    <w:rsid w:val="004069A1"/>
    <w:rsid w:val="00406BA6"/>
    <w:rsid w:val="00414654"/>
    <w:rsid w:val="0041687E"/>
    <w:rsid w:val="0044336C"/>
    <w:rsid w:val="004522CC"/>
    <w:rsid w:val="00452634"/>
    <w:rsid w:val="004537CE"/>
    <w:rsid w:val="004610EA"/>
    <w:rsid w:val="004701B6"/>
    <w:rsid w:val="00475CF1"/>
    <w:rsid w:val="00485020"/>
    <w:rsid w:val="004957CA"/>
    <w:rsid w:val="00497696"/>
    <w:rsid w:val="004A6071"/>
    <w:rsid w:val="004C7EAB"/>
    <w:rsid w:val="004D73E3"/>
    <w:rsid w:val="004F2514"/>
    <w:rsid w:val="004F4008"/>
    <w:rsid w:val="005114A5"/>
    <w:rsid w:val="0052495C"/>
    <w:rsid w:val="00526473"/>
    <w:rsid w:val="005303FA"/>
    <w:rsid w:val="00533DAC"/>
    <w:rsid w:val="00583806"/>
    <w:rsid w:val="00584D0C"/>
    <w:rsid w:val="00587B3A"/>
    <w:rsid w:val="00597816"/>
    <w:rsid w:val="005A159D"/>
    <w:rsid w:val="005A46F9"/>
    <w:rsid w:val="005A5C80"/>
    <w:rsid w:val="005C02A6"/>
    <w:rsid w:val="005C12E2"/>
    <w:rsid w:val="005D5E13"/>
    <w:rsid w:val="005E0AD8"/>
    <w:rsid w:val="00600CC2"/>
    <w:rsid w:val="00623397"/>
    <w:rsid w:val="00624502"/>
    <w:rsid w:val="00633A70"/>
    <w:rsid w:val="00654B61"/>
    <w:rsid w:val="00656263"/>
    <w:rsid w:val="00670875"/>
    <w:rsid w:val="00696258"/>
    <w:rsid w:val="006C7D48"/>
    <w:rsid w:val="006D69BF"/>
    <w:rsid w:val="006D7BAB"/>
    <w:rsid w:val="006E09C0"/>
    <w:rsid w:val="006E2498"/>
    <w:rsid w:val="006F6CDC"/>
    <w:rsid w:val="00702445"/>
    <w:rsid w:val="00716847"/>
    <w:rsid w:val="007220F8"/>
    <w:rsid w:val="00733147"/>
    <w:rsid w:val="00747CBF"/>
    <w:rsid w:val="00761384"/>
    <w:rsid w:val="00780DE7"/>
    <w:rsid w:val="007910FA"/>
    <w:rsid w:val="007B0E90"/>
    <w:rsid w:val="007B2CBD"/>
    <w:rsid w:val="00801343"/>
    <w:rsid w:val="00823B38"/>
    <w:rsid w:val="008246DB"/>
    <w:rsid w:val="00825B49"/>
    <w:rsid w:val="008269C3"/>
    <w:rsid w:val="00837FA0"/>
    <w:rsid w:val="00841C03"/>
    <w:rsid w:val="008506DB"/>
    <w:rsid w:val="00864EBE"/>
    <w:rsid w:val="00891267"/>
    <w:rsid w:val="00893748"/>
    <w:rsid w:val="008E0588"/>
    <w:rsid w:val="008E13EC"/>
    <w:rsid w:val="009074B1"/>
    <w:rsid w:val="0092547B"/>
    <w:rsid w:val="009313E7"/>
    <w:rsid w:val="009469ED"/>
    <w:rsid w:val="00947554"/>
    <w:rsid w:val="00950F47"/>
    <w:rsid w:val="00981512"/>
    <w:rsid w:val="00981D09"/>
    <w:rsid w:val="009830A3"/>
    <w:rsid w:val="00983F3C"/>
    <w:rsid w:val="00985079"/>
    <w:rsid w:val="00993C03"/>
    <w:rsid w:val="009A0513"/>
    <w:rsid w:val="009A405B"/>
    <w:rsid w:val="009B4509"/>
    <w:rsid w:val="009C2330"/>
    <w:rsid w:val="009D7097"/>
    <w:rsid w:val="00A00267"/>
    <w:rsid w:val="00A02CCD"/>
    <w:rsid w:val="00A10FC3"/>
    <w:rsid w:val="00A20E1F"/>
    <w:rsid w:val="00A25285"/>
    <w:rsid w:val="00A30665"/>
    <w:rsid w:val="00A33A94"/>
    <w:rsid w:val="00A47C10"/>
    <w:rsid w:val="00A61394"/>
    <w:rsid w:val="00A61B69"/>
    <w:rsid w:val="00A67582"/>
    <w:rsid w:val="00A77550"/>
    <w:rsid w:val="00A81725"/>
    <w:rsid w:val="00A900B1"/>
    <w:rsid w:val="00AA4CF3"/>
    <w:rsid w:val="00AB06DF"/>
    <w:rsid w:val="00AB7C60"/>
    <w:rsid w:val="00AC5685"/>
    <w:rsid w:val="00AD5281"/>
    <w:rsid w:val="00AE0BAE"/>
    <w:rsid w:val="00AE7F7A"/>
    <w:rsid w:val="00AF2AA8"/>
    <w:rsid w:val="00AF5D50"/>
    <w:rsid w:val="00AF6D96"/>
    <w:rsid w:val="00B14016"/>
    <w:rsid w:val="00B20B65"/>
    <w:rsid w:val="00B30B6D"/>
    <w:rsid w:val="00B50D5F"/>
    <w:rsid w:val="00B736CD"/>
    <w:rsid w:val="00B80032"/>
    <w:rsid w:val="00B81E1F"/>
    <w:rsid w:val="00B85726"/>
    <w:rsid w:val="00B873AB"/>
    <w:rsid w:val="00B97F5F"/>
    <w:rsid w:val="00BB23E2"/>
    <w:rsid w:val="00BB27C1"/>
    <w:rsid w:val="00BB37F8"/>
    <w:rsid w:val="00BD5709"/>
    <w:rsid w:val="00BD58FA"/>
    <w:rsid w:val="00BD5DEB"/>
    <w:rsid w:val="00BE5F8D"/>
    <w:rsid w:val="00BE7DEF"/>
    <w:rsid w:val="00BF0DFE"/>
    <w:rsid w:val="00BF1A5D"/>
    <w:rsid w:val="00BF37DC"/>
    <w:rsid w:val="00C035AF"/>
    <w:rsid w:val="00C03F0F"/>
    <w:rsid w:val="00C06603"/>
    <w:rsid w:val="00C1182A"/>
    <w:rsid w:val="00C12C14"/>
    <w:rsid w:val="00C2123D"/>
    <w:rsid w:val="00C215B3"/>
    <w:rsid w:val="00C2558A"/>
    <w:rsid w:val="00C44159"/>
    <w:rsid w:val="00C528E8"/>
    <w:rsid w:val="00C85566"/>
    <w:rsid w:val="00C905D6"/>
    <w:rsid w:val="00C91B12"/>
    <w:rsid w:val="00C91BDA"/>
    <w:rsid w:val="00C96D52"/>
    <w:rsid w:val="00CC44AF"/>
    <w:rsid w:val="00CE33B6"/>
    <w:rsid w:val="00D118FF"/>
    <w:rsid w:val="00D166B6"/>
    <w:rsid w:val="00D2378E"/>
    <w:rsid w:val="00D32A47"/>
    <w:rsid w:val="00D33F39"/>
    <w:rsid w:val="00D43268"/>
    <w:rsid w:val="00D44A24"/>
    <w:rsid w:val="00D6274D"/>
    <w:rsid w:val="00D67D01"/>
    <w:rsid w:val="00DA0482"/>
    <w:rsid w:val="00DA30FC"/>
    <w:rsid w:val="00DC5BFD"/>
    <w:rsid w:val="00DC7C38"/>
    <w:rsid w:val="00DD46B2"/>
    <w:rsid w:val="00DE0F6F"/>
    <w:rsid w:val="00DF3985"/>
    <w:rsid w:val="00DF6AB6"/>
    <w:rsid w:val="00E148A0"/>
    <w:rsid w:val="00E22B97"/>
    <w:rsid w:val="00E3373A"/>
    <w:rsid w:val="00E453B7"/>
    <w:rsid w:val="00E5259D"/>
    <w:rsid w:val="00E71514"/>
    <w:rsid w:val="00E71F2F"/>
    <w:rsid w:val="00E73F48"/>
    <w:rsid w:val="00E767FF"/>
    <w:rsid w:val="00E773EB"/>
    <w:rsid w:val="00E91C02"/>
    <w:rsid w:val="00E96FD6"/>
    <w:rsid w:val="00EA4701"/>
    <w:rsid w:val="00EE4A9E"/>
    <w:rsid w:val="00F02B2B"/>
    <w:rsid w:val="00F12662"/>
    <w:rsid w:val="00F35128"/>
    <w:rsid w:val="00F4019C"/>
    <w:rsid w:val="00F45E95"/>
    <w:rsid w:val="00F52746"/>
    <w:rsid w:val="00F76792"/>
    <w:rsid w:val="00F81969"/>
    <w:rsid w:val="00F97B4A"/>
    <w:rsid w:val="00FC61ED"/>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md-plain">
    <w:name w:val="md-plain"/>
    <w:basedOn w:val="a0"/>
    <w:rsid w:val="00280090"/>
  </w:style>
  <w:style w:type="character" w:styleId="HTML">
    <w:name w:val="HTML Code"/>
    <w:basedOn w:val="a0"/>
    <w:uiPriority w:val="99"/>
    <w:semiHidden/>
    <w:unhideWhenUsed/>
    <w:rsid w:val="00280090"/>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cmake.org/download/" TargetMode="Externa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hyperlink" Target="https://github.com/CATIA-Systems/FMIKit-Simulink/releases" TargetMode="External"/><Relationship Id="rId4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11</cp:revision>
  <dcterms:created xsi:type="dcterms:W3CDTF">2023-09-11T02:11:00Z</dcterms:created>
  <dcterms:modified xsi:type="dcterms:W3CDTF">2025-06-27T03:17:00Z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