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3970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50682A92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32A43" wp14:editId="413A7B77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592233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233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94A57" w14:textId="583F4EC2" w:rsidR="00A61B69" w:rsidRPr="00D67D01" w:rsidRDefault="00740915" w:rsidP="006A7F09">
                            <w:pPr>
                              <w:ind w:firstLineChars="0" w:firstLine="0"/>
                              <w:jc w:val="center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740915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CX81xx系列控制器OPC UA通信作Server的相关设置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32A4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40.35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" filled="f" stroked="f" strokeweight=".5pt">
                <v:textbox>
                  <w:txbxContent>
                    <w:p w14:paraId="2C194A57" w14:textId="583F4EC2" w:rsidR="00A61B69" w:rsidRPr="00D67D01" w:rsidRDefault="00740915" w:rsidP="006A7F09">
                      <w:pPr>
                        <w:ind w:firstLineChars="0" w:firstLine="0"/>
                        <w:jc w:val="center"/>
                        <w:rPr>
                          <w:rFonts w:ascii="黑体" w:eastAsia="黑体" w:hAnsi="黑体"/>
                          <w:b/>
                        </w:rPr>
                      </w:pPr>
                      <w:r w:rsidRPr="00740915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CX81xx系列控制器OPC UA通信作Server的相关设置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61A1E7C1" w14:textId="77777777" w:rsidTr="006D69BF">
        <w:trPr>
          <w:trHeight w:val="1272"/>
        </w:trPr>
        <w:tc>
          <w:tcPr>
            <w:tcW w:w="5524" w:type="dxa"/>
          </w:tcPr>
          <w:p w14:paraId="4735F54F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7C10C278" w14:textId="1F6AC535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3F1FBB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牛凯</w:t>
            </w:r>
          </w:p>
          <w:p w14:paraId="2A016F94" w14:textId="5E1C355A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3F1FBB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西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南区 技术工程师</w:t>
            </w:r>
          </w:p>
          <w:p w14:paraId="14224F85" w14:textId="7BE1F1CA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3F1FBB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k</w:t>
            </w:r>
            <w:r w:rsidR="003F1FBB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ai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.</w:t>
            </w:r>
            <w:r w:rsidR="003F1FBB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niu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03515120" w14:textId="451F3CC0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3F1FBB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74091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74091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3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74091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13</w:t>
            </w:r>
          </w:p>
        </w:tc>
      </w:tr>
      <w:tr w:rsidR="006D69BF" w14:paraId="546174A5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1B44BA9F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36B838A2" w14:textId="63D4800A" w:rsidR="00452634" w:rsidRPr="00D67D01" w:rsidRDefault="00A203B8" w:rsidP="00D67D01">
            <w:pPr>
              <w:jc w:val="left"/>
            </w:pPr>
            <w:r>
              <w:rPr>
                <w:rFonts w:hint="eastAsia"/>
              </w:rPr>
              <w:t>目前有</w:t>
            </w:r>
            <w:r w:rsidR="006308EB">
              <w:rPr>
                <w:rFonts w:hint="eastAsia"/>
              </w:rPr>
              <w:t>一些</w:t>
            </w:r>
            <w:r>
              <w:rPr>
                <w:rFonts w:hint="eastAsia"/>
              </w:rPr>
              <w:t>客户</w:t>
            </w:r>
            <w:r w:rsidR="006308EB">
              <w:rPr>
                <w:rFonts w:hint="eastAsia"/>
              </w:rPr>
              <w:t>需要使用</w:t>
            </w:r>
            <w:proofErr w:type="gramStart"/>
            <w:r w:rsidR="006308EB">
              <w:rPr>
                <w:rFonts w:hint="eastAsia"/>
              </w:rPr>
              <w:t>倍</w:t>
            </w:r>
            <w:proofErr w:type="gramEnd"/>
            <w:r w:rsidR="006308EB">
              <w:rPr>
                <w:rFonts w:hint="eastAsia"/>
              </w:rPr>
              <w:t>福</w:t>
            </w:r>
            <w:r w:rsidR="00BA0272">
              <w:rPr>
                <w:rFonts w:hint="eastAsia"/>
              </w:rPr>
              <w:t>CX81xx</w:t>
            </w:r>
            <w:r w:rsidR="00BA0272">
              <w:rPr>
                <w:rFonts w:hint="eastAsia"/>
              </w:rPr>
              <w:t>系列的</w:t>
            </w:r>
            <w:proofErr w:type="gramStart"/>
            <w:r w:rsidR="006308EB">
              <w:rPr>
                <w:rFonts w:hint="eastAsia"/>
              </w:rPr>
              <w:t>的</w:t>
            </w:r>
            <w:proofErr w:type="gramEnd"/>
            <w:r w:rsidR="006308EB">
              <w:rPr>
                <w:rFonts w:hint="eastAsia"/>
              </w:rPr>
              <w:t>控制器作</w:t>
            </w:r>
            <w:r w:rsidR="000A424E">
              <w:rPr>
                <w:rFonts w:hint="eastAsia"/>
              </w:rPr>
              <w:t>O</w:t>
            </w:r>
            <w:r w:rsidR="000A424E">
              <w:t xml:space="preserve">PC </w:t>
            </w:r>
            <w:proofErr w:type="spellStart"/>
            <w:r w:rsidR="000A424E">
              <w:t>U</w:t>
            </w:r>
            <w:r w:rsidR="00BA0272">
              <w:rPr>
                <w:rFonts w:hint="eastAsia"/>
              </w:rPr>
              <w:t>a</w:t>
            </w:r>
            <w:proofErr w:type="spellEnd"/>
            <w:r w:rsidR="00BA0272">
              <w:rPr>
                <w:rFonts w:hint="eastAsia"/>
              </w:rPr>
              <w:t xml:space="preserve"> Server</w:t>
            </w:r>
            <w:r w:rsidR="000A424E">
              <w:rPr>
                <w:rFonts w:hint="eastAsia"/>
              </w:rPr>
              <w:t>，</w:t>
            </w:r>
            <w:r w:rsidR="00BA0272">
              <w:rPr>
                <w:rFonts w:hint="eastAsia"/>
              </w:rPr>
              <w:t>如果参照</w:t>
            </w:r>
            <w:r w:rsidR="00BA0272">
              <w:rPr>
                <w:rFonts w:hint="eastAsia"/>
              </w:rPr>
              <w:t>CX9020</w:t>
            </w:r>
            <w:r w:rsidR="00BA0272">
              <w:rPr>
                <w:rFonts w:hint="eastAsia"/>
              </w:rPr>
              <w:t>调试的经验发现并不能测通，对</w:t>
            </w:r>
            <w:r w:rsidR="00BA0272">
              <w:rPr>
                <w:rFonts w:hint="eastAsia"/>
              </w:rPr>
              <w:t>CX81xx</w:t>
            </w:r>
            <w:r w:rsidR="00BA0272">
              <w:rPr>
                <w:rFonts w:hint="eastAsia"/>
              </w:rPr>
              <w:t>系列的控制器</w:t>
            </w:r>
            <w:r w:rsidR="00BA0272" w:rsidRPr="00BA0272">
              <w:rPr>
                <w:rFonts w:hint="eastAsia"/>
              </w:rPr>
              <w:t xml:space="preserve">OPC </w:t>
            </w:r>
            <w:proofErr w:type="spellStart"/>
            <w:r w:rsidR="00BA0272" w:rsidRPr="00BA0272">
              <w:rPr>
                <w:rFonts w:hint="eastAsia"/>
              </w:rPr>
              <w:t>U</w:t>
            </w:r>
            <w:r w:rsidR="00BA0272">
              <w:rPr>
                <w:rFonts w:hint="eastAsia"/>
              </w:rPr>
              <w:t>a</w:t>
            </w:r>
            <w:proofErr w:type="spellEnd"/>
            <w:r w:rsidR="00BA0272" w:rsidRPr="00BA0272">
              <w:rPr>
                <w:rFonts w:hint="eastAsia"/>
              </w:rPr>
              <w:t>通信作</w:t>
            </w:r>
            <w:r w:rsidR="00BA0272" w:rsidRPr="00BA0272">
              <w:rPr>
                <w:rFonts w:hint="eastAsia"/>
              </w:rPr>
              <w:t>Server</w:t>
            </w:r>
            <w:r w:rsidR="00BA0272">
              <w:rPr>
                <w:rFonts w:hint="eastAsia"/>
              </w:rPr>
              <w:t>端，客户容易出现的问题，本文可以作一定的参考。</w:t>
            </w:r>
          </w:p>
        </w:tc>
      </w:tr>
      <w:tr w:rsidR="00452634" w14:paraId="64560153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9C4B6F5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43F68FEC" w14:textId="77777777" w:rsidTr="00452634">
              <w:tc>
                <w:tcPr>
                  <w:tcW w:w="887" w:type="dxa"/>
                </w:tcPr>
                <w:p w14:paraId="4AABA6C0" w14:textId="77777777" w:rsidR="00452634" w:rsidRDefault="00452634" w:rsidP="008A44B0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3628F41C" w14:textId="77777777" w:rsidR="00452634" w:rsidRDefault="00452634" w:rsidP="008A44B0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C29A046" w14:textId="77777777" w:rsidR="00452634" w:rsidRDefault="00452634" w:rsidP="008A44B0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31535AA2" w14:textId="77777777" w:rsidTr="00452634">
              <w:tc>
                <w:tcPr>
                  <w:tcW w:w="887" w:type="dxa"/>
                </w:tcPr>
                <w:p w14:paraId="467436A1" w14:textId="77777777" w:rsidR="00452634" w:rsidRDefault="00452634" w:rsidP="008A44B0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36091A8" w14:textId="77777777" w:rsidR="00452634" w:rsidRDefault="00452634" w:rsidP="008A44B0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5AC0CBB2" w14:textId="77777777" w:rsidR="00452634" w:rsidRDefault="00452634" w:rsidP="008A44B0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65C8D310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1CC84DBF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527DB84D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5802935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642A415" w14:textId="77777777" w:rsidR="00452634" w:rsidRDefault="00452634" w:rsidP="008A44B0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9D981D" w14:textId="4AE93A9F" w:rsidR="00452634" w:rsidRDefault="00452634" w:rsidP="008A44B0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9E16C3F" w14:textId="29CBD799" w:rsidR="00452634" w:rsidRPr="009D7097" w:rsidRDefault="00452634" w:rsidP="008A44B0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FB8887B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5DA4996" w14:textId="7053DEFD" w:rsidR="00452634" w:rsidRDefault="00452634" w:rsidP="008A44B0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46046A" w14:textId="68DD6111" w:rsidR="00452634" w:rsidRDefault="00452634" w:rsidP="008A44B0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63243956" w14:textId="6D366EB7" w:rsidR="00452634" w:rsidRPr="009D7097" w:rsidRDefault="00452634" w:rsidP="008A44B0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6558DAA1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052E6CCE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4B5B6A82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D11DA11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00E773AE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4A4D81D9" w14:textId="77777777" w:rsidR="006E09C0" w:rsidRDefault="006E09C0" w:rsidP="006E09C0"/>
          <w:p w14:paraId="1A7B3F0C" w14:textId="77777777" w:rsidR="00D67D01" w:rsidRPr="006E09C0" w:rsidRDefault="00D67D01" w:rsidP="006E09C0"/>
        </w:tc>
      </w:tr>
      <w:tr w:rsidR="00452634" w14:paraId="4C46FD7C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6110CC36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625404BF" w14:textId="4A90A924" w:rsidR="00452634" w:rsidRDefault="00CE75AF" w:rsidP="006308EB">
            <w:pPr>
              <w:ind w:firstLineChars="0" w:firstLine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《</w:t>
            </w:r>
            <w:r w:rsidRPr="00CE75AF">
              <w:rPr>
                <w:rFonts w:hint="eastAsia"/>
                <w:b/>
                <w:sz w:val="28"/>
              </w:rPr>
              <w:t>倍福控制器</w:t>
            </w:r>
            <w:r w:rsidRPr="00CE75AF">
              <w:rPr>
                <w:rFonts w:hint="eastAsia"/>
                <w:b/>
                <w:sz w:val="28"/>
              </w:rPr>
              <w:t>OPC UA</w:t>
            </w:r>
            <w:r w:rsidRPr="00CE75AF">
              <w:rPr>
                <w:rFonts w:hint="eastAsia"/>
                <w:b/>
                <w:sz w:val="28"/>
              </w:rPr>
              <w:t>通信常见问题总结</w:t>
            </w:r>
            <w:r>
              <w:rPr>
                <w:rFonts w:hint="eastAsia"/>
                <w:b/>
                <w:sz w:val="28"/>
              </w:rPr>
              <w:t>》——牛凯</w:t>
            </w:r>
          </w:p>
        </w:tc>
      </w:tr>
    </w:tbl>
    <w:p w14:paraId="5A775FAD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309E63B0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29794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476329BC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4244E01F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6756E265" w14:textId="77777777" w:rsidR="008E13EC" w:rsidRDefault="008E13EC" w:rsidP="008E13EC"/>
    <w:p w14:paraId="2D702A4B" w14:textId="03D06FB4" w:rsidR="006F71EE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61320092" w:history="1">
        <w:r w:rsidR="006F71EE"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6F71EE">
          <w:rPr>
            <w:noProof/>
            <w:sz w:val="22"/>
            <w:szCs w:val="24"/>
            <w14:ligatures w14:val="standardContextual"/>
          </w:rPr>
          <w:tab/>
        </w:r>
        <w:r w:rsidR="006F71EE" w:rsidRPr="00B54C92">
          <w:rPr>
            <w:rStyle w:val="a8"/>
            <w:noProof/>
          </w:rPr>
          <w:t>软硬件版本</w:t>
        </w:r>
        <w:r w:rsidR="006F71EE">
          <w:rPr>
            <w:noProof/>
            <w:webHidden/>
          </w:rPr>
          <w:tab/>
        </w:r>
        <w:r w:rsidR="006F71EE">
          <w:rPr>
            <w:noProof/>
            <w:webHidden/>
          </w:rPr>
          <w:fldChar w:fldCharType="begin"/>
        </w:r>
        <w:r w:rsidR="006F71EE">
          <w:rPr>
            <w:noProof/>
            <w:webHidden/>
          </w:rPr>
          <w:instrText xml:space="preserve"> PAGEREF _Toc161320092 \h </w:instrText>
        </w:r>
        <w:r w:rsidR="006F71EE">
          <w:rPr>
            <w:noProof/>
            <w:webHidden/>
          </w:rPr>
        </w:r>
        <w:r w:rsidR="006F71EE">
          <w:rPr>
            <w:noProof/>
            <w:webHidden/>
          </w:rPr>
          <w:fldChar w:fldCharType="separate"/>
        </w:r>
        <w:r w:rsidR="006F71EE">
          <w:rPr>
            <w:noProof/>
            <w:webHidden/>
          </w:rPr>
          <w:t>3</w:t>
        </w:r>
        <w:r w:rsidR="006F71EE">
          <w:rPr>
            <w:noProof/>
            <w:webHidden/>
          </w:rPr>
          <w:fldChar w:fldCharType="end"/>
        </w:r>
      </w:hyperlink>
    </w:p>
    <w:p w14:paraId="43135A6F" w14:textId="2A90E500" w:rsidR="006F71EE" w:rsidRDefault="006F71E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320093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54C92">
          <w:rPr>
            <w:rStyle w:val="a8"/>
            <w:noProof/>
          </w:rPr>
          <w:t>控制器硬件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813056" w14:textId="3D0B8D1F" w:rsidR="006F71EE" w:rsidRDefault="006F71E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320094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54C92">
          <w:rPr>
            <w:rStyle w:val="a8"/>
            <w:noProof/>
          </w:rPr>
          <w:t>控制软件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282F2D" w14:textId="119E1A7F" w:rsidR="006F71EE" w:rsidRDefault="006F71EE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61320095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B54C92">
          <w:rPr>
            <w:rStyle w:val="a8"/>
            <w:noProof/>
          </w:rPr>
          <w:t>按照</w:t>
        </w:r>
        <w:r w:rsidRPr="00B54C92">
          <w:rPr>
            <w:rStyle w:val="a8"/>
            <w:noProof/>
          </w:rPr>
          <w:t>CX9020</w:t>
        </w:r>
        <w:r w:rsidRPr="00B54C92">
          <w:rPr>
            <w:rStyle w:val="a8"/>
            <w:noProof/>
          </w:rPr>
          <w:t>的操作步骤完成后，测试发现不能读到变量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A6CCAD" w14:textId="4CA25547" w:rsidR="006F71EE" w:rsidRDefault="006F71E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320096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54C92">
          <w:rPr>
            <w:rStyle w:val="a8"/>
            <w:noProof/>
          </w:rPr>
          <w:t>查看</w:t>
        </w:r>
        <w:r w:rsidRPr="00B54C92">
          <w:rPr>
            <w:rStyle w:val="a8"/>
            <w:noProof/>
          </w:rPr>
          <w:t>Beckhoff Information System</w:t>
        </w:r>
        <w:r w:rsidRPr="00B54C92">
          <w:rPr>
            <w:rStyle w:val="a8"/>
            <w:noProof/>
          </w:rPr>
          <w:t>发现问题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070873" w14:textId="6522C213" w:rsidR="006F71EE" w:rsidRDefault="006F71E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320097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54C92">
          <w:rPr>
            <w:rStyle w:val="a8"/>
            <w:noProof/>
          </w:rPr>
          <w:t>对比</w:t>
        </w:r>
        <w:r w:rsidRPr="00B54C92">
          <w:rPr>
            <w:rStyle w:val="a8"/>
            <w:noProof/>
          </w:rPr>
          <w:t>CX8100</w:t>
        </w:r>
        <w:r w:rsidRPr="00B54C92">
          <w:rPr>
            <w:rStyle w:val="a8"/>
            <w:noProof/>
          </w:rPr>
          <w:t>和</w:t>
        </w:r>
        <w:r w:rsidRPr="00B54C92">
          <w:rPr>
            <w:rStyle w:val="a8"/>
            <w:noProof/>
          </w:rPr>
          <w:t>CX9020 IMAG</w:t>
        </w:r>
        <w:r w:rsidRPr="00B54C92">
          <w:rPr>
            <w:rStyle w:val="a8"/>
            <w:noProof/>
          </w:rPr>
          <w:t>版本文件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DC0A81" w14:textId="014AB51C" w:rsidR="006F71EE" w:rsidRDefault="006F71E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320098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54C92">
          <w:rPr>
            <w:rStyle w:val="a8"/>
            <w:noProof/>
          </w:rPr>
          <w:t>寻找</w:t>
        </w:r>
        <w:r w:rsidRPr="00B54C92">
          <w:rPr>
            <w:rStyle w:val="a8"/>
            <w:noProof/>
          </w:rPr>
          <w:t>CE-ARMV4I-LF</w:t>
        </w:r>
        <w:r w:rsidRPr="00B54C92">
          <w:rPr>
            <w:rStyle w:val="a8"/>
            <w:noProof/>
          </w:rPr>
          <w:t>的文件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8BD1D4" w14:textId="7EAF3D05" w:rsidR="006F71EE" w:rsidRDefault="006F71E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320099" w:history="1">
        <w:r w:rsidRPr="00B54C92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B54C92">
          <w:rPr>
            <w:rStyle w:val="a8"/>
            <w:noProof/>
          </w:rPr>
          <w:t>在</w:t>
        </w:r>
        <w:r w:rsidRPr="00B54C92">
          <w:rPr>
            <w:rStyle w:val="a8"/>
            <w:noProof/>
          </w:rPr>
          <w:t>CE</w:t>
        </w:r>
        <w:r w:rsidRPr="00B54C92">
          <w:rPr>
            <w:rStyle w:val="a8"/>
            <w:noProof/>
          </w:rPr>
          <w:t>系统中重新安装功能插件，重新测试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_Toc161320099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893717" w14:textId="1FFD7920" w:rsidR="003F7CD5" w:rsidRDefault="008E13EC" w:rsidP="008E13EC">
      <w:r>
        <w:fldChar w:fldCharType="end"/>
      </w:r>
    </w:p>
    <w:p w14:paraId="54134DDD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56EDA99B" w14:textId="7A66FF70" w:rsidR="00614388" w:rsidRDefault="00156C47" w:rsidP="00614388">
      <w:pPr>
        <w:pStyle w:val="10"/>
      </w:pPr>
      <w:bookmarkStart w:id="1" w:name="_Toc161320092"/>
      <w:r>
        <w:rPr>
          <w:rFonts w:hint="eastAsia"/>
        </w:rPr>
        <w:lastRenderedPageBreak/>
        <w:t>软硬件版本</w:t>
      </w:r>
      <w:bookmarkEnd w:id="1"/>
    </w:p>
    <w:p w14:paraId="0E57058F" w14:textId="11C6120D" w:rsidR="00206B56" w:rsidRDefault="00156C47" w:rsidP="00BD58FA">
      <w:pPr>
        <w:pStyle w:val="20"/>
      </w:pPr>
      <w:bookmarkStart w:id="2" w:name="_Toc161320093"/>
      <w:r>
        <w:rPr>
          <w:rFonts w:hint="eastAsia"/>
        </w:rPr>
        <w:t>控制器硬件</w:t>
      </w:r>
      <w:bookmarkEnd w:id="2"/>
    </w:p>
    <w:p w14:paraId="4F0704D0" w14:textId="5ACB8433" w:rsidR="003113FE" w:rsidRPr="00156C47" w:rsidRDefault="00156C47" w:rsidP="00156C47">
      <w:r w:rsidRPr="00206B56">
        <w:rPr>
          <w:rFonts w:hint="eastAsia"/>
        </w:rPr>
        <w:t>嵌</w:t>
      </w:r>
      <w:r w:rsidRPr="00206B56">
        <w:t>入式控制器</w:t>
      </w:r>
      <w:r>
        <w:rPr>
          <w:rFonts w:hint="eastAsia"/>
        </w:rPr>
        <w:t>：</w:t>
      </w:r>
      <w:r>
        <w:rPr>
          <w:rFonts w:hint="eastAsia"/>
        </w:rPr>
        <w:t>CX8180</w:t>
      </w:r>
    </w:p>
    <w:p w14:paraId="2B8B9802" w14:textId="06C0CC07" w:rsidR="003113FE" w:rsidRPr="00C93CD2" w:rsidRDefault="003113FE" w:rsidP="00C93CD2">
      <w:pPr>
        <w:pStyle w:val="ab"/>
        <w:ind w:firstLineChars="433" w:firstLine="909"/>
        <w:rPr>
          <w:color w:val="FF0000"/>
        </w:rPr>
      </w:pPr>
    </w:p>
    <w:p w14:paraId="24C43E0D" w14:textId="5E8A35E4" w:rsidR="00206B56" w:rsidRDefault="006F6A03" w:rsidP="00BD58FA">
      <w:pPr>
        <w:pStyle w:val="20"/>
      </w:pPr>
      <w:bookmarkStart w:id="3" w:name="_Toc161320094"/>
      <w:r>
        <w:rPr>
          <w:rFonts w:hint="eastAsia"/>
        </w:rPr>
        <w:t>控制软件</w:t>
      </w:r>
      <w:bookmarkEnd w:id="3"/>
    </w:p>
    <w:p w14:paraId="5436699B" w14:textId="72CA0B57" w:rsidR="003113FE" w:rsidRDefault="006F6A03" w:rsidP="003113FE">
      <w:r w:rsidRPr="006F6CDC">
        <w:rPr>
          <w:rFonts w:hint="eastAsia"/>
        </w:rPr>
        <w:t>笔记本基于</w:t>
      </w:r>
      <w:proofErr w:type="spellStart"/>
      <w:r w:rsidRPr="006F6CDC">
        <w:rPr>
          <w:rFonts w:hint="eastAsia"/>
        </w:rPr>
        <w:t>TwinCAT</w:t>
      </w:r>
      <w:proofErr w:type="spellEnd"/>
      <w:r w:rsidRPr="006F6CDC">
        <w:rPr>
          <w:rFonts w:hint="eastAsia"/>
        </w:rPr>
        <w:t xml:space="preserve"> 3.1 Build 4024.</w:t>
      </w:r>
      <w:r>
        <w:rPr>
          <w:rFonts w:hint="eastAsia"/>
        </w:rPr>
        <w:t xml:space="preserve">40 </w:t>
      </w:r>
      <w:r>
        <w:t>版本</w:t>
      </w:r>
    </w:p>
    <w:p w14:paraId="170837B1" w14:textId="20C2DBB2" w:rsidR="006F6A03" w:rsidRDefault="006F6A03" w:rsidP="003113FE">
      <w:r w:rsidRPr="006F6CDC">
        <w:rPr>
          <w:rFonts w:hint="eastAsia"/>
        </w:rPr>
        <w:t>控制器基于</w:t>
      </w:r>
      <w:r w:rsidR="00896941" w:rsidRPr="00896941">
        <w:t>CX8100_WEC7_LF_v608w_TC31_B4024.35_v3</w:t>
      </w:r>
      <w:r w:rsidR="00896941" w:rsidRPr="00896941">
        <w:rPr>
          <w:rFonts w:hint="eastAsia"/>
        </w:rPr>
        <w:t xml:space="preserve"> </w:t>
      </w:r>
      <w:r w:rsidR="00896941">
        <w:rPr>
          <w:rFonts w:hint="eastAsia"/>
        </w:rPr>
        <w:t>版本</w:t>
      </w:r>
      <w:r w:rsidR="00896941">
        <w:rPr>
          <w:rFonts w:hint="eastAsia"/>
        </w:rPr>
        <w:t>IMAG</w:t>
      </w:r>
    </w:p>
    <w:p w14:paraId="26797B4D" w14:textId="1A752BEA" w:rsidR="00F22B03" w:rsidRPr="003113FE" w:rsidRDefault="00F22B03" w:rsidP="006F6A03">
      <w:pPr>
        <w:ind w:firstLineChars="0"/>
      </w:pPr>
    </w:p>
    <w:p w14:paraId="617F3336" w14:textId="160542B0" w:rsidR="00837FA0" w:rsidRDefault="00785F36" w:rsidP="00BD58FA">
      <w:pPr>
        <w:pStyle w:val="10"/>
      </w:pPr>
      <w:bookmarkStart w:id="4" w:name="_Toc161320095"/>
      <w:r>
        <w:rPr>
          <w:rFonts w:hint="eastAsia"/>
        </w:rPr>
        <w:t>按照</w:t>
      </w:r>
      <w:r>
        <w:rPr>
          <w:rFonts w:hint="eastAsia"/>
        </w:rPr>
        <w:t>CX9020</w:t>
      </w:r>
      <w:r>
        <w:rPr>
          <w:rFonts w:hint="eastAsia"/>
        </w:rPr>
        <w:t>的操作步骤完成后，测试发现不能读到变量</w:t>
      </w:r>
      <w:bookmarkEnd w:id="4"/>
    </w:p>
    <w:p w14:paraId="67DC76F5" w14:textId="4EE5C2B8" w:rsidR="00AF5D50" w:rsidRDefault="00785F36" w:rsidP="00BD58FA">
      <w:pPr>
        <w:pStyle w:val="20"/>
      </w:pPr>
      <w:bookmarkStart w:id="5" w:name="_Toc161320096"/>
      <w:r>
        <w:rPr>
          <w:rFonts w:hint="eastAsia"/>
        </w:rPr>
        <w:t>查看</w:t>
      </w:r>
      <w:r>
        <w:rPr>
          <w:rFonts w:hint="eastAsia"/>
        </w:rPr>
        <w:t>Beckhoff Information System</w:t>
      </w:r>
      <w:r>
        <w:t>发现问题</w:t>
      </w:r>
      <w:bookmarkEnd w:id="5"/>
    </w:p>
    <w:p w14:paraId="1268BB12" w14:textId="13D6CEB0" w:rsidR="00BE2BEF" w:rsidRDefault="009100AB" w:rsidP="00C469F7">
      <w:pPr>
        <w:pStyle w:val="ab"/>
        <w:ind w:leftChars="200" w:left="420" w:firstLineChars="0" w:firstLine="0"/>
      </w:pPr>
      <w:r>
        <w:t>在</w:t>
      </w:r>
      <w:r>
        <w:rPr>
          <w:rFonts w:hint="eastAsia"/>
        </w:rPr>
        <w:t>TF6100|T</w:t>
      </w:r>
      <w:r>
        <w:t>w</w:t>
      </w:r>
      <w:r>
        <w:rPr>
          <w:rFonts w:hint="eastAsia"/>
        </w:rPr>
        <w:t>inCAT 3 OPC UA</w:t>
      </w:r>
      <w:r>
        <w:rPr>
          <w:rFonts w:hint="eastAsia"/>
        </w:rPr>
        <w:t>页面有一个容易忽略的注意事项，如下图：</w:t>
      </w:r>
    </w:p>
    <w:p w14:paraId="64CA9A5E" w14:textId="76832260" w:rsidR="006E2019" w:rsidRPr="00BE2BEF" w:rsidRDefault="009100AB" w:rsidP="006E2019">
      <w:pPr>
        <w:pStyle w:val="ab"/>
      </w:pPr>
      <w:r>
        <w:rPr>
          <w:noProof/>
        </w:rPr>
        <w:drawing>
          <wp:inline distT="0" distB="0" distL="0" distR="0" wp14:anchorId="1FCAA720" wp14:editId="3C7A3FFB">
            <wp:extent cx="5274310" cy="2244725"/>
            <wp:effectExtent l="0" t="0" r="2540" b="3175"/>
            <wp:docPr id="1146865373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65373" name="图片 1" descr="图形用户界面, 文本, 应用程序&#10;&#10;描述已自动生成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C248" w14:textId="77777777" w:rsidR="009100AB" w:rsidRDefault="009100AB" w:rsidP="009100AB">
      <w:r>
        <w:rPr>
          <w:rFonts w:hint="eastAsia"/>
        </w:rPr>
        <w:t>上图红框中英文翻译成中文如下：</w:t>
      </w:r>
    </w:p>
    <w:p w14:paraId="31A83BED" w14:textId="55C421F7" w:rsidR="00AF5D50" w:rsidRDefault="009100AB" w:rsidP="009100AB">
      <w:pPr>
        <w:pStyle w:val="ab"/>
      </w:pPr>
      <w:r w:rsidRPr="00EE1360">
        <w:rPr>
          <w:rFonts w:hint="eastAsia"/>
        </w:rPr>
        <w:t>对于</w:t>
      </w:r>
      <w:r w:rsidRPr="00EE1360">
        <w:t xml:space="preserve"> </w:t>
      </w:r>
      <w:proofErr w:type="spellStart"/>
      <w:r w:rsidRPr="00EE1360">
        <w:t>TwinCAT</w:t>
      </w:r>
      <w:proofErr w:type="spellEnd"/>
      <w:r w:rsidRPr="00EE1360">
        <w:t xml:space="preserve"> OPC UA Server</w:t>
      </w:r>
      <w:r w:rsidRPr="00EE1360">
        <w:t>，将提供一个用于</w:t>
      </w:r>
      <w:r w:rsidRPr="00EE1360">
        <w:t xml:space="preserve"> Windows CE </w:t>
      </w:r>
      <w:r w:rsidRPr="00EE1360">
        <w:t>的</w:t>
      </w:r>
      <w:r w:rsidRPr="00EE1360">
        <w:t xml:space="preserve"> CAB </w:t>
      </w:r>
      <w:r w:rsidRPr="00EE1360">
        <w:t>安装文件，其后缀为</w:t>
      </w:r>
      <w:r w:rsidRPr="00EE1360">
        <w:t xml:space="preserve"> CE-ARMV4I-LF</w:t>
      </w:r>
      <w:r w:rsidRPr="00EE1360">
        <w:t>。这是一种有限的服务器变体，适用于主存储器较少的硬件平台。在该版本中，某些</w:t>
      </w:r>
      <w:r w:rsidRPr="00EE1360">
        <w:t xml:space="preserve"> OPC UA </w:t>
      </w:r>
      <w:r w:rsidRPr="00EE1360">
        <w:t>功能（如历史访问和警报与条件）被禁用，以尽可能降低内存负荷。</w:t>
      </w:r>
    </w:p>
    <w:p w14:paraId="5C58E5D6" w14:textId="4FAB7197" w:rsidR="00837FA0" w:rsidRPr="00837FA0" w:rsidRDefault="009100AB" w:rsidP="00BD58FA">
      <w:pPr>
        <w:pStyle w:val="20"/>
      </w:pPr>
      <w:bookmarkStart w:id="6" w:name="_Toc393663173"/>
      <w:bookmarkStart w:id="7" w:name="_Toc161320097"/>
      <w:r>
        <w:rPr>
          <w:rFonts w:hint="eastAsia"/>
        </w:rPr>
        <w:t>对比</w:t>
      </w:r>
      <w:r>
        <w:rPr>
          <w:rFonts w:hint="eastAsia"/>
        </w:rPr>
        <w:t>CX8100</w:t>
      </w:r>
      <w:r>
        <w:rPr>
          <w:rFonts w:hint="eastAsia"/>
        </w:rPr>
        <w:t>和</w:t>
      </w:r>
      <w:r>
        <w:rPr>
          <w:rFonts w:hint="eastAsia"/>
        </w:rPr>
        <w:t>CX9020 IMAG</w:t>
      </w:r>
      <w:r>
        <w:t>版本文件</w:t>
      </w:r>
      <w:bookmarkEnd w:id="7"/>
    </w:p>
    <w:bookmarkEnd w:id="6"/>
    <w:p w14:paraId="59762B31" w14:textId="4BBC7E63" w:rsidR="00837FA0" w:rsidRDefault="009100AB" w:rsidP="00837FA0">
      <w:r>
        <w:rPr>
          <w:rFonts w:hint="eastAsia"/>
        </w:rPr>
        <w:t>在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福官方的</w:t>
      </w:r>
      <w:hyperlink r:id="rId19" w:history="1">
        <w:r w:rsidRPr="009100AB">
          <w:t>ftp://ftp.beckhoff.com</w:t>
        </w:r>
        <w:r w:rsidRPr="009100AB">
          <w:t>页面找到</w:t>
        </w:r>
        <w:r w:rsidRPr="009100AB">
          <w:rPr>
            <w:rFonts w:hint="eastAsia"/>
          </w:rPr>
          <w:t>CX8100</w:t>
        </w:r>
      </w:hyperlink>
      <w:r>
        <w:rPr>
          <w:rFonts w:hint="eastAsia"/>
        </w:rPr>
        <w:t xml:space="preserve"> IMAG </w:t>
      </w:r>
      <w:r>
        <w:t>文件，如下图：</w:t>
      </w:r>
    </w:p>
    <w:p w14:paraId="2B4D1F67" w14:textId="6818621C" w:rsidR="00276463" w:rsidRDefault="009100AB" w:rsidP="009B541F">
      <w:r>
        <w:rPr>
          <w:noProof/>
        </w:rPr>
        <w:lastRenderedPageBreak/>
        <w:drawing>
          <wp:inline distT="0" distB="0" distL="0" distR="0" wp14:anchorId="0A78CC9A" wp14:editId="574DF028">
            <wp:extent cx="5274310" cy="2235200"/>
            <wp:effectExtent l="0" t="0" r="2540" b="0"/>
            <wp:docPr id="1872130830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30830" name="图片 1" descr="表格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48ECC" w14:textId="575EC343" w:rsidR="009100AB" w:rsidRDefault="009100AB" w:rsidP="009B541F">
      <w:r>
        <w:t>再对比</w:t>
      </w:r>
      <w:r>
        <w:rPr>
          <w:rFonts w:hint="eastAsia"/>
        </w:rPr>
        <w:t>CX9020 CE TC3</w:t>
      </w:r>
      <w:r>
        <w:t>的</w:t>
      </w:r>
      <w:r>
        <w:rPr>
          <w:rFonts w:hint="eastAsia"/>
        </w:rPr>
        <w:t>IMAG</w:t>
      </w:r>
      <w:r>
        <w:rPr>
          <w:rFonts w:hint="eastAsia"/>
        </w:rPr>
        <w:t>文件，如下图：</w:t>
      </w:r>
    </w:p>
    <w:p w14:paraId="65301EA8" w14:textId="0AF73012" w:rsidR="009100AB" w:rsidRDefault="009100AB" w:rsidP="009B541F">
      <w:r>
        <w:rPr>
          <w:noProof/>
        </w:rPr>
        <w:drawing>
          <wp:inline distT="0" distB="0" distL="0" distR="0" wp14:anchorId="47FBD69D" wp14:editId="23652818">
            <wp:extent cx="5274310" cy="3564255"/>
            <wp:effectExtent l="0" t="0" r="2540" b="0"/>
            <wp:docPr id="735906015" name="图片 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06015" name="图片 1" descr="表格&#10;&#10;中度可信度描述已自动生成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F7C7" w14:textId="419DC860" w:rsidR="009100AB" w:rsidRDefault="009100AB" w:rsidP="009B541F">
      <w:r>
        <w:t>发现</w:t>
      </w:r>
      <w:r>
        <w:rPr>
          <w:rFonts w:hint="eastAsia"/>
        </w:rPr>
        <w:t>IMAG</w:t>
      </w:r>
      <w:r>
        <w:t>文件后缀多了</w:t>
      </w:r>
      <w:r>
        <w:rPr>
          <w:rFonts w:hint="eastAsia"/>
        </w:rPr>
        <w:t>_LF</w:t>
      </w:r>
      <w:r>
        <w:t>，发现我们</w:t>
      </w:r>
      <w:proofErr w:type="gramStart"/>
      <w:r>
        <w:t>离答案</w:t>
      </w:r>
      <w:proofErr w:type="gramEnd"/>
      <w:r>
        <w:t>更近</w:t>
      </w:r>
      <w:r>
        <w:rPr>
          <w:rFonts w:hint="eastAsia"/>
        </w:rPr>
        <w:t>了一步。</w:t>
      </w:r>
    </w:p>
    <w:p w14:paraId="35B66ED7" w14:textId="5EEFD8B2" w:rsidR="00276463" w:rsidRPr="0052495C" w:rsidRDefault="00276463" w:rsidP="00837FA0"/>
    <w:p w14:paraId="5784AEF5" w14:textId="25A1A98D" w:rsidR="006E2498" w:rsidRDefault="009100AB" w:rsidP="00BD58FA">
      <w:pPr>
        <w:pStyle w:val="20"/>
      </w:pPr>
      <w:bookmarkStart w:id="8" w:name="_Toc161320098"/>
      <w:r>
        <w:rPr>
          <w:rFonts w:hint="eastAsia"/>
        </w:rPr>
        <w:t>寻找</w:t>
      </w:r>
      <w:r w:rsidRPr="00EE1360">
        <w:t>CE-ARMV4I-LF</w:t>
      </w:r>
      <w:r>
        <w:t>的</w:t>
      </w:r>
      <w:r w:rsidR="007420A6">
        <w:t>文件</w:t>
      </w:r>
      <w:bookmarkEnd w:id="8"/>
    </w:p>
    <w:p w14:paraId="1938DB2E" w14:textId="412F3283" w:rsidR="00276463" w:rsidRDefault="007420A6" w:rsidP="00276463">
      <w:r>
        <w:t>还是在</w:t>
      </w:r>
      <w:r>
        <w:rPr>
          <w:rFonts w:hint="eastAsia"/>
        </w:rPr>
        <w:t>Beckhoff Information System</w:t>
      </w:r>
      <w:r>
        <w:rPr>
          <w:rFonts w:hint="eastAsia"/>
        </w:rPr>
        <w:t>上面相关说明，如下图：</w:t>
      </w:r>
    </w:p>
    <w:p w14:paraId="556D7B6C" w14:textId="38BAB430" w:rsidR="005C12E2" w:rsidRDefault="007420A6" w:rsidP="005C12E2">
      <w:r>
        <w:rPr>
          <w:noProof/>
        </w:rPr>
        <w:lastRenderedPageBreak/>
        <w:drawing>
          <wp:inline distT="0" distB="0" distL="0" distR="0" wp14:anchorId="6D9F750B" wp14:editId="195A1E82">
            <wp:extent cx="5274310" cy="2879725"/>
            <wp:effectExtent l="0" t="0" r="2540" b="0"/>
            <wp:docPr id="483526132" name="图片 1" descr="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26132" name="图片 1" descr="文本, 应用程序&#10;&#10;描述已自动生成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590C1" w14:textId="7A255A88" w:rsidR="007420A6" w:rsidRDefault="007420A6" w:rsidP="005C12E2">
      <w:r>
        <w:t>上面举例的类型里面，没有</w:t>
      </w:r>
      <w:r>
        <w:rPr>
          <w:rFonts w:hint="eastAsia"/>
        </w:rPr>
        <w:t>CX81</w:t>
      </w:r>
      <w:r>
        <w:t>xx</w:t>
      </w:r>
      <w:r>
        <w:rPr>
          <w:rFonts w:hint="eastAsia"/>
        </w:rPr>
        <w:t>系列，可能确实存在区别。</w:t>
      </w:r>
    </w:p>
    <w:p w14:paraId="61C3206E" w14:textId="24F5EA73" w:rsidR="009B541F" w:rsidRDefault="00EC0783" w:rsidP="005C12E2">
      <w:r>
        <w:t>在编程电脑</w:t>
      </w:r>
      <w:r w:rsidRPr="00EE1360">
        <w:t>C:\TwinCAT\Functions\TF6100-OPC-UA</w:t>
      </w:r>
      <w:r>
        <w:t>路径下，如下图：</w:t>
      </w:r>
    </w:p>
    <w:p w14:paraId="72389DC7" w14:textId="22A6BDC5" w:rsidR="00133059" w:rsidRDefault="00EC0783" w:rsidP="005C12E2">
      <w:r>
        <w:rPr>
          <w:noProof/>
        </w:rPr>
        <w:drawing>
          <wp:inline distT="0" distB="0" distL="0" distR="0" wp14:anchorId="71CAE9AF" wp14:editId="1073C47B">
            <wp:extent cx="5006774" cy="1539373"/>
            <wp:effectExtent l="0" t="0" r="3810" b="3810"/>
            <wp:docPr id="964979434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79434" name="图片 1" descr="图形用户界面, 文本, 应用程序&#10;&#10;描述已自动生成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06774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37BD5" w14:textId="61B87E46" w:rsidR="00EC0783" w:rsidRDefault="00EC0783" w:rsidP="005C12E2">
      <w:r>
        <w:t>确实存在</w:t>
      </w:r>
      <w:r w:rsidRPr="00EE1360">
        <w:t>CE-ARMV4I-LF</w:t>
      </w:r>
      <w:r>
        <w:t>文件夹，答案已经近在咫尺了。</w:t>
      </w:r>
    </w:p>
    <w:p w14:paraId="723880CE" w14:textId="4A17BA70" w:rsidR="009B541F" w:rsidRDefault="009B541F" w:rsidP="005C12E2"/>
    <w:p w14:paraId="4EE0DA2B" w14:textId="065EB7DD" w:rsidR="009B541F" w:rsidRDefault="008A44B0" w:rsidP="009B541F">
      <w:pPr>
        <w:pStyle w:val="20"/>
      </w:pPr>
      <w:bookmarkStart w:id="9" w:name="_Toc161320099"/>
      <w:r>
        <w:rPr>
          <w:rFonts w:hint="eastAsia"/>
        </w:rPr>
        <w:t>在</w:t>
      </w:r>
      <w:r>
        <w:rPr>
          <w:rFonts w:hint="eastAsia"/>
        </w:rPr>
        <w:t>CE</w:t>
      </w:r>
      <w:r>
        <w:rPr>
          <w:rFonts w:hint="eastAsia"/>
        </w:rPr>
        <w:t>系统中重新安装功能插件，重新测试</w:t>
      </w:r>
      <w:bookmarkEnd w:id="9"/>
    </w:p>
    <w:p w14:paraId="679A0439" w14:textId="28F87C21" w:rsidR="009E40F8" w:rsidRDefault="008A44B0" w:rsidP="009E40F8">
      <w:r>
        <w:rPr>
          <w:rFonts w:hint="eastAsia"/>
        </w:rPr>
        <w:t>首先为了测试的有效性，我们将</w:t>
      </w:r>
      <w:r>
        <w:rPr>
          <w:rFonts w:hint="eastAsia"/>
        </w:rPr>
        <w:t>CX8180</w:t>
      </w:r>
      <w:r>
        <w:rPr>
          <w:rFonts w:hint="eastAsia"/>
        </w:rPr>
        <w:t>控制器系统恢复成初始状态，然后通过</w:t>
      </w:r>
      <w:r>
        <w:rPr>
          <w:rFonts w:hint="eastAsia"/>
        </w:rPr>
        <w:t>ftp</w:t>
      </w:r>
      <w:r>
        <w:rPr>
          <w:rFonts w:hint="eastAsia"/>
        </w:rPr>
        <w:t>文件传输功能将下图中的</w:t>
      </w:r>
      <w:r>
        <w:rPr>
          <w:rFonts w:hint="eastAsia"/>
        </w:rPr>
        <w:t>CAB</w:t>
      </w:r>
      <w:r>
        <w:rPr>
          <w:rFonts w:hint="eastAsia"/>
        </w:rPr>
        <w:t>格式的文件传到控制器安装，过程不再赘述。</w:t>
      </w:r>
    </w:p>
    <w:p w14:paraId="21F83653" w14:textId="1284405F" w:rsidR="000D50C6" w:rsidRDefault="008A44B0" w:rsidP="008A44B0">
      <w:pPr>
        <w:rPr>
          <w:rFonts w:hint="eastAsia"/>
        </w:rPr>
      </w:pPr>
      <w:r>
        <w:rPr>
          <w:noProof/>
        </w:rPr>
        <w:drawing>
          <wp:inline distT="0" distB="0" distL="0" distR="0" wp14:anchorId="4ECC56F3" wp14:editId="6AF43A74">
            <wp:extent cx="5713095" cy="1353185"/>
            <wp:effectExtent l="0" t="0" r="1905" b="0"/>
            <wp:docPr id="1402721668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21668" name="图片 1" descr="图形用户界面, 文本, 应用程序, 电子邮件&#10;&#10;描述已自动生成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8259" w14:textId="545A826C" w:rsidR="000D50C6" w:rsidRDefault="008A44B0" w:rsidP="008A44B0">
      <w:r>
        <w:rPr>
          <w:rFonts w:hint="eastAsia"/>
        </w:rPr>
        <w:t>其他操作步骤，与普通的</w:t>
      </w:r>
      <w:r>
        <w:rPr>
          <w:rFonts w:hint="eastAsia"/>
        </w:rPr>
        <w:t>CE</w:t>
      </w:r>
      <w:r>
        <w:rPr>
          <w:rFonts w:hint="eastAsia"/>
        </w:rPr>
        <w:t>系统无异，</w:t>
      </w:r>
      <w:r>
        <w:rPr>
          <w:rFonts w:hint="eastAsia"/>
        </w:rPr>
        <w:t>这里不赘述。</w:t>
      </w:r>
    </w:p>
    <w:p w14:paraId="7153688C" w14:textId="7D094C55" w:rsidR="000D50C6" w:rsidRDefault="008A44B0" w:rsidP="005C12E2">
      <w:pPr>
        <w:rPr>
          <w:rFonts w:hint="eastAsia"/>
        </w:rPr>
      </w:pPr>
      <w:r>
        <w:rPr>
          <w:rFonts w:hint="eastAsia"/>
        </w:rPr>
        <w:t>使用</w:t>
      </w:r>
      <w:r>
        <w:rPr>
          <w:rFonts w:hint="eastAsia"/>
        </w:rPr>
        <w:t>OPC UA</w:t>
      </w:r>
      <w:r>
        <w:rPr>
          <w:rFonts w:hint="eastAsia"/>
        </w:rPr>
        <w:t>通信的调试工具测试，通讯正常，测试成功。</w:t>
      </w:r>
    </w:p>
    <w:p w14:paraId="4873D70D" w14:textId="7BF074B1" w:rsidR="004C430A" w:rsidRDefault="004C430A" w:rsidP="005C12E2"/>
    <w:bookmarkEnd w:id="0"/>
    <w:p w14:paraId="2DA484EC" w14:textId="1B8C28CE" w:rsidR="00256A95" w:rsidRDefault="00256A95" w:rsidP="00EC2223">
      <w:pPr>
        <w:rPr>
          <w:noProof/>
        </w:rPr>
      </w:pPr>
    </w:p>
    <w:p w14:paraId="6B061CDB" w14:textId="648DFC56" w:rsidR="00256A95" w:rsidRDefault="00256A95" w:rsidP="00EC2223">
      <w:pPr>
        <w:rPr>
          <w:noProof/>
        </w:rPr>
      </w:pPr>
    </w:p>
    <w:p w14:paraId="77984BD4" w14:textId="77777777" w:rsidR="00C06603" w:rsidRDefault="00C06603" w:rsidP="008A44B0">
      <w:pPr>
        <w:pStyle w:val="CM27"/>
        <w:rPr>
          <w:rFonts w:ascii="宋体" w:eastAsia="宋体" w:cs="宋体" w:hint="eastAsia"/>
          <w:b/>
          <w:color w:val="FF0000"/>
          <w:sz w:val="21"/>
          <w:szCs w:val="21"/>
        </w:rPr>
      </w:pPr>
    </w:p>
    <w:p w14:paraId="14B550FF" w14:textId="77777777" w:rsidR="00BB494F" w:rsidRPr="00BB494F" w:rsidRDefault="00BB494F" w:rsidP="00BB494F">
      <w:pPr>
        <w:pStyle w:val="Default"/>
        <w:rPr>
          <w:rFonts w:hint="eastAsia"/>
        </w:rPr>
      </w:pPr>
    </w:p>
    <w:p w14:paraId="28A1EBF1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lastRenderedPageBreak/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66E553FD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06D4102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07BF8E4" w14:textId="77777777" w:rsidR="00FE32D5" w:rsidRDefault="00FE32D5" w:rsidP="00FE32D5"/>
    <w:p w14:paraId="7F0805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71B72687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 w:rsidRPr="009313E7"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 w:rsidRPr="009313E7"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1A4E02A7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3DC89304" w14:textId="77777777" w:rsidR="00FE32D5" w:rsidRDefault="00FE32D5" w:rsidP="00FE32D5"/>
    <w:p w14:paraId="52BCCBD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2FE479E1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6B247BDC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71B09FEE" w14:textId="77777777" w:rsidR="00FE32D5" w:rsidRDefault="00FE32D5" w:rsidP="00FE32D5"/>
    <w:p w14:paraId="1FF454CA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7B658F70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023CB586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6E0C96A4" w14:textId="77777777" w:rsidR="00FE32D5" w:rsidRDefault="00FE32D5" w:rsidP="00FE32D5"/>
    <w:p w14:paraId="73FBFDED" w14:textId="77777777" w:rsidR="00FE32D5" w:rsidRDefault="00FE32D5" w:rsidP="00FE32D5"/>
    <w:p w14:paraId="254950AE" w14:textId="77777777" w:rsidR="00FE32D5" w:rsidRDefault="00FE32D5" w:rsidP="00FE32D5"/>
    <w:p w14:paraId="08A8E620" w14:textId="77777777" w:rsidR="00FE32D5" w:rsidRDefault="00FE32D5" w:rsidP="00FE32D5"/>
    <w:p w14:paraId="529114F8" w14:textId="77777777" w:rsidR="00FE32D5" w:rsidRDefault="00FE32D5" w:rsidP="00B20B65">
      <w:pPr>
        <w:ind w:firstLineChars="0" w:firstLine="0"/>
      </w:pPr>
    </w:p>
    <w:p w14:paraId="22DE428A" w14:textId="77777777" w:rsidR="00FE32D5" w:rsidRDefault="00FE32D5" w:rsidP="00FE32D5"/>
    <w:p w14:paraId="43AB76CF" w14:textId="77777777" w:rsidR="00FE32D5" w:rsidRDefault="00FE32D5" w:rsidP="00FE32D5"/>
    <w:p w14:paraId="23F9B267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4A913C7A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3D3DCCAB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11A0209" wp14:editId="0DCD0936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E19F41" w14:textId="77777777" w:rsidR="00FE32D5" w:rsidRDefault="00FE32D5" w:rsidP="0073271C">
            <w:pPr>
              <w:jc w:val="center"/>
            </w:pPr>
          </w:p>
          <w:p w14:paraId="18A74001" w14:textId="77777777" w:rsidR="00FE32D5" w:rsidRDefault="00FE32D5" w:rsidP="0073271C">
            <w:pPr>
              <w:jc w:val="center"/>
            </w:pPr>
          </w:p>
          <w:p w14:paraId="634F3376" w14:textId="77777777" w:rsidR="00FE32D5" w:rsidRDefault="00FE32D5" w:rsidP="0073271C">
            <w:pPr>
              <w:jc w:val="center"/>
            </w:pPr>
          </w:p>
          <w:p w14:paraId="7076328C" w14:textId="77777777" w:rsidR="00FE32D5" w:rsidRDefault="00FE32D5" w:rsidP="0073271C">
            <w:pPr>
              <w:jc w:val="center"/>
            </w:pPr>
          </w:p>
          <w:p w14:paraId="017E084B" w14:textId="77777777" w:rsidR="00FE32D5" w:rsidRDefault="00FE32D5" w:rsidP="0073271C">
            <w:pPr>
              <w:jc w:val="center"/>
            </w:pPr>
          </w:p>
          <w:p w14:paraId="5B10DA38" w14:textId="77777777" w:rsidR="00FE32D5" w:rsidRDefault="00FE32D5" w:rsidP="0073271C">
            <w:pPr>
              <w:jc w:val="center"/>
            </w:pPr>
          </w:p>
          <w:p w14:paraId="3090804B" w14:textId="77777777" w:rsidR="00FE32D5" w:rsidRDefault="00FE32D5" w:rsidP="0073271C">
            <w:pPr>
              <w:jc w:val="center"/>
            </w:pPr>
          </w:p>
          <w:p w14:paraId="32969C68" w14:textId="77777777" w:rsidR="00FE32D5" w:rsidRDefault="00FE32D5" w:rsidP="0073271C">
            <w:pPr>
              <w:jc w:val="center"/>
            </w:pPr>
          </w:p>
          <w:p w14:paraId="56FB0F7B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788DC9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72739D6C" w14:textId="77777777" w:rsidR="00FE32D5" w:rsidRDefault="00FE32D5" w:rsidP="0073271C"/>
        </w:tc>
        <w:tc>
          <w:tcPr>
            <w:tcW w:w="4941" w:type="dxa"/>
          </w:tcPr>
          <w:p w14:paraId="586B3CEE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250D6AAD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0EC23E20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4CD60BD8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34AC35B0" w14:textId="77777777" w:rsidTr="00B20B65">
        <w:trPr>
          <w:trHeight w:val="697"/>
        </w:trPr>
        <w:tc>
          <w:tcPr>
            <w:tcW w:w="4046" w:type="dxa"/>
            <w:vMerge/>
          </w:tcPr>
          <w:p w14:paraId="40C9FA73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F99D75C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6BE7A622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30DD4BA8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0C3E9CF" w14:textId="77777777" w:rsidTr="00B20B65">
        <w:trPr>
          <w:trHeight w:val="697"/>
        </w:trPr>
        <w:tc>
          <w:tcPr>
            <w:tcW w:w="4046" w:type="dxa"/>
            <w:vMerge/>
          </w:tcPr>
          <w:p w14:paraId="4D94699E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51A4B394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368A2529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6CC05B0D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2A71F4AA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03B7B406" w14:textId="77777777" w:rsidTr="00B20B65">
        <w:trPr>
          <w:trHeight w:val="2818"/>
        </w:trPr>
        <w:tc>
          <w:tcPr>
            <w:tcW w:w="4046" w:type="dxa"/>
            <w:vMerge/>
          </w:tcPr>
          <w:p w14:paraId="26ED920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0308CD46" w14:textId="77777777" w:rsidR="00B20B65" w:rsidRDefault="00B20B65" w:rsidP="0073271C"/>
        </w:tc>
      </w:tr>
    </w:tbl>
    <w:p w14:paraId="3982097F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297947">
      <w:headerReference w:type="default" r:id="rId26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82C4" w14:textId="77777777" w:rsidR="00297947" w:rsidRDefault="00297947" w:rsidP="00206B56">
      <w:r>
        <w:separator/>
      </w:r>
    </w:p>
  </w:endnote>
  <w:endnote w:type="continuationSeparator" w:id="0">
    <w:p w14:paraId="002D97B4" w14:textId="77777777" w:rsidR="00297947" w:rsidRDefault="00297947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9D58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726E" w14:textId="77777777" w:rsidR="00B30B6D" w:rsidRDefault="00B30B6D" w:rsidP="00AA3D8D">
    <w:pPr>
      <w:pStyle w:val="a5"/>
      <w:ind w:firstLineChars="0" w:firstLine="0"/>
      <w:rPr>
        <w:rStyle w:val="a7"/>
        <w:sz w:val="15"/>
        <w:szCs w:val="15"/>
      </w:rPr>
    </w:pPr>
  </w:p>
  <w:p w14:paraId="13E0CDE4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D9B6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7CF4" w14:textId="77777777" w:rsidR="00297947" w:rsidRDefault="00297947" w:rsidP="00206B56">
      <w:r>
        <w:separator/>
      </w:r>
    </w:p>
  </w:footnote>
  <w:footnote w:type="continuationSeparator" w:id="0">
    <w:p w14:paraId="7F177CCD" w14:textId="77777777" w:rsidR="00297947" w:rsidRDefault="00297947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C86D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D790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35C06FBF" wp14:editId="328BC6E8">
          <wp:extent cx="1121134" cy="337809"/>
          <wp:effectExtent l="0" t="0" r="3175" b="5715"/>
          <wp:docPr id="27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2125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1D19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75A87ED" wp14:editId="271D5A2D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26844392">
    <w:abstractNumId w:val="5"/>
  </w:num>
  <w:num w:numId="2" w16cid:durableId="1555119718">
    <w:abstractNumId w:val="3"/>
  </w:num>
  <w:num w:numId="3" w16cid:durableId="1715882434">
    <w:abstractNumId w:val="1"/>
  </w:num>
  <w:num w:numId="4" w16cid:durableId="1145243529">
    <w:abstractNumId w:val="2"/>
  </w:num>
  <w:num w:numId="5" w16cid:durableId="310989697">
    <w:abstractNumId w:val="6"/>
  </w:num>
  <w:num w:numId="6" w16cid:durableId="123072401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1905141198">
    <w:abstractNumId w:val="7"/>
  </w:num>
  <w:num w:numId="8" w16cid:durableId="515198014">
    <w:abstractNumId w:val="0"/>
  </w:num>
  <w:num w:numId="9" w16cid:durableId="1980381826">
    <w:abstractNumId w:val="4"/>
  </w:num>
  <w:num w:numId="10" w16cid:durableId="499394300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 w16cid:durableId="1303923615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BD"/>
    <w:rsid w:val="00000C3D"/>
    <w:rsid w:val="00003A18"/>
    <w:rsid w:val="0000477A"/>
    <w:rsid w:val="00014576"/>
    <w:rsid w:val="00020A12"/>
    <w:rsid w:val="0002173A"/>
    <w:rsid w:val="000441E3"/>
    <w:rsid w:val="0006294A"/>
    <w:rsid w:val="00067D51"/>
    <w:rsid w:val="0007723D"/>
    <w:rsid w:val="000908FE"/>
    <w:rsid w:val="00092AAF"/>
    <w:rsid w:val="00092E2C"/>
    <w:rsid w:val="00094E64"/>
    <w:rsid w:val="000A424E"/>
    <w:rsid w:val="000A4A28"/>
    <w:rsid w:val="000B018F"/>
    <w:rsid w:val="000B35F1"/>
    <w:rsid w:val="000B5181"/>
    <w:rsid w:val="000B621A"/>
    <w:rsid w:val="000D50C6"/>
    <w:rsid w:val="000F086F"/>
    <w:rsid w:val="000F5D5D"/>
    <w:rsid w:val="00127E23"/>
    <w:rsid w:val="0013107E"/>
    <w:rsid w:val="00133059"/>
    <w:rsid w:val="00156C47"/>
    <w:rsid w:val="0016275C"/>
    <w:rsid w:val="00172C3F"/>
    <w:rsid w:val="00183517"/>
    <w:rsid w:val="00185F3B"/>
    <w:rsid w:val="001A3C30"/>
    <w:rsid w:val="001B4CD4"/>
    <w:rsid w:val="001B6F6D"/>
    <w:rsid w:val="001C3E3E"/>
    <w:rsid w:val="001D6ABD"/>
    <w:rsid w:val="001E2852"/>
    <w:rsid w:val="00206B56"/>
    <w:rsid w:val="00213114"/>
    <w:rsid w:val="00215F53"/>
    <w:rsid w:val="00216745"/>
    <w:rsid w:val="00220311"/>
    <w:rsid w:val="0024728E"/>
    <w:rsid w:val="00250044"/>
    <w:rsid w:val="002539E8"/>
    <w:rsid w:val="00256A95"/>
    <w:rsid w:val="002658A9"/>
    <w:rsid w:val="00267E71"/>
    <w:rsid w:val="00276463"/>
    <w:rsid w:val="00297947"/>
    <w:rsid w:val="002A26DD"/>
    <w:rsid w:val="002B6BEF"/>
    <w:rsid w:val="002C3CB9"/>
    <w:rsid w:val="002D34F2"/>
    <w:rsid w:val="002F7A0D"/>
    <w:rsid w:val="00304075"/>
    <w:rsid w:val="003112E3"/>
    <w:rsid w:val="003113FE"/>
    <w:rsid w:val="003138DD"/>
    <w:rsid w:val="003515F9"/>
    <w:rsid w:val="00354E17"/>
    <w:rsid w:val="00365F81"/>
    <w:rsid w:val="00370F11"/>
    <w:rsid w:val="00374CB2"/>
    <w:rsid w:val="0038488A"/>
    <w:rsid w:val="003A1D97"/>
    <w:rsid w:val="003A340D"/>
    <w:rsid w:val="003A5AA8"/>
    <w:rsid w:val="003B0084"/>
    <w:rsid w:val="003B0ABD"/>
    <w:rsid w:val="003B1E06"/>
    <w:rsid w:val="003B215B"/>
    <w:rsid w:val="003B3810"/>
    <w:rsid w:val="003B5300"/>
    <w:rsid w:val="003C2C0E"/>
    <w:rsid w:val="003C4016"/>
    <w:rsid w:val="003C5002"/>
    <w:rsid w:val="003E3E03"/>
    <w:rsid w:val="003F1FBB"/>
    <w:rsid w:val="003F7CD5"/>
    <w:rsid w:val="004069A1"/>
    <w:rsid w:val="00406BA6"/>
    <w:rsid w:val="00414554"/>
    <w:rsid w:val="00414654"/>
    <w:rsid w:val="0041687E"/>
    <w:rsid w:val="00452634"/>
    <w:rsid w:val="004537CE"/>
    <w:rsid w:val="00475CF1"/>
    <w:rsid w:val="00485020"/>
    <w:rsid w:val="00493C35"/>
    <w:rsid w:val="00497696"/>
    <w:rsid w:val="004A6071"/>
    <w:rsid w:val="004C430A"/>
    <w:rsid w:val="004C7EAB"/>
    <w:rsid w:val="004D73E3"/>
    <w:rsid w:val="004F2514"/>
    <w:rsid w:val="004F4008"/>
    <w:rsid w:val="0051241C"/>
    <w:rsid w:val="005206D6"/>
    <w:rsid w:val="0052495C"/>
    <w:rsid w:val="00526473"/>
    <w:rsid w:val="005303FA"/>
    <w:rsid w:val="00533DAC"/>
    <w:rsid w:val="00544D73"/>
    <w:rsid w:val="00583806"/>
    <w:rsid w:val="005845ED"/>
    <w:rsid w:val="00584D0C"/>
    <w:rsid w:val="00587B3A"/>
    <w:rsid w:val="00597816"/>
    <w:rsid w:val="005A159D"/>
    <w:rsid w:val="005A5C80"/>
    <w:rsid w:val="005C02A6"/>
    <w:rsid w:val="005C12E2"/>
    <w:rsid w:val="005D59A9"/>
    <w:rsid w:val="005D5E13"/>
    <w:rsid w:val="005E0AD8"/>
    <w:rsid w:val="00600CC2"/>
    <w:rsid w:val="00614388"/>
    <w:rsid w:val="00623397"/>
    <w:rsid w:val="00624502"/>
    <w:rsid w:val="006308EB"/>
    <w:rsid w:val="0063255E"/>
    <w:rsid w:val="00633A70"/>
    <w:rsid w:val="00656263"/>
    <w:rsid w:val="00670875"/>
    <w:rsid w:val="00696258"/>
    <w:rsid w:val="006A7F09"/>
    <w:rsid w:val="006B7E4A"/>
    <w:rsid w:val="006D69BF"/>
    <w:rsid w:val="006D7BAB"/>
    <w:rsid w:val="006E09C0"/>
    <w:rsid w:val="006E2019"/>
    <w:rsid w:val="006E2498"/>
    <w:rsid w:val="006F473E"/>
    <w:rsid w:val="006F6A03"/>
    <w:rsid w:val="006F6CDC"/>
    <w:rsid w:val="006F71EE"/>
    <w:rsid w:val="00700393"/>
    <w:rsid w:val="00702445"/>
    <w:rsid w:val="007220F8"/>
    <w:rsid w:val="00733147"/>
    <w:rsid w:val="00740915"/>
    <w:rsid w:val="007420A6"/>
    <w:rsid w:val="00742D7F"/>
    <w:rsid w:val="00747CBF"/>
    <w:rsid w:val="00761384"/>
    <w:rsid w:val="00777702"/>
    <w:rsid w:val="00780DE7"/>
    <w:rsid w:val="00785EEB"/>
    <w:rsid w:val="00785F36"/>
    <w:rsid w:val="007910FA"/>
    <w:rsid w:val="00791313"/>
    <w:rsid w:val="007B2CBD"/>
    <w:rsid w:val="007C4A88"/>
    <w:rsid w:val="00801343"/>
    <w:rsid w:val="00821BEC"/>
    <w:rsid w:val="008226B2"/>
    <w:rsid w:val="00823B38"/>
    <w:rsid w:val="00825B49"/>
    <w:rsid w:val="008269C3"/>
    <w:rsid w:val="008276FF"/>
    <w:rsid w:val="00837D0A"/>
    <w:rsid w:val="00837FA0"/>
    <w:rsid w:val="00841C03"/>
    <w:rsid w:val="008506DB"/>
    <w:rsid w:val="00856871"/>
    <w:rsid w:val="00864EBE"/>
    <w:rsid w:val="0087265B"/>
    <w:rsid w:val="00891267"/>
    <w:rsid w:val="00893748"/>
    <w:rsid w:val="00896941"/>
    <w:rsid w:val="008A44B0"/>
    <w:rsid w:val="008B0B5F"/>
    <w:rsid w:val="008E0588"/>
    <w:rsid w:val="008E13EC"/>
    <w:rsid w:val="008F2EBB"/>
    <w:rsid w:val="009074B1"/>
    <w:rsid w:val="009100AB"/>
    <w:rsid w:val="0092547B"/>
    <w:rsid w:val="009313E7"/>
    <w:rsid w:val="00935A56"/>
    <w:rsid w:val="00935C81"/>
    <w:rsid w:val="009469ED"/>
    <w:rsid w:val="00947554"/>
    <w:rsid w:val="00950F47"/>
    <w:rsid w:val="00977EF5"/>
    <w:rsid w:val="009830A3"/>
    <w:rsid w:val="00983F3C"/>
    <w:rsid w:val="00993814"/>
    <w:rsid w:val="00993C03"/>
    <w:rsid w:val="009A0513"/>
    <w:rsid w:val="009A405B"/>
    <w:rsid w:val="009B379F"/>
    <w:rsid w:val="009B4509"/>
    <w:rsid w:val="009B541F"/>
    <w:rsid w:val="009B6416"/>
    <w:rsid w:val="009C2330"/>
    <w:rsid w:val="009D7097"/>
    <w:rsid w:val="009E40F8"/>
    <w:rsid w:val="009E7140"/>
    <w:rsid w:val="009F7D43"/>
    <w:rsid w:val="00A00267"/>
    <w:rsid w:val="00A00C1B"/>
    <w:rsid w:val="00A02CCD"/>
    <w:rsid w:val="00A03041"/>
    <w:rsid w:val="00A10FC3"/>
    <w:rsid w:val="00A203B8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81725"/>
    <w:rsid w:val="00A900B1"/>
    <w:rsid w:val="00AA3D8D"/>
    <w:rsid w:val="00AA4CF3"/>
    <w:rsid w:val="00AB06DF"/>
    <w:rsid w:val="00AB7C60"/>
    <w:rsid w:val="00AC5685"/>
    <w:rsid w:val="00AD5281"/>
    <w:rsid w:val="00AE0BAE"/>
    <w:rsid w:val="00AE7F7A"/>
    <w:rsid w:val="00AF2AA8"/>
    <w:rsid w:val="00AF5D50"/>
    <w:rsid w:val="00AF6D96"/>
    <w:rsid w:val="00B14016"/>
    <w:rsid w:val="00B20B65"/>
    <w:rsid w:val="00B24F2B"/>
    <w:rsid w:val="00B30B6D"/>
    <w:rsid w:val="00B42630"/>
    <w:rsid w:val="00B50D5F"/>
    <w:rsid w:val="00B736CD"/>
    <w:rsid w:val="00B75072"/>
    <w:rsid w:val="00B81E1F"/>
    <w:rsid w:val="00B85726"/>
    <w:rsid w:val="00B873AB"/>
    <w:rsid w:val="00B97F5F"/>
    <w:rsid w:val="00BA0272"/>
    <w:rsid w:val="00BB23E2"/>
    <w:rsid w:val="00BB37F8"/>
    <w:rsid w:val="00BB494F"/>
    <w:rsid w:val="00BC27CF"/>
    <w:rsid w:val="00BC4544"/>
    <w:rsid w:val="00BD5709"/>
    <w:rsid w:val="00BD58FA"/>
    <w:rsid w:val="00BD5DEB"/>
    <w:rsid w:val="00BE2BEF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158AF"/>
    <w:rsid w:val="00C2123D"/>
    <w:rsid w:val="00C215B3"/>
    <w:rsid w:val="00C2558A"/>
    <w:rsid w:val="00C44159"/>
    <w:rsid w:val="00C469F7"/>
    <w:rsid w:val="00C528E8"/>
    <w:rsid w:val="00C81C1D"/>
    <w:rsid w:val="00C82D81"/>
    <w:rsid w:val="00C85566"/>
    <w:rsid w:val="00C905D6"/>
    <w:rsid w:val="00C93CD2"/>
    <w:rsid w:val="00C96D52"/>
    <w:rsid w:val="00CC2409"/>
    <w:rsid w:val="00CE33B6"/>
    <w:rsid w:val="00CE75AF"/>
    <w:rsid w:val="00D118FF"/>
    <w:rsid w:val="00D11CC0"/>
    <w:rsid w:val="00D166B6"/>
    <w:rsid w:val="00D2094F"/>
    <w:rsid w:val="00D30B62"/>
    <w:rsid w:val="00D32A47"/>
    <w:rsid w:val="00D43268"/>
    <w:rsid w:val="00D67D01"/>
    <w:rsid w:val="00DA0482"/>
    <w:rsid w:val="00DA30FC"/>
    <w:rsid w:val="00DA7B43"/>
    <w:rsid w:val="00DC5BFD"/>
    <w:rsid w:val="00DC7C38"/>
    <w:rsid w:val="00DD36C6"/>
    <w:rsid w:val="00DD46B2"/>
    <w:rsid w:val="00DE0F6F"/>
    <w:rsid w:val="00DF3985"/>
    <w:rsid w:val="00E148A0"/>
    <w:rsid w:val="00E22B97"/>
    <w:rsid w:val="00E436E0"/>
    <w:rsid w:val="00E453B7"/>
    <w:rsid w:val="00E45651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C0783"/>
    <w:rsid w:val="00EC2223"/>
    <w:rsid w:val="00EC2B47"/>
    <w:rsid w:val="00EC2C7A"/>
    <w:rsid w:val="00EE4A9E"/>
    <w:rsid w:val="00F02B2B"/>
    <w:rsid w:val="00F12662"/>
    <w:rsid w:val="00F22B03"/>
    <w:rsid w:val="00F23A7C"/>
    <w:rsid w:val="00F35128"/>
    <w:rsid w:val="00F4019C"/>
    <w:rsid w:val="00F45E95"/>
    <w:rsid w:val="00F52746"/>
    <w:rsid w:val="00F612BD"/>
    <w:rsid w:val="00F76DB6"/>
    <w:rsid w:val="00F81969"/>
    <w:rsid w:val="00F823E0"/>
    <w:rsid w:val="00F97B4A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4DEA0"/>
  <w15:docId w15:val="{CF5F65C6-AB19-4199-BC1A-33056D0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0A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customStyle="1" w:styleId="90">
    <w:name w:val="标题 9 字符"/>
    <w:basedOn w:val="a0"/>
    <w:link w:val="9"/>
    <w:uiPriority w:val="9"/>
    <w:semiHidden/>
    <w:rsid w:val="009100AB"/>
    <w:rPr>
      <w:rFonts w:asciiTheme="majorHAnsi" w:eastAsiaTheme="majorEastAsia" w:hAnsiTheme="majorHAnsi" w:cstheme="majorBidi"/>
      <w:szCs w:val="21"/>
    </w:rPr>
  </w:style>
  <w:style w:type="character" w:styleId="af3">
    <w:name w:val="Unresolved Mention"/>
    <w:basedOn w:val="a0"/>
    <w:uiPriority w:val="99"/>
    <w:semiHidden/>
    <w:unhideWhenUsed/>
    <w:rsid w:val="0091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tp://ftp.beckhoff.com&#39029;&#38754;&#25214;&#21040;CX810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eckhoff&#25216;&#26415;&#25991;&#26723;&#27169;&#26495;V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Z26TSTHK4H7J-133-40</_dlc_DocId>
    <_dlc_DocIdUrl xmlns="fe959d5d-a6f0-4a07-803f-3052bcb8b604">
      <Url>http://sp.beckhoff.com.cn/dep/support/_layouts/15/DocIdRedir.aspx?ID=Z26TSTHK4H7J-133-40</Url>
      <Description>Z26TSTHK4H7J-133-40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fe959d5d-a6f0-4a07-803f-3052bcb8b604"/>
  </ds:schemaRefs>
</ds:datastoreItem>
</file>

<file path=customXml/itemProps3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Beckhoff技术文档模板V5.dotx</Template>
  <TotalTime>229</TotalTime>
  <Pages>6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 Niu 牛凯</dc:creator>
  <cp:lastModifiedBy>Kai Niu 牛凯</cp:lastModifiedBy>
  <cp:revision>30</cp:revision>
  <dcterms:created xsi:type="dcterms:W3CDTF">2023-10-26T02:19:00Z</dcterms:created>
  <dcterms:modified xsi:type="dcterms:W3CDTF">2024-03-14T06:50:00Z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