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0B15C" w14:textId="77777777" w:rsidR="006E09C0" w:rsidRPr="006E09C0" w:rsidRDefault="006E09C0" w:rsidP="000441E3">
      <w:pPr>
        <w:ind w:firstLineChars="0" w:firstLine="0"/>
        <w:jc w:val="left"/>
        <w:rPr>
          <w:rFonts w:ascii="黑体" w:eastAsia="黑体" w:hAnsi="黑体" w:hint="eastAsia"/>
          <w:b/>
          <w:color w:val="DF0023"/>
          <w:sz w:val="10"/>
          <w:szCs w:val="10"/>
        </w:rPr>
      </w:pPr>
      <w:bookmarkStart w:id="0" w:name="_Toc348084146"/>
    </w:p>
    <w:p w14:paraId="4D3101DE" w14:textId="77777777" w:rsidR="00702445" w:rsidRDefault="006E09C0" w:rsidP="000441E3">
      <w:pPr>
        <w:ind w:firstLineChars="0" w:firstLine="0"/>
        <w:jc w:val="left"/>
        <w:rPr>
          <w:rFonts w:ascii="黑体" w:eastAsia="黑体" w:hAnsi="黑体" w:hint="eastAsia"/>
          <w:b/>
          <w:color w:val="DF0023"/>
          <w:sz w:val="32"/>
          <w:szCs w:val="32"/>
        </w:rPr>
      </w:pPr>
      <w:r>
        <w:rPr>
          <w:rFonts w:ascii="黑体" w:eastAsia="黑体" w:hAnsi="黑体"/>
          <w:b/>
          <w:noProof/>
          <w:color w:val="DF0023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8ED142" wp14:editId="3AFE96E3">
                <wp:simplePos x="0" y="0"/>
                <wp:positionH relativeFrom="margin">
                  <wp:align>left</wp:align>
                </wp:positionH>
                <wp:positionV relativeFrom="paragraph">
                  <wp:posOffset>7233</wp:posOffset>
                </wp:positionV>
                <wp:extent cx="5415148" cy="486888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5148" cy="4868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FAF895" w14:textId="7821D60D" w:rsidR="00A61B69" w:rsidRPr="00104CBB" w:rsidRDefault="00BF62FF" w:rsidP="00A61B69">
                            <w:pPr>
                              <w:ind w:firstLineChars="0" w:firstLine="0"/>
                              <w:rPr>
                                <w:rFonts w:ascii="黑体" w:eastAsia="黑体" w:hAnsi="黑体" w:hint="eastAsia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sz w:val="36"/>
                                <w:szCs w:val="36"/>
                              </w:rPr>
                              <w:t>WinCE批量下载程序</w:t>
                            </w:r>
                            <w:r w:rsidR="00104CBB" w:rsidRPr="00104CBB">
                              <w:rPr>
                                <w:rFonts w:ascii="黑体" w:eastAsia="黑体" w:hAnsi="黑体"/>
                                <w:b/>
                                <w:sz w:val="36"/>
                                <w:szCs w:val="36"/>
                              </w:rPr>
                              <w:t>方法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8ED142" id="_x0000_t202" coordsize="21600,21600" o:spt="202" path="m,l,21600r21600,l21600,xe">
                <v:stroke joinstyle="miter"/>
                <v:path gradientshapeok="t" o:connecttype="rect"/>
              </v:shapetype>
              <v:shape id="文本框 5" o:spid="_x0000_s1026" type="#_x0000_t202" style="position:absolute;margin-left:0;margin-top:.55pt;width:426.4pt;height:38.3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" filled="f" stroked="f" strokeweight=".5pt">
                <v:textbox>
                  <w:txbxContent>
                    <w:p w14:paraId="7AFAF895" w14:textId="7821D60D" w:rsidR="00A61B69" w:rsidRPr="00104CBB" w:rsidRDefault="00BF62FF" w:rsidP="00A61B69">
                      <w:pPr>
                        <w:ind w:firstLineChars="0" w:firstLine="0"/>
                        <w:rPr>
                          <w:rFonts w:ascii="黑体" w:eastAsia="黑体" w:hAnsi="黑体" w:hint="eastAsia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黑体" w:eastAsia="黑体" w:hAnsi="黑体" w:hint="eastAsia"/>
                          <w:b/>
                          <w:sz w:val="36"/>
                          <w:szCs w:val="36"/>
                        </w:rPr>
                        <w:t>WinCE批量下载程序</w:t>
                      </w:r>
                      <w:r w:rsidR="00104CBB" w:rsidRPr="00104CBB">
                        <w:rPr>
                          <w:rFonts w:ascii="黑体" w:eastAsia="黑体" w:hAnsi="黑体"/>
                          <w:b/>
                          <w:sz w:val="36"/>
                          <w:szCs w:val="36"/>
                        </w:rPr>
                        <w:t>方法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e"/>
        <w:tblpPr w:leftFromText="180" w:rightFromText="180" w:vertAnchor="text" w:horzAnchor="margin" w:tblpY="82"/>
        <w:tblW w:w="89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3463"/>
      </w:tblGrid>
      <w:tr w:rsidR="00A61B69" w14:paraId="2BAC5316" w14:textId="77777777" w:rsidTr="006D69BF">
        <w:trPr>
          <w:trHeight w:val="1272"/>
        </w:trPr>
        <w:tc>
          <w:tcPr>
            <w:tcW w:w="5524" w:type="dxa"/>
          </w:tcPr>
          <w:p w14:paraId="6C218D9E" w14:textId="77777777" w:rsidR="00452634" w:rsidRPr="009469ED" w:rsidRDefault="00452634" w:rsidP="00A61B69">
            <w:pPr>
              <w:jc w:val="left"/>
              <w:rPr>
                <w:rFonts w:ascii="微软雅黑" w:eastAsia="微软雅黑" w:hAnsi="微软雅黑" w:hint="eastAsia"/>
                <w:color w:val="7F7F7F" w:themeColor="text1" w:themeTint="80"/>
                <w:szCs w:val="21"/>
              </w:rPr>
            </w:pPr>
          </w:p>
        </w:tc>
        <w:tc>
          <w:tcPr>
            <w:tcW w:w="3463" w:type="dxa"/>
          </w:tcPr>
          <w:p w14:paraId="5E42DCC9" w14:textId="5C8EDA34" w:rsidR="00452634" w:rsidRPr="009469ED" w:rsidRDefault="00452634" w:rsidP="00A61B69">
            <w:pPr>
              <w:spacing w:line="300" w:lineRule="exact"/>
              <w:ind w:firstLineChars="0" w:firstLine="0"/>
              <w:jc w:val="left"/>
              <w:rPr>
                <w:rFonts w:ascii="微软雅黑" w:eastAsia="微软雅黑" w:hAnsi="微软雅黑" w:hint="eastAsia"/>
                <w:color w:val="7F7F7F" w:themeColor="text1" w:themeTint="80"/>
                <w:szCs w:val="21"/>
              </w:rPr>
            </w:pPr>
            <w:r w:rsidRPr="009469ED">
              <w:rPr>
                <w:rFonts w:ascii="微软雅黑" w:eastAsia="微软雅黑" w:hAnsi="微软雅黑" w:hint="eastAsia"/>
                <w:color w:val="7F7F7F" w:themeColor="text1" w:themeTint="80"/>
                <w:szCs w:val="21"/>
              </w:rPr>
              <w:t>作者：</w:t>
            </w:r>
            <w:r w:rsidR="0031030D">
              <w:rPr>
                <w:rFonts w:ascii="微软雅黑" w:eastAsia="微软雅黑" w:hAnsi="微软雅黑" w:hint="eastAsia"/>
                <w:color w:val="7F7F7F" w:themeColor="text1" w:themeTint="80"/>
                <w:szCs w:val="21"/>
              </w:rPr>
              <w:t>冯国城</w:t>
            </w:r>
          </w:p>
          <w:p w14:paraId="461CE48F" w14:textId="629A0372" w:rsidR="00452634" w:rsidRDefault="00452634" w:rsidP="00A61B69">
            <w:pPr>
              <w:spacing w:line="300" w:lineRule="exact"/>
              <w:ind w:firstLineChars="0" w:firstLine="0"/>
              <w:jc w:val="left"/>
              <w:rPr>
                <w:rFonts w:ascii="微软雅黑" w:eastAsia="微软雅黑" w:hAnsi="微软雅黑" w:hint="eastAsia"/>
                <w:color w:val="7F7F7F" w:themeColor="text1" w:themeTint="80"/>
                <w:szCs w:val="21"/>
              </w:rPr>
            </w:pPr>
            <w:r w:rsidRPr="009469ED">
              <w:rPr>
                <w:rFonts w:ascii="微软雅黑" w:eastAsia="微软雅黑" w:hAnsi="微软雅黑" w:hint="eastAsia"/>
                <w:color w:val="7F7F7F" w:themeColor="text1" w:themeTint="80"/>
                <w:szCs w:val="21"/>
              </w:rPr>
              <w:t>职务：</w:t>
            </w:r>
            <w:r w:rsidR="00104CBB">
              <w:rPr>
                <w:rFonts w:ascii="微软雅黑" w:eastAsia="微软雅黑" w:hAnsi="微软雅黑" w:hint="eastAsia"/>
                <w:color w:val="7F7F7F" w:themeColor="text1" w:themeTint="80"/>
                <w:szCs w:val="21"/>
              </w:rPr>
              <w:t>行业应用</w:t>
            </w:r>
            <w:r w:rsidRPr="009469ED">
              <w:rPr>
                <w:rFonts w:ascii="微软雅黑" w:eastAsia="微软雅黑" w:hAnsi="微软雅黑" w:hint="eastAsia"/>
                <w:color w:val="7F7F7F" w:themeColor="text1" w:themeTint="80"/>
                <w:szCs w:val="21"/>
              </w:rPr>
              <w:t>工程师</w:t>
            </w:r>
          </w:p>
          <w:p w14:paraId="0432B193" w14:textId="40A27E3A" w:rsidR="0031030D" w:rsidRPr="0031030D" w:rsidRDefault="0031030D" w:rsidP="00A61B69">
            <w:pPr>
              <w:spacing w:line="300" w:lineRule="exact"/>
              <w:ind w:firstLineChars="0" w:firstLine="0"/>
              <w:jc w:val="left"/>
              <w:rPr>
                <w:rFonts w:ascii="微软雅黑" w:eastAsia="微软雅黑" w:hAnsi="微软雅黑" w:hint="eastAsia"/>
                <w:color w:val="7F7F7F" w:themeColor="text1" w:themeTint="80"/>
                <w:szCs w:val="21"/>
              </w:rPr>
            </w:pPr>
            <w:r>
              <w:rPr>
                <w:rFonts w:ascii="微软雅黑" w:eastAsia="微软雅黑" w:hAnsi="微软雅黑" w:hint="eastAsia"/>
                <w:color w:val="7F7F7F" w:themeColor="text1" w:themeTint="80"/>
                <w:szCs w:val="21"/>
              </w:rPr>
              <w:t>邮箱：</w:t>
            </w:r>
            <w:r w:rsidRPr="0031030D">
              <w:rPr>
                <w:rFonts w:ascii="微软雅黑" w:eastAsia="微软雅黑" w:hAnsi="微软雅黑"/>
                <w:color w:val="7F7F7F" w:themeColor="text1" w:themeTint="80"/>
                <w:szCs w:val="21"/>
              </w:rPr>
              <w:t>gc.feng@beckhoff.com.cn</w:t>
            </w:r>
          </w:p>
          <w:p w14:paraId="0A85020D" w14:textId="1832778A" w:rsidR="00452634" w:rsidRDefault="00452634" w:rsidP="00A61B69">
            <w:pPr>
              <w:spacing w:line="300" w:lineRule="exact"/>
              <w:ind w:firstLineChars="0" w:firstLine="0"/>
              <w:jc w:val="left"/>
              <w:rPr>
                <w:rFonts w:ascii="微软雅黑" w:eastAsia="微软雅黑" w:hAnsi="微软雅黑" w:hint="eastAsia"/>
                <w:color w:val="7F7F7F" w:themeColor="text1" w:themeTint="80"/>
                <w:szCs w:val="21"/>
              </w:rPr>
            </w:pPr>
            <w:r w:rsidRPr="009469ED">
              <w:rPr>
                <w:rFonts w:ascii="微软雅黑" w:eastAsia="微软雅黑" w:hAnsi="微软雅黑" w:hint="eastAsia"/>
                <w:color w:val="7F7F7F" w:themeColor="text1" w:themeTint="80"/>
                <w:szCs w:val="21"/>
              </w:rPr>
              <w:t>日期：20</w:t>
            </w:r>
            <w:r w:rsidR="00104CBB">
              <w:rPr>
                <w:rFonts w:ascii="微软雅黑" w:eastAsia="微软雅黑" w:hAnsi="微软雅黑"/>
                <w:color w:val="7F7F7F" w:themeColor="text1" w:themeTint="80"/>
                <w:szCs w:val="21"/>
              </w:rPr>
              <w:t>2</w:t>
            </w:r>
            <w:r w:rsidR="001A4E87">
              <w:rPr>
                <w:rFonts w:ascii="微软雅黑" w:eastAsia="微软雅黑" w:hAnsi="微软雅黑" w:hint="eastAsia"/>
                <w:color w:val="7F7F7F" w:themeColor="text1" w:themeTint="80"/>
                <w:szCs w:val="21"/>
              </w:rPr>
              <w:t>5</w:t>
            </w:r>
            <w:r w:rsidRPr="009469ED">
              <w:rPr>
                <w:rFonts w:ascii="微软雅黑" w:eastAsia="微软雅黑" w:hAnsi="微软雅黑" w:hint="eastAsia"/>
                <w:color w:val="7F7F7F" w:themeColor="text1" w:themeTint="80"/>
                <w:szCs w:val="21"/>
              </w:rPr>
              <w:t>-0</w:t>
            </w:r>
            <w:r w:rsidR="001A4E87">
              <w:rPr>
                <w:rFonts w:ascii="微软雅黑" w:eastAsia="微软雅黑" w:hAnsi="微软雅黑" w:hint="eastAsia"/>
                <w:color w:val="7F7F7F" w:themeColor="text1" w:themeTint="80"/>
                <w:szCs w:val="21"/>
              </w:rPr>
              <w:t>2</w:t>
            </w:r>
            <w:r w:rsidR="0031030D">
              <w:rPr>
                <w:rFonts w:ascii="微软雅黑" w:eastAsia="微软雅黑" w:hAnsi="微软雅黑" w:hint="eastAsia"/>
                <w:color w:val="7F7F7F" w:themeColor="text1" w:themeTint="80"/>
                <w:szCs w:val="21"/>
              </w:rPr>
              <w:t>-</w:t>
            </w:r>
            <w:r w:rsidR="001A4E87">
              <w:rPr>
                <w:rFonts w:ascii="微软雅黑" w:eastAsia="微软雅黑" w:hAnsi="微软雅黑" w:hint="eastAsia"/>
                <w:color w:val="7F7F7F" w:themeColor="text1" w:themeTint="80"/>
                <w:szCs w:val="21"/>
              </w:rPr>
              <w:t>17</w:t>
            </w:r>
          </w:p>
        </w:tc>
      </w:tr>
      <w:tr w:rsidR="006D69BF" w14:paraId="4891211D" w14:textId="77777777" w:rsidTr="006D69BF">
        <w:tblPrEx>
          <w:tblLook w:val="0000" w:firstRow="0" w:lastRow="0" w:firstColumn="0" w:lastColumn="0" w:noHBand="0" w:noVBand="0"/>
        </w:tblPrEx>
        <w:trPr>
          <w:trHeight w:val="1701"/>
        </w:trPr>
        <w:tc>
          <w:tcPr>
            <w:tcW w:w="8987" w:type="dxa"/>
            <w:gridSpan w:val="2"/>
          </w:tcPr>
          <w:p w14:paraId="0CFC4CD6" w14:textId="77777777" w:rsidR="00452634" w:rsidRPr="00D67D01" w:rsidRDefault="00452634" w:rsidP="00A61B69">
            <w:pPr>
              <w:ind w:firstLineChars="0" w:firstLine="0"/>
              <w:jc w:val="left"/>
              <w:rPr>
                <w:b/>
              </w:rPr>
            </w:pPr>
            <w:r w:rsidRPr="00D67D01">
              <w:rPr>
                <w:rFonts w:hint="eastAsia"/>
                <w:b/>
              </w:rPr>
              <w:t>摘</w:t>
            </w:r>
            <w:r w:rsidRPr="00D67D01">
              <w:rPr>
                <w:rFonts w:hint="eastAsia"/>
                <w:b/>
              </w:rPr>
              <w:t xml:space="preserve"> </w:t>
            </w:r>
            <w:r w:rsidRPr="00D67D01">
              <w:rPr>
                <w:b/>
              </w:rPr>
              <w:t xml:space="preserve"> </w:t>
            </w:r>
            <w:r w:rsidRPr="00D67D01">
              <w:rPr>
                <w:rFonts w:hint="eastAsia"/>
                <w:b/>
              </w:rPr>
              <w:t>要：</w:t>
            </w:r>
          </w:p>
          <w:p w14:paraId="461C590D" w14:textId="15B0297D" w:rsidR="00452634" w:rsidRPr="00D67D01" w:rsidRDefault="00BF62FF" w:rsidP="00D67D01">
            <w:pPr>
              <w:jc w:val="left"/>
            </w:pPr>
            <w:r>
              <w:rPr>
                <w:rFonts w:hint="eastAsia"/>
              </w:rPr>
              <w:t>当客户的程序已经成为标准程序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他们不想一台一台控制器连接路由并激活配置下载程序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可以使用</w:t>
            </w:r>
            <w:r>
              <w:rPr>
                <w:rFonts w:hint="eastAsia"/>
              </w:rPr>
              <w:t>FTP</w:t>
            </w:r>
            <w:r>
              <w:rPr>
                <w:rFonts w:hint="eastAsia"/>
              </w:rPr>
              <w:t>协议来更新</w:t>
            </w:r>
            <w:r>
              <w:rPr>
                <w:rFonts w:hint="eastAsia"/>
              </w:rPr>
              <w:t>boot</w:t>
            </w:r>
            <w:r>
              <w:rPr>
                <w:rFonts w:hint="eastAsia"/>
              </w:rPr>
              <w:t>文件</w:t>
            </w:r>
          </w:p>
        </w:tc>
      </w:tr>
      <w:tr w:rsidR="00452634" w14:paraId="22F1F1B6" w14:textId="77777777" w:rsidTr="006D69BF">
        <w:tblPrEx>
          <w:tblLook w:val="0000" w:firstRow="0" w:lastRow="0" w:firstColumn="0" w:lastColumn="0" w:noHBand="0" w:noVBand="0"/>
        </w:tblPrEx>
        <w:trPr>
          <w:trHeight w:val="2474"/>
        </w:trPr>
        <w:tc>
          <w:tcPr>
            <w:tcW w:w="8987" w:type="dxa"/>
            <w:gridSpan w:val="2"/>
            <w:vAlign w:val="center"/>
          </w:tcPr>
          <w:p w14:paraId="02B023C4" w14:textId="77777777" w:rsidR="00452634" w:rsidRPr="00D67D01" w:rsidRDefault="00452634" w:rsidP="00A61B69">
            <w:pPr>
              <w:ind w:firstLineChars="0" w:firstLine="0"/>
              <w:rPr>
                <w:b/>
              </w:rPr>
            </w:pPr>
            <w:r w:rsidRPr="00D67D01">
              <w:rPr>
                <w:rFonts w:hint="eastAsia"/>
                <w:b/>
              </w:rPr>
              <w:t>附</w:t>
            </w:r>
            <w:r w:rsidRPr="00D67D01">
              <w:rPr>
                <w:rFonts w:hint="eastAsia"/>
                <w:b/>
              </w:rPr>
              <w:t xml:space="preserve">  </w:t>
            </w:r>
            <w:r w:rsidRPr="00D67D01">
              <w:rPr>
                <w:b/>
              </w:rPr>
              <w:t>件：</w:t>
            </w:r>
          </w:p>
          <w:tbl>
            <w:tblPr>
              <w:tblStyle w:val="ae"/>
              <w:tblW w:w="0" w:type="auto"/>
              <w:tblInd w:w="166" w:type="dxa"/>
              <w:tblLook w:val="04A0" w:firstRow="1" w:lastRow="0" w:firstColumn="1" w:lastColumn="0" w:noHBand="0" w:noVBand="1"/>
            </w:tblPr>
            <w:tblGrid>
              <w:gridCol w:w="887"/>
              <w:gridCol w:w="4466"/>
              <w:gridCol w:w="2987"/>
            </w:tblGrid>
            <w:tr w:rsidR="00452634" w14:paraId="514AAE2D" w14:textId="77777777" w:rsidTr="00452634">
              <w:tc>
                <w:tcPr>
                  <w:tcW w:w="887" w:type="dxa"/>
                </w:tcPr>
                <w:p w14:paraId="3A58BB98" w14:textId="77777777" w:rsidR="00452634" w:rsidRDefault="00452634" w:rsidP="00A723C8">
                  <w:pPr>
                    <w:framePr w:hSpace="180" w:wrap="around" w:vAnchor="text" w:hAnchor="margin" w:y="82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序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>号</w:t>
                  </w:r>
                </w:p>
              </w:tc>
              <w:tc>
                <w:tcPr>
                  <w:tcW w:w="4466" w:type="dxa"/>
                </w:tcPr>
                <w:p w14:paraId="79218232" w14:textId="77777777" w:rsidR="00452634" w:rsidRDefault="00452634" w:rsidP="00A723C8">
                  <w:pPr>
                    <w:framePr w:hSpace="180" w:wrap="around" w:vAnchor="text" w:hAnchor="margin" w:y="82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文件</w:t>
                  </w:r>
                  <w:r>
                    <w:t>名</w:t>
                  </w:r>
                </w:p>
              </w:tc>
              <w:tc>
                <w:tcPr>
                  <w:tcW w:w="2987" w:type="dxa"/>
                </w:tcPr>
                <w:p w14:paraId="158CB00D" w14:textId="77777777" w:rsidR="00452634" w:rsidRDefault="00452634" w:rsidP="00A723C8">
                  <w:pPr>
                    <w:framePr w:hSpace="180" w:wrap="around" w:vAnchor="text" w:hAnchor="margin" w:y="82"/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备</w:t>
                  </w:r>
                  <w:r>
                    <w:t>注</w:t>
                  </w:r>
                </w:p>
              </w:tc>
            </w:tr>
            <w:tr w:rsidR="00452634" w14:paraId="7194A969" w14:textId="77777777" w:rsidTr="00452634">
              <w:tc>
                <w:tcPr>
                  <w:tcW w:w="887" w:type="dxa"/>
                </w:tcPr>
                <w:p w14:paraId="3908CAD1" w14:textId="6D3BA76A" w:rsidR="00452634" w:rsidRDefault="00BF62FF" w:rsidP="00A723C8">
                  <w:pPr>
                    <w:framePr w:hSpace="180" w:wrap="around" w:vAnchor="text" w:hAnchor="margin" w:y="82"/>
                    <w:ind w:firstLineChars="0" w:firstLine="0"/>
                  </w:pP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4466" w:type="dxa"/>
                </w:tcPr>
                <w:p w14:paraId="21597EEE" w14:textId="4360A235" w:rsidR="00452634" w:rsidRDefault="00BF62FF" w:rsidP="00A723C8">
                  <w:pPr>
                    <w:framePr w:hSpace="180" w:wrap="around" w:vAnchor="text" w:hAnchor="margin" w:y="82"/>
                    <w:ind w:firstLineChars="0" w:firstLine="0"/>
                  </w:pPr>
                  <w:r w:rsidRPr="00BF62FF">
                    <w:t>Ftpdo</w:t>
                  </w:r>
                  <w:r>
                    <w:rPr>
                      <w:rFonts w:hint="eastAsia"/>
                    </w:rPr>
                    <w:t>.exe</w:t>
                  </w:r>
                </w:p>
              </w:tc>
              <w:tc>
                <w:tcPr>
                  <w:tcW w:w="2987" w:type="dxa"/>
                </w:tcPr>
                <w:p w14:paraId="0167437C" w14:textId="1F1CD7F9" w:rsidR="00452634" w:rsidRDefault="00BF62FF" w:rsidP="00A723C8">
                  <w:pPr>
                    <w:framePr w:hSpace="180" w:wrap="around" w:vAnchor="text" w:hAnchor="margin" w:y="82"/>
                    <w:ind w:firstLineChars="0" w:firstLine="0"/>
                  </w:pPr>
                  <w:r>
                    <w:rPr>
                      <w:rFonts w:hint="eastAsia"/>
                    </w:rPr>
                    <w:t>FTP</w:t>
                  </w:r>
                  <w:r>
                    <w:rPr>
                      <w:rFonts w:hint="eastAsia"/>
                    </w:rPr>
                    <w:t>传输程序</w:t>
                  </w:r>
                </w:p>
              </w:tc>
            </w:tr>
            <w:tr w:rsidR="00452634" w14:paraId="2BE714D7" w14:textId="77777777" w:rsidTr="00452634">
              <w:tc>
                <w:tcPr>
                  <w:tcW w:w="887" w:type="dxa"/>
                </w:tcPr>
                <w:p w14:paraId="6F341847" w14:textId="24927762" w:rsidR="00452634" w:rsidRDefault="00BF62FF" w:rsidP="00A723C8">
                  <w:pPr>
                    <w:framePr w:hSpace="180" w:wrap="around" w:vAnchor="text" w:hAnchor="margin" w:y="82"/>
                    <w:ind w:firstLineChars="0" w:firstLine="0"/>
                  </w:pPr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4466" w:type="dxa"/>
                </w:tcPr>
                <w:p w14:paraId="3C946031" w14:textId="634FF723" w:rsidR="00452634" w:rsidRDefault="00BF62FF" w:rsidP="00A723C8">
                  <w:pPr>
                    <w:framePr w:hSpace="180" w:wrap="around" w:vAnchor="text" w:hAnchor="margin" w:y="82"/>
                    <w:ind w:firstLineChars="0" w:firstLine="0"/>
                  </w:pPr>
                  <w:r w:rsidRPr="00BF62FF">
                    <w:t>Twincatstate</w:t>
                  </w:r>
                  <w:r>
                    <w:rPr>
                      <w:rFonts w:hint="eastAsia"/>
                    </w:rPr>
                    <w:t>.exe</w:t>
                  </w:r>
                </w:p>
              </w:tc>
              <w:tc>
                <w:tcPr>
                  <w:tcW w:w="2987" w:type="dxa"/>
                </w:tcPr>
                <w:p w14:paraId="233B1025" w14:textId="6322AD64" w:rsidR="00452634" w:rsidRDefault="00BF62FF" w:rsidP="00A723C8">
                  <w:pPr>
                    <w:framePr w:hSpace="180" w:wrap="around" w:vAnchor="text" w:hAnchor="margin" w:y="82"/>
                    <w:ind w:firstLineChars="0" w:firstLine="0"/>
                  </w:pPr>
                  <w:proofErr w:type="spellStart"/>
                  <w:r>
                    <w:rPr>
                      <w:rFonts w:hint="eastAsia"/>
                    </w:rPr>
                    <w:t>Twin</w:t>
                  </w:r>
                  <w:r w:rsidR="006A28D4">
                    <w:rPr>
                      <w:rFonts w:hint="eastAsia"/>
                    </w:rPr>
                    <w:t>CAT</w:t>
                  </w:r>
                  <w:proofErr w:type="spellEnd"/>
                  <w:r>
                    <w:rPr>
                      <w:rFonts w:hint="eastAsia"/>
                    </w:rPr>
                    <w:t>状态切换程序</w:t>
                  </w:r>
                </w:p>
              </w:tc>
            </w:tr>
            <w:tr w:rsidR="00452634" w14:paraId="557A7FB4" w14:textId="77777777" w:rsidTr="00452634">
              <w:tc>
                <w:tcPr>
                  <w:tcW w:w="887" w:type="dxa"/>
                </w:tcPr>
                <w:p w14:paraId="5B1734D3" w14:textId="21FAB768" w:rsidR="00452634" w:rsidRDefault="00BF62FF" w:rsidP="00A723C8">
                  <w:pPr>
                    <w:framePr w:hSpace="180" w:wrap="around" w:vAnchor="text" w:hAnchor="margin" w:y="82"/>
                    <w:ind w:firstLineChars="0" w:firstLine="0"/>
                  </w:pPr>
                  <w:r>
                    <w:rPr>
                      <w:rFonts w:hint="eastAsia"/>
                    </w:rPr>
                    <w:t>3</w:t>
                  </w:r>
                </w:p>
              </w:tc>
              <w:tc>
                <w:tcPr>
                  <w:tcW w:w="4466" w:type="dxa"/>
                </w:tcPr>
                <w:p w14:paraId="24526FC0" w14:textId="3985A0AF" w:rsidR="00452634" w:rsidRDefault="003F3691" w:rsidP="00A723C8">
                  <w:pPr>
                    <w:framePr w:hSpace="180" w:wrap="around" w:vAnchor="text" w:hAnchor="margin" w:y="82"/>
                    <w:ind w:firstLineChars="0" w:firstLine="0"/>
                  </w:pPr>
                  <w:r w:rsidRPr="003F3691">
                    <w:t>FTP_ENABLE.reg</w:t>
                  </w:r>
                </w:p>
              </w:tc>
              <w:tc>
                <w:tcPr>
                  <w:tcW w:w="2987" w:type="dxa"/>
                </w:tcPr>
                <w:p w14:paraId="0995DE36" w14:textId="0718A300" w:rsidR="00452634" w:rsidRDefault="003F3691" w:rsidP="00A723C8">
                  <w:pPr>
                    <w:framePr w:hSpace="180" w:wrap="around" w:vAnchor="text" w:hAnchor="margin" w:y="82"/>
                    <w:ind w:firstLineChars="0" w:firstLine="0"/>
                  </w:pPr>
                  <w:r>
                    <w:rPr>
                      <w:rFonts w:hint="eastAsia"/>
                    </w:rPr>
                    <w:t>CE</w:t>
                  </w:r>
                  <w:r>
                    <w:rPr>
                      <w:rFonts w:hint="eastAsia"/>
                    </w:rPr>
                    <w:t>系统开启</w:t>
                  </w:r>
                  <w:r>
                    <w:rPr>
                      <w:rFonts w:hint="eastAsia"/>
                    </w:rPr>
                    <w:t>FTP</w:t>
                  </w:r>
                  <w:r>
                    <w:rPr>
                      <w:rFonts w:hint="eastAsia"/>
                    </w:rPr>
                    <w:t>的注册表</w:t>
                  </w:r>
                </w:p>
              </w:tc>
            </w:tr>
            <w:tr w:rsidR="00452634" w14:paraId="284F583F" w14:textId="77777777" w:rsidTr="00452634">
              <w:tc>
                <w:tcPr>
                  <w:tcW w:w="887" w:type="dxa"/>
                </w:tcPr>
                <w:p w14:paraId="5781FE2C" w14:textId="5672355C" w:rsidR="00452634" w:rsidRDefault="003F3691" w:rsidP="00A723C8">
                  <w:pPr>
                    <w:framePr w:hSpace="180" w:wrap="around" w:vAnchor="text" w:hAnchor="margin" w:y="82"/>
                    <w:ind w:firstLineChars="0" w:firstLine="0"/>
                  </w:pPr>
                  <w:r>
                    <w:rPr>
                      <w:rFonts w:hint="eastAsia"/>
                    </w:rPr>
                    <w:t>4</w:t>
                  </w:r>
                </w:p>
              </w:tc>
              <w:tc>
                <w:tcPr>
                  <w:tcW w:w="4466" w:type="dxa"/>
                </w:tcPr>
                <w:p w14:paraId="3100B966" w14:textId="6CB13204" w:rsidR="00452634" w:rsidRDefault="003F3691" w:rsidP="00A723C8">
                  <w:pPr>
                    <w:framePr w:hSpace="180" w:wrap="around" w:vAnchor="text" w:hAnchor="margin" w:y="82"/>
                    <w:ind w:firstLineChars="0" w:firstLine="0"/>
                  </w:pPr>
                  <w:r w:rsidRPr="003F3691">
                    <w:t>TwinCATRUNMODE.reg</w:t>
                  </w:r>
                </w:p>
              </w:tc>
              <w:tc>
                <w:tcPr>
                  <w:tcW w:w="2987" w:type="dxa"/>
                </w:tcPr>
                <w:p w14:paraId="03D5489D" w14:textId="4768CCD6" w:rsidR="00452634" w:rsidRDefault="003F3691" w:rsidP="00A723C8">
                  <w:pPr>
                    <w:framePr w:hSpace="180" w:wrap="around" w:vAnchor="text" w:hAnchor="margin" w:y="82"/>
                    <w:ind w:firstLineChars="0" w:firstLine="0"/>
                  </w:pPr>
                  <w:r>
                    <w:rPr>
                      <w:rFonts w:hint="eastAsia"/>
                    </w:rPr>
                    <w:t>CE</w:t>
                  </w:r>
                  <w:r>
                    <w:rPr>
                      <w:rFonts w:hint="eastAsia"/>
                    </w:rPr>
                    <w:t>系统开启</w:t>
                  </w:r>
                  <w:r>
                    <w:rPr>
                      <w:rFonts w:hint="eastAsia"/>
                    </w:rPr>
                    <w:t>RUN</w:t>
                  </w:r>
                  <w:r>
                    <w:rPr>
                      <w:rFonts w:hint="eastAsia"/>
                    </w:rPr>
                    <w:t>模式注册表</w:t>
                  </w:r>
                </w:p>
              </w:tc>
            </w:tr>
          </w:tbl>
          <w:p w14:paraId="06F93EFC" w14:textId="77777777" w:rsidR="00452634" w:rsidRPr="00E5259D" w:rsidRDefault="00452634" w:rsidP="00A61B69">
            <w:pPr>
              <w:ind w:firstLine="422"/>
              <w:rPr>
                <w:b/>
              </w:rPr>
            </w:pPr>
          </w:p>
        </w:tc>
      </w:tr>
      <w:tr w:rsidR="00452634" w14:paraId="65140306" w14:textId="77777777" w:rsidTr="006D69BF">
        <w:tblPrEx>
          <w:tblLook w:val="0000" w:firstRow="0" w:lastRow="0" w:firstColumn="0" w:lastColumn="0" w:noHBand="0" w:noVBand="0"/>
        </w:tblPrEx>
        <w:trPr>
          <w:trHeight w:val="1039"/>
        </w:trPr>
        <w:tc>
          <w:tcPr>
            <w:tcW w:w="8987" w:type="dxa"/>
            <w:gridSpan w:val="2"/>
          </w:tcPr>
          <w:p w14:paraId="2BA6B9EC" w14:textId="77777777" w:rsidR="006E09C0" w:rsidRDefault="006E09C0" w:rsidP="00A61B69">
            <w:pPr>
              <w:ind w:firstLineChars="13" w:firstLine="27"/>
              <w:rPr>
                <w:b/>
              </w:rPr>
            </w:pPr>
          </w:p>
          <w:p w14:paraId="36376588" w14:textId="77777777" w:rsidR="00452634" w:rsidRPr="00D67D01" w:rsidRDefault="00452634" w:rsidP="00A61B69">
            <w:pPr>
              <w:ind w:firstLineChars="13" w:firstLine="27"/>
              <w:rPr>
                <w:b/>
              </w:rPr>
            </w:pPr>
            <w:r w:rsidRPr="00D67D01">
              <w:rPr>
                <w:b/>
              </w:rPr>
              <w:t>免责声明</w:t>
            </w:r>
            <w:r w:rsidRPr="00D67D01">
              <w:rPr>
                <w:rFonts w:hint="eastAsia"/>
                <w:b/>
              </w:rPr>
              <w:t>：</w:t>
            </w:r>
          </w:p>
          <w:p w14:paraId="063EE13C" w14:textId="77777777" w:rsidR="00452634" w:rsidRDefault="00452634" w:rsidP="006E09C0">
            <w:r w:rsidRPr="00AF5D50">
              <w:t>我们已</w:t>
            </w:r>
            <w:r w:rsidRPr="00AF5D50">
              <w:rPr>
                <w:rFonts w:hint="eastAsia"/>
              </w:rPr>
              <w:t>对本文档描述的内容做测试。但是差错在所难免，无法保证绝对正确并完全满足您的使用需求。本文档的内容可能随时更新，</w:t>
            </w:r>
            <w:r w:rsidR="00D67D01" w:rsidRPr="00D67D01">
              <w:rPr>
                <w:rFonts w:hint="eastAsia"/>
              </w:rPr>
              <w:t>如有改动，恕不事先通知</w:t>
            </w:r>
            <w:r w:rsidR="00D67D01">
              <w:rPr>
                <w:rFonts w:hint="eastAsia"/>
              </w:rPr>
              <w:t>，</w:t>
            </w:r>
            <w:r w:rsidRPr="00AF5D50">
              <w:rPr>
                <w:rFonts w:hint="eastAsia"/>
              </w:rPr>
              <w:t>也欢迎您提出改进建议。</w:t>
            </w:r>
          </w:p>
          <w:p w14:paraId="35537192" w14:textId="77777777" w:rsidR="006E09C0" w:rsidRDefault="006E09C0" w:rsidP="006E09C0"/>
          <w:p w14:paraId="5D38BF69" w14:textId="77777777" w:rsidR="00D67D01" w:rsidRPr="006E09C0" w:rsidRDefault="00D67D01" w:rsidP="006E09C0"/>
        </w:tc>
      </w:tr>
      <w:tr w:rsidR="00452634" w14:paraId="6480B3E0" w14:textId="77777777" w:rsidTr="006D69BF">
        <w:tblPrEx>
          <w:tblLook w:val="0000" w:firstRow="0" w:lastRow="0" w:firstColumn="0" w:lastColumn="0" w:noHBand="0" w:noVBand="0"/>
        </w:tblPrEx>
        <w:trPr>
          <w:trHeight w:val="1741"/>
        </w:trPr>
        <w:tc>
          <w:tcPr>
            <w:tcW w:w="8987" w:type="dxa"/>
            <w:gridSpan w:val="2"/>
          </w:tcPr>
          <w:p w14:paraId="4BC4DBE3" w14:textId="77777777" w:rsidR="00452634" w:rsidRPr="00D67D01" w:rsidRDefault="00452634" w:rsidP="00A61B69">
            <w:pPr>
              <w:ind w:firstLineChars="13" w:firstLine="27"/>
              <w:rPr>
                <w:b/>
              </w:rPr>
            </w:pPr>
            <w:r w:rsidRPr="00D67D01">
              <w:rPr>
                <w:rFonts w:hint="eastAsia"/>
                <w:b/>
              </w:rPr>
              <w:t>参考信息：</w:t>
            </w:r>
          </w:p>
          <w:p w14:paraId="5A348415" w14:textId="77777777" w:rsidR="00452634" w:rsidRDefault="00452634" w:rsidP="00A61B69">
            <w:pPr>
              <w:ind w:firstLineChars="0" w:firstLine="0"/>
              <w:jc w:val="center"/>
              <w:rPr>
                <w:b/>
                <w:sz w:val="28"/>
              </w:rPr>
            </w:pPr>
          </w:p>
          <w:p w14:paraId="2BBBF3B2" w14:textId="77777777" w:rsidR="00452634" w:rsidRDefault="00452634" w:rsidP="006E09C0">
            <w:pPr>
              <w:ind w:firstLineChars="0" w:firstLine="0"/>
              <w:rPr>
                <w:b/>
                <w:sz w:val="28"/>
              </w:rPr>
            </w:pPr>
          </w:p>
        </w:tc>
      </w:tr>
    </w:tbl>
    <w:p w14:paraId="38818BC4" w14:textId="77777777" w:rsidR="00702445" w:rsidRDefault="00702445" w:rsidP="006E09C0">
      <w:pPr>
        <w:ind w:firstLineChars="0" w:firstLine="0"/>
        <w:rPr>
          <w:b/>
          <w:sz w:val="28"/>
        </w:rPr>
      </w:pPr>
    </w:p>
    <w:p w14:paraId="5CDBAD8D" w14:textId="77777777" w:rsidR="000441E3" w:rsidRDefault="000441E3" w:rsidP="00485020">
      <w:pPr>
        <w:ind w:firstLineChars="0" w:firstLine="0"/>
        <w:jc w:val="center"/>
        <w:rPr>
          <w:b/>
          <w:sz w:val="28"/>
        </w:rPr>
        <w:sectPr w:rsidR="000441E3" w:rsidSect="00825B4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247" w:right="1469" w:bottom="1091" w:left="1440" w:header="851" w:footer="543" w:gutter="0"/>
          <w:cols w:space="425"/>
          <w:docGrid w:type="lines" w:linePitch="312"/>
        </w:sectPr>
      </w:pPr>
    </w:p>
    <w:p w14:paraId="729DE1C5" w14:textId="77777777" w:rsidR="00BD58FA" w:rsidRPr="00D67D01" w:rsidRDefault="008E13EC" w:rsidP="00485020">
      <w:pPr>
        <w:ind w:firstLineChars="0" w:firstLine="0"/>
        <w:jc w:val="center"/>
        <w:rPr>
          <w:rFonts w:ascii="微软雅黑" w:eastAsia="微软雅黑" w:hAnsi="微软雅黑" w:hint="eastAsia"/>
          <w:sz w:val="36"/>
          <w:szCs w:val="36"/>
        </w:rPr>
      </w:pPr>
      <w:r w:rsidRPr="00D67D01">
        <w:rPr>
          <w:rFonts w:ascii="微软雅黑" w:eastAsia="微软雅黑" w:hAnsi="微软雅黑" w:hint="eastAsia"/>
          <w:sz w:val="36"/>
          <w:szCs w:val="36"/>
        </w:rPr>
        <w:lastRenderedPageBreak/>
        <w:t>目  录</w:t>
      </w:r>
    </w:p>
    <w:p w14:paraId="2DEB43D2" w14:textId="77777777" w:rsidR="006E09C0" w:rsidRPr="006E09C0" w:rsidRDefault="006E09C0" w:rsidP="00485020">
      <w:pPr>
        <w:ind w:firstLineChars="0" w:firstLine="0"/>
        <w:jc w:val="center"/>
        <w:rPr>
          <w:rFonts w:ascii="微软雅黑" w:eastAsia="微软雅黑" w:hAnsi="微软雅黑" w:hint="eastAsia"/>
          <w:color w:val="DF0023"/>
          <w:szCs w:val="21"/>
        </w:rPr>
      </w:pPr>
    </w:p>
    <w:p w14:paraId="35958F81" w14:textId="77777777" w:rsidR="008E13EC" w:rsidRDefault="008E13EC" w:rsidP="008E13EC"/>
    <w:p w14:paraId="1F9FE242" w14:textId="2C0FDC9E" w:rsidR="00057D6E" w:rsidRDefault="008E13EC">
      <w:pPr>
        <w:pStyle w:val="TOC1"/>
        <w:tabs>
          <w:tab w:val="left" w:pos="840"/>
          <w:tab w:val="right" w:leader="dot" w:pos="8987"/>
        </w:tabs>
        <w:rPr>
          <w:rFonts w:hint="eastAsia"/>
          <w:noProof/>
          <w:sz w:val="22"/>
          <w:szCs w:val="24"/>
          <w14:ligatures w14:val="standardContextual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TOC \o "1-3" \h \z \u</w:instrText>
      </w:r>
      <w:r>
        <w:instrText xml:space="preserve"> </w:instrText>
      </w:r>
      <w:r>
        <w:fldChar w:fldCharType="separate"/>
      </w:r>
      <w:hyperlink w:anchor="_Toc190704459" w:history="1">
        <w:r w:rsidR="00057D6E" w:rsidRPr="002341A1">
          <w:rPr>
            <w:rStyle w:val="a8"/>
            <w:rFonts w:hint="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057D6E">
          <w:rPr>
            <w:rFonts w:hint="eastAsia"/>
            <w:noProof/>
            <w:sz w:val="22"/>
            <w:szCs w:val="24"/>
            <w14:ligatures w14:val="standardContextual"/>
          </w:rPr>
          <w:tab/>
        </w:r>
        <w:r w:rsidR="00057D6E" w:rsidRPr="002341A1">
          <w:rPr>
            <w:rStyle w:val="a8"/>
            <w:rFonts w:hint="eastAsia"/>
            <w:noProof/>
          </w:rPr>
          <w:t>应用背景</w:t>
        </w:r>
        <w:r w:rsidR="00057D6E">
          <w:rPr>
            <w:rFonts w:hint="eastAsia"/>
            <w:noProof/>
            <w:webHidden/>
          </w:rPr>
          <w:tab/>
        </w:r>
        <w:r w:rsidR="00057D6E">
          <w:rPr>
            <w:rFonts w:hint="eastAsia"/>
            <w:noProof/>
            <w:webHidden/>
          </w:rPr>
          <w:fldChar w:fldCharType="begin"/>
        </w:r>
        <w:r w:rsidR="00057D6E">
          <w:rPr>
            <w:rFonts w:hint="eastAsia"/>
            <w:noProof/>
            <w:webHidden/>
          </w:rPr>
          <w:instrText xml:space="preserve"> </w:instrText>
        </w:r>
        <w:r w:rsidR="00057D6E">
          <w:rPr>
            <w:noProof/>
            <w:webHidden/>
          </w:rPr>
          <w:instrText>PAGEREF _Toc190704459 \h</w:instrText>
        </w:r>
        <w:r w:rsidR="00057D6E">
          <w:rPr>
            <w:rFonts w:hint="eastAsia"/>
            <w:noProof/>
            <w:webHidden/>
          </w:rPr>
          <w:instrText xml:space="preserve"> </w:instrText>
        </w:r>
        <w:r w:rsidR="00057D6E">
          <w:rPr>
            <w:rFonts w:hint="eastAsia"/>
            <w:noProof/>
            <w:webHidden/>
          </w:rPr>
        </w:r>
        <w:r w:rsidR="00057D6E">
          <w:rPr>
            <w:noProof/>
            <w:webHidden/>
          </w:rPr>
          <w:fldChar w:fldCharType="separate"/>
        </w:r>
        <w:r w:rsidR="00057D6E">
          <w:rPr>
            <w:noProof/>
            <w:webHidden/>
          </w:rPr>
          <w:t>3</w:t>
        </w:r>
        <w:r w:rsidR="00057D6E">
          <w:rPr>
            <w:rFonts w:hint="eastAsia"/>
            <w:noProof/>
            <w:webHidden/>
          </w:rPr>
          <w:fldChar w:fldCharType="end"/>
        </w:r>
      </w:hyperlink>
    </w:p>
    <w:p w14:paraId="53B7B2CD" w14:textId="6EC47872" w:rsidR="00057D6E" w:rsidRDefault="00057D6E">
      <w:pPr>
        <w:pStyle w:val="TOC2"/>
        <w:tabs>
          <w:tab w:val="left" w:pos="1540"/>
          <w:tab w:val="right" w:leader="dot" w:pos="8987"/>
        </w:tabs>
        <w:rPr>
          <w:rFonts w:asciiTheme="minorHAnsi" w:hAnsiTheme="minorHAnsi" w:cstheme="minorBidi" w:hint="eastAsia"/>
          <w:noProof/>
          <w:sz w:val="22"/>
          <w14:ligatures w14:val="standardContextual"/>
        </w:rPr>
      </w:pPr>
      <w:hyperlink w:anchor="_Toc190704460" w:history="1">
        <w:r w:rsidRPr="002341A1">
          <w:rPr>
            <w:rStyle w:val="a8"/>
            <w:rFonts w:hint="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</w:t>
        </w:r>
        <w:r>
          <w:rPr>
            <w:rFonts w:asciiTheme="minorHAnsi" w:hAnsiTheme="minorHAnsi" w:cstheme="minorBidi" w:hint="eastAsia"/>
            <w:noProof/>
            <w:sz w:val="22"/>
            <w14:ligatures w14:val="standardContextual"/>
          </w:rPr>
          <w:tab/>
        </w:r>
        <w:r w:rsidRPr="002341A1">
          <w:rPr>
            <w:rStyle w:val="a8"/>
            <w:rFonts w:hint="eastAsia"/>
            <w:noProof/>
          </w:rPr>
          <w:t>应用背景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_Toc190704460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rFonts w:hint="eastAsia"/>
            <w:noProof/>
            <w:webHidden/>
          </w:rPr>
          <w:fldChar w:fldCharType="end"/>
        </w:r>
      </w:hyperlink>
    </w:p>
    <w:p w14:paraId="49533E7C" w14:textId="313CACBF" w:rsidR="00057D6E" w:rsidRDefault="00057D6E">
      <w:pPr>
        <w:pStyle w:val="TOC1"/>
        <w:tabs>
          <w:tab w:val="left" w:pos="840"/>
          <w:tab w:val="right" w:leader="dot" w:pos="8987"/>
        </w:tabs>
        <w:rPr>
          <w:rFonts w:hint="eastAsia"/>
          <w:noProof/>
          <w:sz w:val="22"/>
          <w:szCs w:val="24"/>
          <w14:ligatures w14:val="standardContextual"/>
        </w:rPr>
      </w:pPr>
      <w:hyperlink w:anchor="_Toc190704461" w:history="1">
        <w:r w:rsidRPr="002341A1">
          <w:rPr>
            <w:rStyle w:val="a8"/>
            <w:rFonts w:hint="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>
          <w:rPr>
            <w:rFonts w:hint="eastAsia"/>
            <w:noProof/>
            <w:sz w:val="22"/>
            <w:szCs w:val="24"/>
            <w14:ligatures w14:val="standardContextual"/>
          </w:rPr>
          <w:tab/>
        </w:r>
        <w:r w:rsidRPr="002341A1">
          <w:rPr>
            <w:rStyle w:val="a8"/>
            <w:rFonts w:hint="eastAsia"/>
            <w:noProof/>
          </w:rPr>
          <w:t>硬件配置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_Toc190704461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rFonts w:hint="eastAsia"/>
            <w:noProof/>
            <w:webHidden/>
          </w:rPr>
          <w:fldChar w:fldCharType="end"/>
        </w:r>
      </w:hyperlink>
    </w:p>
    <w:p w14:paraId="1990F6FD" w14:textId="711256D0" w:rsidR="00057D6E" w:rsidRDefault="00057D6E">
      <w:pPr>
        <w:pStyle w:val="TOC2"/>
        <w:tabs>
          <w:tab w:val="left" w:pos="1540"/>
          <w:tab w:val="right" w:leader="dot" w:pos="8987"/>
        </w:tabs>
        <w:rPr>
          <w:rFonts w:asciiTheme="minorHAnsi" w:hAnsiTheme="minorHAnsi" w:cstheme="minorBidi" w:hint="eastAsia"/>
          <w:noProof/>
          <w:sz w:val="22"/>
          <w14:ligatures w14:val="standardContextual"/>
        </w:rPr>
      </w:pPr>
      <w:hyperlink w:anchor="_Toc190704462" w:history="1">
        <w:r w:rsidRPr="002341A1">
          <w:rPr>
            <w:rStyle w:val="a8"/>
            <w:rFonts w:hint="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</w:t>
        </w:r>
        <w:r>
          <w:rPr>
            <w:rFonts w:asciiTheme="minorHAnsi" w:hAnsiTheme="minorHAnsi" w:cstheme="minorBidi" w:hint="eastAsia"/>
            <w:noProof/>
            <w:sz w:val="22"/>
            <w14:ligatures w14:val="standardContextual"/>
          </w:rPr>
          <w:tab/>
        </w:r>
        <w:r w:rsidRPr="002341A1">
          <w:rPr>
            <w:rStyle w:val="a8"/>
            <w:rFonts w:hint="eastAsia"/>
            <w:noProof/>
          </w:rPr>
          <w:t>倍福</w:t>
        </w:r>
        <w:r w:rsidRPr="002341A1">
          <w:rPr>
            <w:rStyle w:val="a8"/>
            <w:rFonts w:hint="eastAsia"/>
            <w:noProof/>
          </w:rPr>
          <w:t>Beckhoff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_Toc190704462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rFonts w:hint="eastAsia"/>
            <w:noProof/>
            <w:webHidden/>
          </w:rPr>
          <w:fldChar w:fldCharType="end"/>
        </w:r>
      </w:hyperlink>
    </w:p>
    <w:p w14:paraId="695FF683" w14:textId="3B8BD97D" w:rsidR="00057D6E" w:rsidRDefault="00057D6E">
      <w:pPr>
        <w:pStyle w:val="TOC1"/>
        <w:tabs>
          <w:tab w:val="left" w:pos="840"/>
          <w:tab w:val="right" w:leader="dot" w:pos="8987"/>
        </w:tabs>
        <w:rPr>
          <w:rFonts w:hint="eastAsia"/>
          <w:noProof/>
          <w:sz w:val="22"/>
          <w:szCs w:val="24"/>
          <w14:ligatures w14:val="standardContextual"/>
        </w:rPr>
      </w:pPr>
      <w:hyperlink w:anchor="_Toc190704463" w:history="1">
        <w:r w:rsidRPr="002341A1">
          <w:rPr>
            <w:rStyle w:val="a8"/>
            <w:rFonts w:hint="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>
          <w:rPr>
            <w:rFonts w:hint="eastAsia"/>
            <w:noProof/>
            <w:sz w:val="22"/>
            <w:szCs w:val="24"/>
            <w14:ligatures w14:val="standardContextual"/>
          </w:rPr>
          <w:tab/>
        </w:r>
        <w:r w:rsidRPr="002341A1">
          <w:rPr>
            <w:rStyle w:val="a8"/>
            <w:rFonts w:hint="eastAsia"/>
            <w:noProof/>
          </w:rPr>
          <w:t>控制器注册表配置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_Toc190704463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rFonts w:hint="eastAsia"/>
            <w:noProof/>
            <w:webHidden/>
          </w:rPr>
          <w:fldChar w:fldCharType="end"/>
        </w:r>
      </w:hyperlink>
    </w:p>
    <w:p w14:paraId="2180FF0C" w14:textId="02D1E267" w:rsidR="00057D6E" w:rsidRDefault="00057D6E">
      <w:pPr>
        <w:pStyle w:val="TOC3"/>
        <w:tabs>
          <w:tab w:val="left" w:pos="1993"/>
          <w:tab w:val="right" w:leader="dot" w:pos="8987"/>
        </w:tabs>
        <w:rPr>
          <w:rFonts w:asciiTheme="minorHAnsi" w:hAnsiTheme="minorHAnsi" w:cstheme="minorBidi" w:hint="eastAsia"/>
          <w:noProof/>
          <w:sz w:val="22"/>
          <w14:ligatures w14:val="standardContextual"/>
        </w:rPr>
      </w:pPr>
      <w:hyperlink w:anchor="_Toc190704464" w:history="1">
        <w:r w:rsidRPr="002341A1">
          <w:rPr>
            <w:rStyle w:val="a8"/>
            <w:rFonts w:hint="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3.1.1.</w:t>
        </w:r>
        <w:r>
          <w:rPr>
            <w:rFonts w:asciiTheme="minorHAnsi" w:hAnsiTheme="minorHAnsi" w:cstheme="minorBidi" w:hint="eastAsia"/>
            <w:noProof/>
            <w:sz w:val="22"/>
            <w14:ligatures w14:val="standardContextual"/>
          </w:rPr>
          <w:tab/>
        </w:r>
        <w:r w:rsidRPr="002341A1">
          <w:rPr>
            <w:rStyle w:val="a8"/>
            <w:rFonts w:hint="eastAsia"/>
            <w:noProof/>
          </w:rPr>
          <w:t>FTP</w:t>
        </w:r>
        <w:r w:rsidRPr="002341A1">
          <w:rPr>
            <w:rStyle w:val="a8"/>
            <w:rFonts w:hint="eastAsia"/>
            <w:noProof/>
          </w:rPr>
          <w:t>功能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_Toc190704464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rFonts w:hint="eastAsia"/>
            <w:noProof/>
            <w:webHidden/>
          </w:rPr>
          <w:fldChar w:fldCharType="end"/>
        </w:r>
      </w:hyperlink>
    </w:p>
    <w:p w14:paraId="6CC521B5" w14:textId="21B828C9" w:rsidR="00057D6E" w:rsidRDefault="00057D6E">
      <w:pPr>
        <w:pStyle w:val="TOC3"/>
        <w:tabs>
          <w:tab w:val="left" w:pos="1993"/>
          <w:tab w:val="right" w:leader="dot" w:pos="8987"/>
        </w:tabs>
        <w:rPr>
          <w:rFonts w:asciiTheme="minorHAnsi" w:hAnsiTheme="minorHAnsi" w:cstheme="minorBidi" w:hint="eastAsia"/>
          <w:noProof/>
          <w:sz w:val="22"/>
          <w14:ligatures w14:val="standardContextual"/>
        </w:rPr>
      </w:pPr>
      <w:hyperlink w:anchor="_Toc190704465" w:history="1">
        <w:r w:rsidRPr="002341A1">
          <w:rPr>
            <w:rStyle w:val="a8"/>
            <w:rFonts w:hint="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3.1.2.</w:t>
        </w:r>
        <w:r>
          <w:rPr>
            <w:rFonts w:asciiTheme="minorHAnsi" w:hAnsiTheme="minorHAnsi" w:cstheme="minorBidi" w:hint="eastAsia"/>
            <w:noProof/>
            <w:sz w:val="22"/>
            <w14:ligatures w14:val="standardContextual"/>
          </w:rPr>
          <w:tab/>
        </w:r>
        <w:r w:rsidRPr="002341A1">
          <w:rPr>
            <w:rStyle w:val="a8"/>
            <w:rFonts w:hint="eastAsia"/>
            <w:noProof/>
          </w:rPr>
          <w:t>防火墙设置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_Toc190704465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rFonts w:hint="eastAsia"/>
            <w:noProof/>
            <w:webHidden/>
          </w:rPr>
          <w:fldChar w:fldCharType="end"/>
        </w:r>
      </w:hyperlink>
    </w:p>
    <w:p w14:paraId="61AB1F5A" w14:textId="2DC9F854" w:rsidR="00057D6E" w:rsidRDefault="00057D6E">
      <w:pPr>
        <w:pStyle w:val="TOC3"/>
        <w:tabs>
          <w:tab w:val="left" w:pos="1993"/>
          <w:tab w:val="right" w:leader="dot" w:pos="8987"/>
        </w:tabs>
        <w:rPr>
          <w:rFonts w:asciiTheme="minorHAnsi" w:hAnsiTheme="minorHAnsi" w:cstheme="minorBidi" w:hint="eastAsia"/>
          <w:noProof/>
          <w:sz w:val="22"/>
          <w14:ligatures w14:val="standardContextual"/>
        </w:rPr>
      </w:pPr>
      <w:hyperlink w:anchor="_Toc190704466" w:history="1">
        <w:r w:rsidRPr="002341A1">
          <w:rPr>
            <w:rStyle w:val="a8"/>
            <w:rFonts w:hint="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3.1.3.</w:t>
        </w:r>
        <w:r>
          <w:rPr>
            <w:rFonts w:asciiTheme="minorHAnsi" w:hAnsiTheme="minorHAnsi" w:cstheme="minorBidi" w:hint="eastAsia"/>
            <w:noProof/>
            <w:sz w:val="22"/>
            <w14:ligatures w14:val="standardContextual"/>
          </w:rPr>
          <w:tab/>
        </w:r>
        <w:r w:rsidRPr="002341A1">
          <w:rPr>
            <w:rStyle w:val="a8"/>
            <w:rFonts w:hint="eastAsia"/>
            <w:noProof/>
          </w:rPr>
          <w:t>TwincatRunMode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_Toc190704466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rFonts w:hint="eastAsia"/>
            <w:noProof/>
            <w:webHidden/>
          </w:rPr>
          <w:fldChar w:fldCharType="end"/>
        </w:r>
      </w:hyperlink>
    </w:p>
    <w:p w14:paraId="7CDEB09C" w14:textId="1C88EBF2" w:rsidR="00057D6E" w:rsidRDefault="00057D6E">
      <w:pPr>
        <w:pStyle w:val="TOC3"/>
        <w:tabs>
          <w:tab w:val="left" w:pos="1993"/>
          <w:tab w:val="right" w:leader="dot" w:pos="8987"/>
        </w:tabs>
        <w:rPr>
          <w:rFonts w:asciiTheme="minorHAnsi" w:hAnsiTheme="minorHAnsi" w:cstheme="minorBidi" w:hint="eastAsia"/>
          <w:noProof/>
          <w:sz w:val="22"/>
          <w14:ligatures w14:val="standardContextual"/>
        </w:rPr>
      </w:pPr>
      <w:hyperlink w:anchor="_Toc190704467" w:history="1">
        <w:r w:rsidRPr="002341A1">
          <w:rPr>
            <w:rStyle w:val="a8"/>
            <w:rFonts w:hint="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3.1.4.</w:t>
        </w:r>
        <w:r>
          <w:rPr>
            <w:rFonts w:asciiTheme="minorHAnsi" w:hAnsiTheme="minorHAnsi" w:cstheme="minorBidi" w:hint="eastAsia"/>
            <w:noProof/>
            <w:sz w:val="22"/>
            <w14:ligatures w14:val="standardContextual"/>
          </w:rPr>
          <w:tab/>
        </w:r>
        <w:r w:rsidRPr="002341A1">
          <w:rPr>
            <w:rStyle w:val="a8"/>
            <w:rFonts w:hint="eastAsia"/>
            <w:noProof/>
          </w:rPr>
          <w:t>刷入</w:t>
        </w:r>
        <w:r w:rsidRPr="002341A1">
          <w:rPr>
            <w:rStyle w:val="a8"/>
            <w:rFonts w:hint="eastAsia"/>
            <w:noProof/>
          </w:rPr>
          <w:t>Image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_Toc190704467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rFonts w:hint="eastAsia"/>
            <w:noProof/>
            <w:webHidden/>
          </w:rPr>
          <w:fldChar w:fldCharType="end"/>
        </w:r>
      </w:hyperlink>
    </w:p>
    <w:p w14:paraId="062A469D" w14:textId="08C74B7A" w:rsidR="00057D6E" w:rsidRDefault="00057D6E">
      <w:pPr>
        <w:pStyle w:val="TOC1"/>
        <w:tabs>
          <w:tab w:val="left" w:pos="840"/>
          <w:tab w:val="right" w:leader="dot" w:pos="8987"/>
        </w:tabs>
        <w:rPr>
          <w:rFonts w:hint="eastAsia"/>
          <w:noProof/>
          <w:sz w:val="22"/>
          <w:szCs w:val="24"/>
          <w14:ligatures w14:val="standardContextual"/>
        </w:rPr>
      </w:pPr>
      <w:hyperlink w:anchor="_Toc190704468" w:history="1">
        <w:r w:rsidRPr="002341A1">
          <w:rPr>
            <w:rStyle w:val="a8"/>
            <w:rFonts w:hint="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>
          <w:rPr>
            <w:rFonts w:hint="eastAsia"/>
            <w:noProof/>
            <w:sz w:val="22"/>
            <w:szCs w:val="24"/>
            <w14:ligatures w14:val="standardContextual"/>
          </w:rPr>
          <w:tab/>
        </w:r>
        <w:r w:rsidRPr="002341A1">
          <w:rPr>
            <w:rStyle w:val="a8"/>
            <w:rFonts w:hint="eastAsia"/>
            <w:noProof/>
          </w:rPr>
          <w:t>TwinCAT</w:t>
        </w:r>
        <w:r w:rsidRPr="002341A1">
          <w:rPr>
            <w:rStyle w:val="a8"/>
            <w:rFonts w:hint="eastAsia"/>
            <w:noProof/>
          </w:rPr>
          <w:t>项目配置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_Toc190704468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rFonts w:hint="eastAsia"/>
            <w:noProof/>
            <w:webHidden/>
          </w:rPr>
          <w:fldChar w:fldCharType="end"/>
        </w:r>
      </w:hyperlink>
    </w:p>
    <w:p w14:paraId="1EE3A4EB" w14:textId="7C2FDC62" w:rsidR="00057D6E" w:rsidRDefault="00057D6E">
      <w:pPr>
        <w:pStyle w:val="TOC1"/>
        <w:tabs>
          <w:tab w:val="left" w:pos="840"/>
          <w:tab w:val="right" w:leader="dot" w:pos="8987"/>
        </w:tabs>
        <w:rPr>
          <w:rFonts w:hint="eastAsia"/>
          <w:noProof/>
          <w:sz w:val="22"/>
          <w:szCs w:val="24"/>
          <w14:ligatures w14:val="standardContextual"/>
        </w:rPr>
      </w:pPr>
      <w:hyperlink w:anchor="_Toc190704469" w:history="1">
        <w:r w:rsidRPr="002341A1">
          <w:rPr>
            <w:rStyle w:val="a8"/>
            <w:rFonts w:hint="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>
          <w:rPr>
            <w:rFonts w:hint="eastAsia"/>
            <w:noProof/>
            <w:sz w:val="22"/>
            <w:szCs w:val="24"/>
            <w14:ligatures w14:val="standardContextual"/>
          </w:rPr>
          <w:tab/>
        </w:r>
        <w:r w:rsidRPr="002341A1">
          <w:rPr>
            <w:rStyle w:val="a8"/>
            <w:rFonts w:hint="eastAsia"/>
            <w:noProof/>
          </w:rPr>
          <w:t>拷贝</w:t>
        </w:r>
        <w:r w:rsidRPr="002341A1">
          <w:rPr>
            <w:rStyle w:val="a8"/>
            <w:rFonts w:hint="eastAsia"/>
            <w:noProof/>
          </w:rPr>
          <w:t>Boot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_Toc190704469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rFonts w:hint="eastAsia"/>
            <w:noProof/>
            <w:webHidden/>
          </w:rPr>
          <w:fldChar w:fldCharType="end"/>
        </w:r>
      </w:hyperlink>
    </w:p>
    <w:p w14:paraId="1E3A8179" w14:textId="694D1104" w:rsidR="00057D6E" w:rsidRDefault="00057D6E">
      <w:pPr>
        <w:pStyle w:val="TOC3"/>
        <w:tabs>
          <w:tab w:val="left" w:pos="1993"/>
          <w:tab w:val="right" w:leader="dot" w:pos="8987"/>
        </w:tabs>
        <w:rPr>
          <w:rFonts w:asciiTheme="minorHAnsi" w:hAnsiTheme="minorHAnsi" w:cstheme="minorBidi" w:hint="eastAsia"/>
          <w:noProof/>
          <w:sz w:val="22"/>
          <w14:ligatures w14:val="standardContextual"/>
        </w:rPr>
      </w:pPr>
      <w:hyperlink w:anchor="_Toc190704470" w:history="1">
        <w:r w:rsidRPr="002341A1">
          <w:rPr>
            <w:rStyle w:val="a8"/>
            <w:rFonts w:hint="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5.1.1.</w:t>
        </w:r>
        <w:r>
          <w:rPr>
            <w:rFonts w:asciiTheme="minorHAnsi" w:hAnsiTheme="minorHAnsi" w:cstheme="minorBidi" w:hint="eastAsia"/>
            <w:noProof/>
            <w:sz w:val="22"/>
            <w14:ligatures w14:val="standardContextual"/>
          </w:rPr>
          <w:tab/>
        </w:r>
        <w:r w:rsidRPr="002341A1">
          <w:rPr>
            <w:rStyle w:val="a8"/>
            <w:rFonts w:hint="eastAsia"/>
            <w:noProof/>
          </w:rPr>
          <w:t>文件资源管理器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_Toc190704470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rFonts w:hint="eastAsia"/>
            <w:noProof/>
            <w:webHidden/>
          </w:rPr>
          <w:fldChar w:fldCharType="end"/>
        </w:r>
      </w:hyperlink>
    </w:p>
    <w:p w14:paraId="4585B7FA" w14:textId="66BB0A1F" w:rsidR="00057D6E" w:rsidRDefault="00057D6E">
      <w:pPr>
        <w:pStyle w:val="TOC3"/>
        <w:tabs>
          <w:tab w:val="left" w:pos="1993"/>
          <w:tab w:val="right" w:leader="dot" w:pos="8987"/>
        </w:tabs>
        <w:rPr>
          <w:rFonts w:asciiTheme="minorHAnsi" w:hAnsiTheme="minorHAnsi" w:cstheme="minorBidi" w:hint="eastAsia"/>
          <w:noProof/>
          <w:sz w:val="22"/>
          <w14:ligatures w14:val="standardContextual"/>
        </w:rPr>
      </w:pPr>
      <w:hyperlink w:anchor="_Toc190704471" w:history="1">
        <w:r w:rsidRPr="002341A1">
          <w:rPr>
            <w:rStyle w:val="a8"/>
            <w:rFonts w:hint="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5.1.2.</w:t>
        </w:r>
        <w:r>
          <w:rPr>
            <w:rFonts w:asciiTheme="minorHAnsi" w:hAnsiTheme="minorHAnsi" w:cstheme="minorBidi" w:hint="eastAsia"/>
            <w:noProof/>
            <w:sz w:val="22"/>
            <w14:ligatures w14:val="standardContextual"/>
          </w:rPr>
          <w:tab/>
        </w:r>
        <w:r w:rsidRPr="002341A1">
          <w:rPr>
            <w:rStyle w:val="a8"/>
            <w:rFonts w:hint="eastAsia"/>
            <w:noProof/>
          </w:rPr>
          <w:t>Python</w:t>
        </w:r>
        <w:r w:rsidRPr="002341A1">
          <w:rPr>
            <w:rStyle w:val="a8"/>
            <w:rFonts w:hint="eastAsia"/>
            <w:noProof/>
          </w:rPr>
          <w:t>代码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_Toc190704471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rFonts w:hint="eastAsia"/>
            <w:noProof/>
            <w:webHidden/>
          </w:rPr>
          <w:fldChar w:fldCharType="end"/>
        </w:r>
      </w:hyperlink>
    </w:p>
    <w:p w14:paraId="14C5706A" w14:textId="35EFD46D" w:rsidR="003F7CD5" w:rsidRDefault="008E13EC" w:rsidP="008E13EC">
      <w:r>
        <w:fldChar w:fldCharType="end"/>
      </w:r>
    </w:p>
    <w:p w14:paraId="7576459B" w14:textId="77777777" w:rsidR="002D34F2" w:rsidRDefault="002D34F2">
      <w:pPr>
        <w:widowControl/>
        <w:ind w:firstLineChars="0" w:firstLine="0"/>
        <w:jc w:val="left"/>
        <w:rPr>
          <w:b/>
          <w:sz w:val="28"/>
        </w:rPr>
      </w:pPr>
      <w:r>
        <w:rPr>
          <w:b/>
          <w:sz w:val="28"/>
        </w:rPr>
        <w:br w:type="page"/>
      </w:r>
    </w:p>
    <w:p w14:paraId="23F70B1B" w14:textId="3A3289C4" w:rsidR="00104CBB" w:rsidRDefault="001666BF" w:rsidP="00104CBB">
      <w:pPr>
        <w:pStyle w:val="10"/>
      </w:pPr>
      <w:bookmarkStart w:id="1" w:name="_Toc190704459"/>
      <w:r>
        <w:rPr>
          <w:rFonts w:hint="eastAsia"/>
        </w:rPr>
        <w:lastRenderedPageBreak/>
        <w:t>应用背景</w:t>
      </w:r>
      <w:bookmarkEnd w:id="1"/>
    </w:p>
    <w:p w14:paraId="03887CB7" w14:textId="0A9AD536" w:rsidR="00104CBB" w:rsidRDefault="001666BF" w:rsidP="00104CBB">
      <w:pPr>
        <w:pStyle w:val="20"/>
        <w:ind w:leftChars="25" w:left="53"/>
      </w:pPr>
      <w:bookmarkStart w:id="2" w:name="_Toc190704460"/>
      <w:r>
        <w:rPr>
          <w:rFonts w:hint="eastAsia"/>
        </w:rPr>
        <w:t>应用背景</w:t>
      </w:r>
      <w:bookmarkEnd w:id="2"/>
    </w:p>
    <w:p w14:paraId="313B3754" w14:textId="50507F86" w:rsidR="00E31C79" w:rsidRPr="00E31C79" w:rsidRDefault="00E31C79" w:rsidP="00E31C79">
      <w:r w:rsidRPr="00E31C79">
        <w:t>在客户的生产环境中，其嵌入式控制器程序已经标准化，并且广泛应用于各类设备中。为了提升效率并简化维护流程，客户希望避免逐一连接每台控制器至路由器，并手动激活配置下载程序的繁琐步骤。为此，他们考虑采用</w:t>
      </w:r>
      <w:r w:rsidRPr="00E31C79">
        <w:t>FTP</w:t>
      </w:r>
      <w:r w:rsidRPr="00E31C79">
        <w:t>（文件传输协议）作为一种高效、远程的更新机制，来实现对控制器</w:t>
      </w:r>
      <w:r w:rsidRPr="00E31C79">
        <w:t>Boot</w:t>
      </w:r>
      <w:r w:rsidRPr="00E31C79">
        <w:t>文件的批量更新。</w:t>
      </w:r>
    </w:p>
    <w:p w14:paraId="2A882CAA" w14:textId="77777777" w:rsidR="00E31C79" w:rsidRDefault="00E31C79" w:rsidP="00E31C79">
      <w:pPr>
        <w:tabs>
          <w:tab w:val="num" w:pos="720"/>
        </w:tabs>
      </w:pPr>
      <w:r w:rsidRPr="00E31C79">
        <w:t>‌</w:t>
      </w:r>
      <w:proofErr w:type="gramStart"/>
      <w:r w:rsidRPr="00E31C79">
        <w:rPr>
          <w:b/>
          <w:bCs/>
        </w:rPr>
        <w:t>具体优势</w:t>
      </w:r>
      <w:proofErr w:type="gramEnd"/>
      <w:r w:rsidRPr="00E31C79">
        <w:rPr>
          <w:b/>
          <w:bCs/>
        </w:rPr>
        <w:t>包括</w:t>
      </w:r>
      <w:r w:rsidRPr="00E31C79">
        <w:t>‌</w:t>
      </w:r>
      <w:r w:rsidRPr="00E31C79">
        <w:t>：</w:t>
      </w:r>
    </w:p>
    <w:p w14:paraId="20E6612F" w14:textId="184502C6" w:rsidR="00E31C79" w:rsidRPr="00E31C79" w:rsidRDefault="00E31C79" w:rsidP="00E31C79">
      <w:pPr>
        <w:tabs>
          <w:tab w:val="num" w:pos="720"/>
        </w:tabs>
      </w:pPr>
      <w:r w:rsidRPr="00E31C79">
        <w:t>‌</w:t>
      </w:r>
      <w:r w:rsidRPr="00E31C79">
        <w:rPr>
          <w:b/>
          <w:bCs/>
        </w:rPr>
        <w:t>远程批量更新</w:t>
      </w:r>
      <w:r w:rsidRPr="00E31C79">
        <w:t>‌</w:t>
      </w:r>
      <w:r w:rsidRPr="00E31C79">
        <w:t>：</w:t>
      </w:r>
    </w:p>
    <w:p w14:paraId="1F037EBF" w14:textId="77777777" w:rsidR="00E31C79" w:rsidRDefault="00E31C79" w:rsidP="00E31C79">
      <w:pPr>
        <w:tabs>
          <w:tab w:val="num" w:pos="720"/>
        </w:tabs>
      </w:pPr>
      <w:r w:rsidRPr="00E31C79">
        <w:t>利用</w:t>
      </w:r>
      <w:r w:rsidRPr="00E31C79">
        <w:t>FTP</w:t>
      </w:r>
      <w:r w:rsidRPr="00E31C79">
        <w:t>协议，客户可以远程且批量地向所有控制器推送</w:t>
      </w:r>
      <w:r w:rsidRPr="00E31C79">
        <w:t>Boot</w:t>
      </w:r>
      <w:r w:rsidRPr="00E31C79">
        <w:t>文件更新，无需物理接触或逐一操作每台设备，显著提升了更新效率和便捷性。</w:t>
      </w:r>
    </w:p>
    <w:p w14:paraId="0A9EEB1A" w14:textId="77777777" w:rsidR="00E31C79" w:rsidRDefault="00E31C79" w:rsidP="00E31C79">
      <w:pPr>
        <w:tabs>
          <w:tab w:val="num" w:pos="720"/>
          <w:tab w:val="num" w:pos="1440"/>
        </w:tabs>
      </w:pPr>
      <w:r w:rsidRPr="00E31C79">
        <w:t>‌</w:t>
      </w:r>
      <w:r w:rsidRPr="00E31C79">
        <w:rPr>
          <w:b/>
          <w:bCs/>
        </w:rPr>
        <w:t>自动化与脚本支持</w:t>
      </w:r>
      <w:r w:rsidRPr="00E31C79">
        <w:t>‌</w:t>
      </w:r>
      <w:r w:rsidRPr="00E31C79">
        <w:t>：</w:t>
      </w:r>
    </w:p>
    <w:p w14:paraId="0EC8C2A4" w14:textId="77777777" w:rsidR="00E31C79" w:rsidRDefault="00E31C79" w:rsidP="00E31C79">
      <w:pPr>
        <w:tabs>
          <w:tab w:val="num" w:pos="720"/>
          <w:tab w:val="num" w:pos="1440"/>
        </w:tabs>
      </w:pPr>
      <w:r w:rsidRPr="00E31C79">
        <w:t>通过编写自动化脚本或利用现有的</w:t>
      </w:r>
      <w:r w:rsidRPr="00E31C79">
        <w:t>FTP</w:t>
      </w:r>
      <w:r w:rsidRPr="00E31C79">
        <w:t>工具，客户可以设定定时任务或触发条件，自动完成</w:t>
      </w:r>
      <w:r w:rsidRPr="00E31C79">
        <w:t>Boot</w:t>
      </w:r>
      <w:r w:rsidRPr="00E31C79">
        <w:t>文件的下载与更新，进一步减少了人工干预和出错风险。</w:t>
      </w:r>
    </w:p>
    <w:p w14:paraId="13EAB92C" w14:textId="77777777" w:rsidR="00E31C79" w:rsidRDefault="00E31C79" w:rsidP="00E31C79">
      <w:pPr>
        <w:tabs>
          <w:tab w:val="num" w:pos="720"/>
          <w:tab w:val="num" w:pos="1440"/>
        </w:tabs>
      </w:pPr>
      <w:r w:rsidRPr="00E31C79">
        <w:t>‌</w:t>
      </w:r>
      <w:r w:rsidRPr="00E31C79">
        <w:rPr>
          <w:b/>
          <w:bCs/>
        </w:rPr>
        <w:t>跨平台兼容性</w:t>
      </w:r>
      <w:r w:rsidRPr="00E31C79">
        <w:t>‌</w:t>
      </w:r>
      <w:r w:rsidRPr="00E31C79">
        <w:t>：</w:t>
      </w:r>
    </w:p>
    <w:p w14:paraId="5489EDF4" w14:textId="77777777" w:rsidR="00E31C79" w:rsidRDefault="00E31C79" w:rsidP="00E31C79">
      <w:pPr>
        <w:tabs>
          <w:tab w:val="num" w:pos="720"/>
          <w:tab w:val="num" w:pos="1440"/>
        </w:tabs>
      </w:pPr>
      <w:r w:rsidRPr="00E31C79">
        <w:t>FTP</w:t>
      </w:r>
      <w:r w:rsidRPr="00E31C79">
        <w:t>协议作为业界广泛支持的标准协议，能够无缝适配客户现有的各种控制器和操作系统平台，确保了更新过程的顺畅与兼容性。</w:t>
      </w:r>
    </w:p>
    <w:p w14:paraId="4A590A99" w14:textId="77777777" w:rsidR="00E31C79" w:rsidRDefault="00E31C79" w:rsidP="00E31C79">
      <w:pPr>
        <w:tabs>
          <w:tab w:val="num" w:pos="720"/>
          <w:tab w:val="num" w:pos="1440"/>
        </w:tabs>
      </w:pPr>
      <w:r w:rsidRPr="00E31C79">
        <w:t>‌</w:t>
      </w:r>
      <w:r w:rsidRPr="00E31C79">
        <w:rPr>
          <w:b/>
          <w:bCs/>
        </w:rPr>
        <w:t>安全性与可靠性</w:t>
      </w:r>
      <w:r w:rsidRPr="00E31C79">
        <w:t>‌</w:t>
      </w:r>
      <w:r w:rsidRPr="00E31C79">
        <w:t>：</w:t>
      </w:r>
    </w:p>
    <w:p w14:paraId="3D01A728" w14:textId="77777777" w:rsidR="00E31C79" w:rsidRDefault="00E31C79" w:rsidP="00E31C79">
      <w:pPr>
        <w:tabs>
          <w:tab w:val="num" w:pos="720"/>
          <w:tab w:val="num" w:pos="1440"/>
        </w:tabs>
      </w:pPr>
      <w:r w:rsidRPr="00E31C79">
        <w:t>采用</w:t>
      </w:r>
      <w:r w:rsidRPr="00E31C79">
        <w:t>FTPS</w:t>
      </w:r>
      <w:r w:rsidRPr="00E31C79">
        <w:t>（</w:t>
      </w:r>
      <w:r w:rsidRPr="00E31C79">
        <w:t>FTP over SSL/TLS</w:t>
      </w:r>
      <w:r w:rsidRPr="00E31C79">
        <w:t>）或</w:t>
      </w:r>
      <w:r w:rsidRPr="00E31C79">
        <w:t>SFTP</w:t>
      </w:r>
      <w:r w:rsidRPr="00E31C79">
        <w:t>（</w:t>
      </w:r>
      <w:r w:rsidRPr="00E31C79">
        <w:t>SSH File Transfer Protocol</w:t>
      </w:r>
      <w:r w:rsidRPr="00E31C79">
        <w:t>）等加密传输方式，可以确保</w:t>
      </w:r>
      <w:r w:rsidRPr="00E31C79">
        <w:t>Boot</w:t>
      </w:r>
      <w:r w:rsidRPr="00E31C79">
        <w:t>文件在传输过程中的安全性和完整性，有效防止数据泄露或篡改。</w:t>
      </w:r>
    </w:p>
    <w:p w14:paraId="2AE8F35B" w14:textId="77777777" w:rsidR="00E31C79" w:rsidRDefault="00E31C79" w:rsidP="00E31C79">
      <w:pPr>
        <w:tabs>
          <w:tab w:val="num" w:pos="720"/>
          <w:tab w:val="num" w:pos="1440"/>
        </w:tabs>
      </w:pPr>
      <w:r w:rsidRPr="00E31C79">
        <w:t>‌</w:t>
      </w:r>
      <w:r w:rsidRPr="00E31C79">
        <w:rPr>
          <w:b/>
          <w:bCs/>
        </w:rPr>
        <w:t>灵活性与可扩展性</w:t>
      </w:r>
      <w:r w:rsidRPr="00E31C79">
        <w:t>‌</w:t>
      </w:r>
      <w:r w:rsidRPr="00E31C79">
        <w:t>：</w:t>
      </w:r>
    </w:p>
    <w:p w14:paraId="105A3A43" w14:textId="46E06E01" w:rsidR="00E31C79" w:rsidRPr="00E31C79" w:rsidRDefault="00E31C79" w:rsidP="00E31C79">
      <w:pPr>
        <w:tabs>
          <w:tab w:val="num" w:pos="720"/>
          <w:tab w:val="num" w:pos="1440"/>
        </w:tabs>
      </w:pPr>
      <w:r w:rsidRPr="00E31C79">
        <w:t>FTP</w:t>
      </w:r>
      <w:r w:rsidRPr="00E31C79">
        <w:t>协议本身具有高度的灵活性和</w:t>
      </w:r>
      <w:proofErr w:type="gramStart"/>
      <w:r w:rsidRPr="00E31C79">
        <w:t>可</w:t>
      </w:r>
      <w:proofErr w:type="gramEnd"/>
      <w:r w:rsidRPr="00E31C79">
        <w:t>扩展性，客户可以根据实际需求调整更新策略、文件结构等，以满足未来业务发展的需求。</w:t>
      </w:r>
    </w:p>
    <w:p w14:paraId="589F3DE5" w14:textId="45CCBF7A" w:rsidR="00E31DAD" w:rsidRDefault="00E31DAD" w:rsidP="00104CBB"/>
    <w:p w14:paraId="7B9E2177" w14:textId="37A09AC8" w:rsidR="00104CBB" w:rsidRPr="00104CBB" w:rsidRDefault="00104CBB" w:rsidP="00AF7E6D">
      <w:pPr>
        <w:spacing w:afterLines="100" w:after="312"/>
      </w:pPr>
    </w:p>
    <w:p w14:paraId="25BC538E" w14:textId="0D77A017" w:rsidR="008E13EC" w:rsidRDefault="00104CBB" w:rsidP="00BD58FA">
      <w:pPr>
        <w:pStyle w:val="10"/>
      </w:pPr>
      <w:bookmarkStart w:id="3" w:name="_Toc190704461"/>
      <w:r>
        <w:rPr>
          <w:rFonts w:hint="eastAsia"/>
        </w:rPr>
        <w:t>硬件配置</w:t>
      </w:r>
      <w:bookmarkEnd w:id="3"/>
      <w:r>
        <w:t xml:space="preserve"> </w:t>
      </w:r>
    </w:p>
    <w:p w14:paraId="44DE2BE1" w14:textId="77777777" w:rsidR="00206B56" w:rsidRDefault="00206B56" w:rsidP="00BD58FA">
      <w:pPr>
        <w:pStyle w:val="20"/>
      </w:pPr>
      <w:bookmarkStart w:id="4" w:name="_Toc190704462"/>
      <w:r>
        <w:rPr>
          <w:rFonts w:hint="eastAsia"/>
        </w:rPr>
        <w:t>倍福</w:t>
      </w:r>
      <w:r w:rsidR="00747CBF">
        <w:rPr>
          <w:rFonts w:hint="eastAsia"/>
        </w:rPr>
        <w:t>B</w:t>
      </w:r>
      <w:r w:rsidR="00747CBF">
        <w:t>eckhoff</w:t>
      </w:r>
      <w:bookmarkEnd w:id="4"/>
    </w:p>
    <w:p w14:paraId="1F7E44F3" w14:textId="03F358DB" w:rsidR="00104CBB" w:rsidRDefault="006F6CDC" w:rsidP="0031766D">
      <w:proofErr w:type="spellStart"/>
      <w:r w:rsidRPr="00206B56">
        <w:t>TwinCAT</w:t>
      </w:r>
      <w:proofErr w:type="spellEnd"/>
      <w:r w:rsidRPr="00206B56">
        <w:rPr>
          <w:rFonts w:hint="eastAsia"/>
        </w:rPr>
        <w:t>控制器</w:t>
      </w:r>
      <w:r>
        <w:t>：</w:t>
      </w:r>
      <w:r w:rsidRPr="00206B56">
        <w:rPr>
          <w:rFonts w:hint="eastAsia"/>
        </w:rPr>
        <w:t>CX</w:t>
      </w:r>
      <w:r>
        <w:rPr>
          <w:rFonts w:hint="eastAsia"/>
        </w:rPr>
        <w:t>5020-0125</w:t>
      </w:r>
    </w:p>
    <w:p w14:paraId="455ADC0B" w14:textId="77777777" w:rsidR="001D1603" w:rsidRDefault="001D1603" w:rsidP="0031766D"/>
    <w:p w14:paraId="40A8FF19" w14:textId="4225938F" w:rsidR="00104CBB" w:rsidRDefault="00F341B1" w:rsidP="004D1CD8">
      <w:pPr>
        <w:pStyle w:val="10"/>
      </w:pPr>
      <w:bookmarkStart w:id="5" w:name="_Toc190704463"/>
      <w:r>
        <w:rPr>
          <w:rFonts w:hint="eastAsia"/>
        </w:rPr>
        <w:t>控制器注册表</w:t>
      </w:r>
      <w:r w:rsidR="00104CBB">
        <w:rPr>
          <w:rFonts w:hint="eastAsia"/>
        </w:rPr>
        <w:t>配置</w:t>
      </w:r>
      <w:bookmarkEnd w:id="5"/>
    </w:p>
    <w:p w14:paraId="62C27B65" w14:textId="3942D9B0" w:rsidR="00F341B1" w:rsidRDefault="00F341B1" w:rsidP="00F341B1">
      <w:pPr>
        <w:pStyle w:val="3"/>
      </w:pPr>
      <w:bookmarkStart w:id="6" w:name="_Toc190704464"/>
      <w:r>
        <w:rPr>
          <w:rFonts w:hint="eastAsia"/>
        </w:rPr>
        <w:t>FTP</w:t>
      </w:r>
      <w:r>
        <w:rPr>
          <w:rFonts w:hint="eastAsia"/>
        </w:rPr>
        <w:t>功能</w:t>
      </w:r>
      <w:bookmarkEnd w:id="6"/>
    </w:p>
    <w:p w14:paraId="0362CD7C" w14:textId="13A44129" w:rsidR="00F341B1" w:rsidRDefault="00F341B1" w:rsidP="00921941">
      <w:r>
        <w:rPr>
          <w:rFonts w:hint="eastAsia"/>
        </w:rPr>
        <w:t>WINCE</w:t>
      </w:r>
      <w:r>
        <w:rPr>
          <w:rFonts w:hint="eastAsia"/>
        </w:rPr>
        <w:t>控制器</w:t>
      </w:r>
      <w:proofErr w:type="gramStart"/>
      <w:r>
        <w:rPr>
          <w:rFonts w:hint="eastAsia"/>
        </w:rPr>
        <w:t>可以在刷机</w:t>
      </w:r>
      <w:proofErr w:type="gramEnd"/>
      <w:r>
        <w:rPr>
          <w:rFonts w:hint="eastAsia"/>
        </w:rPr>
        <w:t>的时候就让其默认开启</w:t>
      </w:r>
      <w:r>
        <w:rPr>
          <w:rFonts w:hint="eastAsia"/>
        </w:rPr>
        <w:t>FTP</w:t>
      </w:r>
      <w:r>
        <w:rPr>
          <w:rFonts w:hint="eastAsia"/>
        </w:rPr>
        <w:t>功能</w:t>
      </w:r>
      <w:r>
        <w:rPr>
          <w:rFonts w:hint="eastAsia"/>
        </w:rPr>
        <w:t>,</w:t>
      </w:r>
      <w:r>
        <w:rPr>
          <w:rFonts w:hint="eastAsia"/>
        </w:rPr>
        <w:t>需要添加一个注册表文件</w:t>
      </w:r>
    </w:p>
    <w:p w14:paraId="307EE310" w14:textId="0ED9BCF3" w:rsidR="00F341B1" w:rsidRDefault="00F341B1" w:rsidP="00921941">
      <w:r>
        <w:rPr>
          <w:rFonts w:hint="eastAsia"/>
        </w:rPr>
        <w:t>这里以</w:t>
      </w:r>
      <w:r>
        <w:rPr>
          <w:rFonts w:hint="eastAsia"/>
        </w:rPr>
        <w:t>CX5020</w:t>
      </w:r>
      <w:r>
        <w:rPr>
          <w:rFonts w:hint="eastAsia"/>
        </w:rPr>
        <w:t>控制器为例在路径</w:t>
      </w:r>
      <w:r>
        <w:rPr>
          <w:rFonts w:hint="eastAsia"/>
        </w:rPr>
        <w:t>:</w:t>
      </w:r>
      <w:r w:rsidRPr="00943420">
        <w:rPr>
          <w:rFonts w:hint="eastAsia"/>
        </w:rPr>
        <w:t>CBx053_CE600_HPS_v410a_TC31_B4024.53_v2\</w:t>
      </w:r>
      <w:proofErr w:type="spellStart"/>
      <w:r w:rsidRPr="00943420">
        <w:rPr>
          <w:rFonts w:hint="eastAsia"/>
        </w:rPr>
        <w:t>RegFiles</w:t>
      </w:r>
      <w:proofErr w:type="spellEnd"/>
    </w:p>
    <w:p w14:paraId="2AA93DEA" w14:textId="068A4F96" w:rsidR="00F341B1" w:rsidRDefault="00F341B1" w:rsidP="00F341B1">
      <w:r>
        <w:rPr>
          <w:rFonts w:hint="eastAsia"/>
        </w:rPr>
        <w:t>加一个文件</w:t>
      </w:r>
      <w:r w:rsidRPr="00943420">
        <w:rPr>
          <w:rFonts w:hint="eastAsia"/>
        </w:rPr>
        <w:t>FTP_ENABLE.reg</w:t>
      </w:r>
      <w:r>
        <w:rPr>
          <w:rFonts w:hint="eastAsia"/>
        </w:rPr>
        <w:t>,</w:t>
      </w:r>
      <w:r>
        <w:rPr>
          <w:rFonts w:hint="eastAsia"/>
        </w:rPr>
        <w:t>内容如下</w:t>
      </w:r>
      <w:r w:rsidR="00F93E42">
        <w:rPr>
          <w:rFonts w:hint="eastAsia"/>
        </w:rPr>
        <w:t>,</w:t>
      </w:r>
      <w:r w:rsidR="00F93E42">
        <w:rPr>
          <w:rFonts w:hint="eastAsia"/>
        </w:rPr>
        <w:t>本次注册表修改是允许匿名访问</w:t>
      </w:r>
      <w:r w:rsidR="00F93E42">
        <w:rPr>
          <w:rFonts w:hint="eastAsia"/>
        </w:rPr>
        <w:t>,</w:t>
      </w:r>
      <w:r w:rsidR="00F93E42">
        <w:rPr>
          <w:rFonts w:hint="eastAsia"/>
        </w:rPr>
        <w:t>也就是不用输入用户名密码就能直接登录</w:t>
      </w:r>
      <w:r w:rsidR="00F93E42">
        <w:rPr>
          <w:rFonts w:hint="eastAsia"/>
        </w:rPr>
        <w:t>FTP</w:t>
      </w:r>
      <w:r w:rsidR="00F93E42">
        <w:rPr>
          <w:rFonts w:hint="eastAsia"/>
        </w:rPr>
        <w:t>文件夹</w:t>
      </w:r>
      <w:r w:rsidR="00F93E42">
        <w:rPr>
          <w:rFonts w:hint="eastAsia"/>
        </w:rPr>
        <w:t>,</w:t>
      </w:r>
      <w:r w:rsidR="00F93E42">
        <w:rPr>
          <w:rFonts w:hint="eastAsia"/>
        </w:rPr>
        <w:t>如果需要加密</w:t>
      </w:r>
      <w:r w:rsidR="00F93E42">
        <w:rPr>
          <w:rFonts w:hint="eastAsia"/>
        </w:rPr>
        <w:t>,</w:t>
      </w:r>
      <w:r w:rsidR="00F93E42">
        <w:rPr>
          <w:rFonts w:hint="eastAsia"/>
        </w:rPr>
        <w:t>可以把</w:t>
      </w:r>
      <w:proofErr w:type="spellStart"/>
      <w:r w:rsidR="00F93E42">
        <w:rPr>
          <w:rFonts w:hint="eastAsia"/>
        </w:rPr>
        <w:t>AllowAnonymous</w:t>
      </w:r>
      <w:proofErr w:type="spellEnd"/>
      <w:r w:rsidR="00F93E42">
        <w:rPr>
          <w:rFonts w:hint="eastAsia"/>
        </w:rPr>
        <w:t>的几项修改为</w:t>
      </w:r>
      <w:r w:rsidR="00F93E42">
        <w:rPr>
          <w:rFonts w:hint="eastAsia"/>
        </w:rPr>
        <w:t>0</w:t>
      </w:r>
    </w:p>
    <w:p w14:paraId="39B9040A" w14:textId="77777777" w:rsidR="00F341B1" w:rsidRDefault="00F341B1" w:rsidP="00F341B1">
      <w:r>
        <w:rPr>
          <w:rFonts w:hint="eastAsia"/>
        </w:rPr>
        <w:t>启用</w:t>
      </w:r>
      <w:r>
        <w:rPr>
          <w:rFonts w:hint="eastAsia"/>
        </w:rPr>
        <w:t>FTP</w:t>
      </w:r>
      <w:r>
        <w:rPr>
          <w:rFonts w:hint="eastAsia"/>
        </w:rPr>
        <w:t>功能</w:t>
      </w:r>
    </w:p>
    <w:p w14:paraId="09DCB8CC" w14:textId="77777777" w:rsidR="00F341B1" w:rsidRDefault="00F341B1" w:rsidP="00F341B1">
      <w:r>
        <w:rPr>
          <w:rFonts w:hint="eastAsia"/>
        </w:rPr>
        <w:t>[HKEY_LOCAL_MACHINE\Comm\FTPD]</w:t>
      </w:r>
    </w:p>
    <w:p w14:paraId="73AA1052" w14:textId="77777777" w:rsidR="00F341B1" w:rsidRDefault="00F341B1" w:rsidP="00F341B1">
      <w:r>
        <w:rPr>
          <w:rFonts w:hint="eastAsia"/>
        </w:rPr>
        <w:t xml:space="preserve">    "</w:t>
      </w:r>
      <w:proofErr w:type="spellStart"/>
      <w:r>
        <w:rPr>
          <w:rFonts w:hint="eastAsia"/>
        </w:rPr>
        <w:t>DefaultDir</w:t>
      </w:r>
      <w:proofErr w:type="spellEnd"/>
      <w:r>
        <w:rPr>
          <w:rFonts w:hint="eastAsia"/>
        </w:rPr>
        <w:t>"="\Hard Disk\</w:t>
      </w:r>
      <w:proofErr w:type="spellStart"/>
      <w:r>
        <w:rPr>
          <w:rFonts w:hint="eastAsia"/>
        </w:rPr>
        <w:t>TwinCAT</w:t>
      </w:r>
      <w:proofErr w:type="spellEnd"/>
      <w:r>
        <w:rPr>
          <w:rFonts w:hint="eastAsia"/>
        </w:rPr>
        <w:t>\3.1"</w:t>
      </w:r>
    </w:p>
    <w:p w14:paraId="5E410C0E" w14:textId="77777777" w:rsidR="00F341B1" w:rsidRDefault="00F341B1" w:rsidP="00F341B1">
      <w:r>
        <w:rPr>
          <w:rFonts w:hint="eastAsia"/>
        </w:rPr>
        <w:t xml:space="preserve">    "</w:t>
      </w:r>
      <w:proofErr w:type="spellStart"/>
      <w:r>
        <w:rPr>
          <w:rFonts w:hint="eastAsia"/>
        </w:rPr>
        <w:t>IsEnabled</w:t>
      </w:r>
      <w:proofErr w:type="spellEnd"/>
      <w:r>
        <w:rPr>
          <w:rFonts w:hint="eastAsia"/>
        </w:rPr>
        <w:t>"=dword:1</w:t>
      </w:r>
    </w:p>
    <w:p w14:paraId="00784F14" w14:textId="77777777" w:rsidR="00F341B1" w:rsidRDefault="00F341B1" w:rsidP="00F341B1">
      <w:r>
        <w:rPr>
          <w:rFonts w:hint="eastAsia"/>
        </w:rPr>
        <w:lastRenderedPageBreak/>
        <w:t xml:space="preserve">    "</w:t>
      </w:r>
      <w:proofErr w:type="spellStart"/>
      <w:r>
        <w:rPr>
          <w:rFonts w:hint="eastAsia"/>
        </w:rPr>
        <w:t>UserList</w:t>
      </w:r>
      <w:proofErr w:type="spellEnd"/>
      <w:r>
        <w:rPr>
          <w:rFonts w:hint="eastAsia"/>
        </w:rPr>
        <w:t>"="Administrator"</w:t>
      </w:r>
    </w:p>
    <w:p w14:paraId="227E6B83" w14:textId="77777777" w:rsidR="00F341B1" w:rsidRDefault="00F341B1" w:rsidP="00F341B1">
      <w:r>
        <w:rPr>
          <w:rFonts w:hint="eastAsia"/>
        </w:rPr>
        <w:t xml:space="preserve">    "</w:t>
      </w:r>
      <w:proofErr w:type="spellStart"/>
      <w:r>
        <w:rPr>
          <w:rFonts w:hint="eastAsia"/>
        </w:rPr>
        <w:t>UseAuthentication</w:t>
      </w:r>
      <w:proofErr w:type="spellEnd"/>
      <w:r>
        <w:rPr>
          <w:rFonts w:hint="eastAsia"/>
        </w:rPr>
        <w:t>"=dword:1</w:t>
      </w:r>
    </w:p>
    <w:p w14:paraId="66EF51BC" w14:textId="77777777" w:rsidR="00F341B1" w:rsidRDefault="00F341B1" w:rsidP="00F341B1">
      <w:r>
        <w:rPr>
          <w:rFonts w:hint="eastAsia"/>
        </w:rPr>
        <w:t xml:space="preserve">    "</w:t>
      </w:r>
      <w:proofErr w:type="spellStart"/>
      <w:r>
        <w:rPr>
          <w:rFonts w:hint="eastAsia"/>
        </w:rPr>
        <w:t>AllowAnonymous</w:t>
      </w:r>
      <w:proofErr w:type="spellEnd"/>
      <w:r>
        <w:rPr>
          <w:rFonts w:hint="eastAsia"/>
        </w:rPr>
        <w:t>"=dword:1</w:t>
      </w:r>
    </w:p>
    <w:p w14:paraId="061F9A24" w14:textId="77777777" w:rsidR="00F341B1" w:rsidRDefault="00F341B1" w:rsidP="00F341B1">
      <w:r>
        <w:rPr>
          <w:rFonts w:hint="eastAsia"/>
        </w:rPr>
        <w:t xml:space="preserve">    "</w:t>
      </w:r>
      <w:proofErr w:type="spellStart"/>
      <w:r>
        <w:rPr>
          <w:rFonts w:hint="eastAsia"/>
        </w:rPr>
        <w:t>AllowAnonymousUpload</w:t>
      </w:r>
      <w:proofErr w:type="spellEnd"/>
      <w:r>
        <w:rPr>
          <w:rFonts w:hint="eastAsia"/>
        </w:rPr>
        <w:t>"=dword:1</w:t>
      </w:r>
    </w:p>
    <w:p w14:paraId="0569040A" w14:textId="77777777" w:rsidR="00F341B1" w:rsidRDefault="00F341B1" w:rsidP="00F341B1">
      <w:r>
        <w:rPr>
          <w:rFonts w:hint="eastAsia"/>
        </w:rPr>
        <w:t xml:space="preserve">    "</w:t>
      </w:r>
      <w:proofErr w:type="spellStart"/>
      <w:r>
        <w:rPr>
          <w:rFonts w:hint="eastAsia"/>
        </w:rPr>
        <w:t>AllowAnonymousVroots</w:t>
      </w:r>
      <w:proofErr w:type="spellEnd"/>
      <w:r>
        <w:rPr>
          <w:rFonts w:hint="eastAsia"/>
        </w:rPr>
        <w:t>"=dword:0</w:t>
      </w:r>
    </w:p>
    <w:p w14:paraId="28CCA683" w14:textId="77777777" w:rsidR="00F341B1" w:rsidRDefault="00F341B1" w:rsidP="00F341B1">
      <w:r>
        <w:rPr>
          <w:rFonts w:hint="eastAsia"/>
        </w:rPr>
        <w:t xml:space="preserve">    "</w:t>
      </w:r>
      <w:proofErr w:type="spellStart"/>
      <w:r>
        <w:rPr>
          <w:rFonts w:hint="eastAsia"/>
        </w:rPr>
        <w:t>IdleTimeout</w:t>
      </w:r>
      <w:proofErr w:type="spellEnd"/>
      <w:r>
        <w:rPr>
          <w:rFonts w:hint="eastAsia"/>
        </w:rPr>
        <w:t>"=dword:12C</w:t>
      </w:r>
    </w:p>
    <w:p w14:paraId="4E1CAFE1" w14:textId="77777777" w:rsidR="00F341B1" w:rsidRDefault="00F341B1" w:rsidP="00F341B1">
      <w:r>
        <w:rPr>
          <w:rFonts w:hint="eastAsia"/>
        </w:rPr>
        <w:t xml:space="preserve">    "</w:t>
      </w:r>
      <w:proofErr w:type="spellStart"/>
      <w:r>
        <w:rPr>
          <w:rFonts w:hint="eastAsia"/>
        </w:rPr>
        <w:t>DebugOutputChannels</w:t>
      </w:r>
      <w:proofErr w:type="spellEnd"/>
      <w:r>
        <w:rPr>
          <w:rFonts w:hint="eastAsia"/>
        </w:rPr>
        <w:t>"=dword:2</w:t>
      </w:r>
    </w:p>
    <w:p w14:paraId="3D941EBC" w14:textId="77777777" w:rsidR="00F341B1" w:rsidRDefault="00F341B1" w:rsidP="00F341B1">
      <w:r>
        <w:rPr>
          <w:rFonts w:hint="eastAsia"/>
        </w:rPr>
        <w:t xml:space="preserve">    "</w:t>
      </w:r>
      <w:proofErr w:type="spellStart"/>
      <w:r>
        <w:rPr>
          <w:rFonts w:hint="eastAsia"/>
        </w:rPr>
        <w:t>DebugOutputMask</w:t>
      </w:r>
      <w:proofErr w:type="spellEnd"/>
      <w:r>
        <w:rPr>
          <w:rFonts w:hint="eastAsia"/>
        </w:rPr>
        <w:t>"=dword:17</w:t>
      </w:r>
    </w:p>
    <w:p w14:paraId="766BDD86" w14:textId="77777777" w:rsidR="00F341B1" w:rsidRDefault="00F341B1" w:rsidP="00F341B1">
      <w:r>
        <w:rPr>
          <w:rFonts w:hint="eastAsia"/>
        </w:rPr>
        <w:t xml:space="preserve">    "</w:t>
      </w:r>
      <w:proofErr w:type="spellStart"/>
      <w:r>
        <w:rPr>
          <w:rFonts w:hint="eastAsia"/>
        </w:rPr>
        <w:t>BaseDir</w:t>
      </w:r>
      <w:proofErr w:type="spellEnd"/>
      <w:r>
        <w:rPr>
          <w:rFonts w:hint="eastAsia"/>
        </w:rPr>
        <w:t>"="\Windows"</w:t>
      </w:r>
    </w:p>
    <w:p w14:paraId="231E459B" w14:textId="77777777" w:rsidR="00F341B1" w:rsidRDefault="00F341B1" w:rsidP="00F341B1">
      <w:r>
        <w:rPr>
          <w:rFonts w:hint="eastAsia"/>
        </w:rPr>
        <w:t>"</w:t>
      </w:r>
      <w:proofErr w:type="spellStart"/>
      <w:r>
        <w:rPr>
          <w:rFonts w:hint="eastAsia"/>
        </w:rPr>
        <w:t>LogSize</w:t>
      </w:r>
      <w:proofErr w:type="spellEnd"/>
      <w:r>
        <w:rPr>
          <w:rFonts w:hint="eastAsia"/>
        </w:rPr>
        <w:t>"=dword:1000</w:t>
      </w:r>
    </w:p>
    <w:p w14:paraId="1ED113D4" w14:textId="09686D32" w:rsidR="00F341B1" w:rsidRDefault="00F146A1" w:rsidP="00921941">
      <w:r>
        <w:rPr>
          <w:noProof/>
        </w:rPr>
        <w:drawing>
          <wp:inline distT="0" distB="0" distL="0" distR="0" wp14:anchorId="0631BE35" wp14:editId="176F6784">
            <wp:extent cx="2975639" cy="2521207"/>
            <wp:effectExtent l="0" t="0" r="0" b="0"/>
            <wp:docPr id="117686610" name="图片 1" descr="文本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86610" name="图片 1" descr="文本&#10;&#10;AI 生成的内容可能不正确。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81896" cy="252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5528E4" w14:textId="77777777" w:rsidR="00F146A1" w:rsidRDefault="00F146A1" w:rsidP="00921941"/>
    <w:p w14:paraId="0820AC7C" w14:textId="2CAC5EEC" w:rsidR="00F146A1" w:rsidRDefault="00F146A1" w:rsidP="00921941">
      <w:pPr>
        <w:pStyle w:val="3"/>
      </w:pPr>
      <w:bookmarkStart w:id="7" w:name="_Toc190704465"/>
      <w:r>
        <w:rPr>
          <w:rFonts w:hint="eastAsia"/>
        </w:rPr>
        <w:t>防火墙设置</w:t>
      </w:r>
      <w:bookmarkEnd w:id="7"/>
    </w:p>
    <w:p w14:paraId="24CF1AFB" w14:textId="3609F0AF" w:rsidR="00F146A1" w:rsidRDefault="00F146A1" w:rsidP="00F146A1">
      <w:r>
        <w:rPr>
          <w:rFonts w:hint="eastAsia"/>
        </w:rPr>
        <w:t>FTP</w:t>
      </w:r>
      <w:r>
        <w:rPr>
          <w:rFonts w:hint="eastAsia"/>
        </w:rPr>
        <w:t>服务需要通过防火墙</w:t>
      </w:r>
    </w:p>
    <w:p w14:paraId="1AF941C2" w14:textId="77777777" w:rsidR="00F146A1" w:rsidRDefault="00F146A1" w:rsidP="00F146A1">
      <w:r>
        <w:rPr>
          <w:rFonts w:hint="eastAsia"/>
        </w:rPr>
        <w:t>直接删除</w:t>
      </w:r>
      <w:r w:rsidRPr="00C72AB6">
        <w:rPr>
          <w:rFonts w:hint="eastAsia"/>
        </w:rPr>
        <w:t>FirewallWinCE_Default_Rules.reg</w:t>
      </w:r>
      <w:r>
        <w:rPr>
          <w:rFonts w:hint="eastAsia"/>
        </w:rPr>
        <w:t>,</w:t>
      </w:r>
      <w:r>
        <w:rPr>
          <w:rFonts w:hint="eastAsia"/>
        </w:rPr>
        <w:t>或者在里边加一条开启</w:t>
      </w:r>
      <w:r>
        <w:rPr>
          <w:rFonts w:hint="eastAsia"/>
        </w:rPr>
        <w:t>21</w:t>
      </w:r>
      <w:r>
        <w:rPr>
          <w:rFonts w:hint="eastAsia"/>
        </w:rPr>
        <w:t>端口</w:t>
      </w:r>
    </w:p>
    <w:p w14:paraId="1C64A06B" w14:textId="77777777" w:rsidR="00F146A1" w:rsidRDefault="00F146A1" w:rsidP="00F146A1">
      <w:proofErr w:type="gramStart"/>
      <w:r>
        <w:rPr>
          <w:rFonts w:hint="eastAsia"/>
        </w:rPr>
        <w:t>;-</w:t>
      </w:r>
      <w:proofErr w:type="gramEnd"/>
      <w:r>
        <w:rPr>
          <w:rFonts w:hint="eastAsia"/>
        </w:rPr>
        <w:t>------------------------------------------------------------------------------</w:t>
      </w:r>
    </w:p>
    <w:p w14:paraId="5B6AEF27" w14:textId="77777777" w:rsidR="00F146A1" w:rsidRDefault="00F146A1" w:rsidP="00F146A1">
      <w:r>
        <w:rPr>
          <w:rFonts w:hint="eastAsia"/>
        </w:rPr>
        <w:t xml:space="preserve">; Allow </w:t>
      </w:r>
      <w:proofErr w:type="spellStart"/>
      <w:r>
        <w:rPr>
          <w:rFonts w:hint="eastAsia"/>
        </w:rPr>
        <w:t>TwinCAT</w:t>
      </w:r>
      <w:proofErr w:type="spellEnd"/>
      <w:r>
        <w:rPr>
          <w:rFonts w:hint="eastAsia"/>
        </w:rPr>
        <w:t xml:space="preserve"> ADS on TCP Port 21 (0x0015)</w:t>
      </w:r>
    </w:p>
    <w:p w14:paraId="3065938B" w14:textId="77777777" w:rsidR="00F146A1" w:rsidRDefault="00F146A1" w:rsidP="00F146A1">
      <w:proofErr w:type="gramStart"/>
      <w:r>
        <w:rPr>
          <w:rFonts w:hint="eastAsia"/>
        </w:rPr>
        <w:t>;-</w:t>
      </w:r>
      <w:proofErr w:type="gramEnd"/>
      <w:r>
        <w:rPr>
          <w:rFonts w:hint="eastAsia"/>
        </w:rPr>
        <w:t>------------------------------------------------------------------------------</w:t>
      </w:r>
    </w:p>
    <w:p w14:paraId="43DA164F" w14:textId="77777777" w:rsidR="00F146A1" w:rsidRDefault="00F146A1" w:rsidP="00F146A1">
      <w:r>
        <w:rPr>
          <w:rFonts w:hint="eastAsia"/>
        </w:rPr>
        <w:t>[HKEY_LOCAL_MACHINE\Comm\Firewall\Rules\rule9]</w:t>
      </w:r>
    </w:p>
    <w:p w14:paraId="2096B43C" w14:textId="77777777" w:rsidR="00F146A1" w:rsidRDefault="00F146A1" w:rsidP="00F146A1">
      <w:r>
        <w:rPr>
          <w:rFonts w:hint="eastAsia"/>
        </w:rPr>
        <w:t xml:space="preserve">    "Description"   ="CxConfigFWRule-00010001-0041/Windows FTP"</w:t>
      </w:r>
    </w:p>
    <w:p w14:paraId="508D2BFA" w14:textId="77777777" w:rsidR="00F146A1" w:rsidRDefault="00F146A1" w:rsidP="00F146A1">
      <w:r>
        <w:rPr>
          <w:rFonts w:hint="eastAsia"/>
        </w:rPr>
        <w:t xml:space="preserve">    "Port"          =dword:00000015</w:t>
      </w:r>
    </w:p>
    <w:p w14:paraId="52DCE8EA" w14:textId="77777777" w:rsidR="00F146A1" w:rsidRDefault="00F146A1" w:rsidP="00F146A1">
      <w:r>
        <w:rPr>
          <w:rFonts w:hint="eastAsia"/>
        </w:rPr>
        <w:t xml:space="preserve">    "Protocol"      =dword:00000006</w:t>
      </w:r>
    </w:p>
    <w:p w14:paraId="7FE043B4" w14:textId="77777777" w:rsidR="00F146A1" w:rsidRDefault="00F146A1" w:rsidP="00F146A1">
      <w:r>
        <w:rPr>
          <w:rFonts w:hint="eastAsia"/>
        </w:rPr>
        <w:t xml:space="preserve">    "</w:t>
      </w:r>
      <w:proofErr w:type="spellStart"/>
      <w:r>
        <w:rPr>
          <w:rFonts w:hint="eastAsia"/>
        </w:rPr>
        <w:t>PrivateHost</w:t>
      </w:r>
      <w:proofErr w:type="spellEnd"/>
      <w:r>
        <w:rPr>
          <w:rFonts w:hint="eastAsia"/>
        </w:rPr>
        <w:t>"   =hex:02,00</w:t>
      </w:r>
    </w:p>
    <w:p w14:paraId="59924368" w14:textId="77777777" w:rsidR="00F146A1" w:rsidRDefault="00F146A1" w:rsidP="00F146A1">
      <w:r>
        <w:rPr>
          <w:rFonts w:hint="eastAsia"/>
        </w:rPr>
        <w:t xml:space="preserve">    "Mask"          =dword:00000024</w:t>
      </w:r>
    </w:p>
    <w:p w14:paraId="5B30BFBA" w14:textId="77777777" w:rsidR="00F146A1" w:rsidRDefault="00F146A1" w:rsidP="00F146A1">
      <w:r>
        <w:rPr>
          <w:rFonts w:hint="eastAsia"/>
        </w:rPr>
        <w:t xml:space="preserve">    "Flags"         =dword:0000000A</w:t>
      </w:r>
    </w:p>
    <w:p w14:paraId="78381F54" w14:textId="77777777" w:rsidR="00F146A1" w:rsidRDefault="00F146A1" w:rsidP="00F146A1"/>
    <w:p w14:paraId="5F85E90E" w14:textId="77777777" w:rsidR="00F146A1" w:rsidRPr="00F146A1" w:rsidRDefault="00F146A1" w:rsidP="00F146A1">
      <w:pPr>
        <w:ind w:firstLineChars="0" w:firstLine="0"/>
      </w:pPr>
    </w:p>
    <w:p w14:paraId="6A99800B" w14:textId="2311D7F2" w:rsidR="00921941" w:rsidRPr="00921941" w:rsidRDefault="00F146A1" w:rsidP="00921941">
      <w:pPr>
        <w:pStyle w:val="3"/>
      </w:pPr>
      <w:bookmarkStart w:id="8" w:name="_Toc190704466"/>
      <w:proofErr w:type="spellStart"/>
      <w:r>
        <w:rPr>
          <w:rFonts w:hint="eastAsia"/>
        </w:rPr>
        <w:t>TwincatRun</w:t>
      </w:r>
      <w:r w:rsidR="00613C40">
        <w:rPr>
          <w:rFonts w:hint="eastAsia"/>
        </w:rPr>
        <w:t>M</w:t>
      </w:r>
      <w:r>
        <w:rPr>
          <w:rFonts w:hint="eastAsia"/>
        </w:rPr>
        <w:t>ode</w:t>
      </w:r>
      <w:bookmarkEnd w:id="8"/>
      <w:proofErr w:type="spellEnd"/>
    </w:p>
    <w:p w14:paraId="2003391D" w14:textId="49569277" w:rsidR="00104CBB" w:rsidRDefault="00F146A1" w:rsidP="00F146A1">
      <w:pPr>
        <w:spacing w:afterLines="50" w:after="156"/>
        <w:ind w:firstLineChars="0"/>
      </w:pPr>
      <w:r>
        <w:rPr>
          <w:rFonts w:hint="eastAsia"/>
        </w:rPr>
        <w:t>使</w:t>
      </w:r>
      <w:proofErr w:type="spellStart"/>
      <w:r>
        <w:rPr>
          <w:rFonts w:hint="eastAsia"/>
        </w:rPr>
        <w:t>TwinCAT</w:t>
      </w:r>
      <w:proofErr w:type="spellEnd"/>
      <w:r>
        <w:rPr>
          <w:rFonts w:hint="eastAsia"/>
        </w:rPr>
        <w:t>默认进入</w:t>
      </w:r>
      <w:proofErr w:type="spellStart"/>
      <w:r>
        <w:rPr>
          <w:rFonts w:hint="eastAsia"/>
        </w:rPr>
        <w:t>RunMode</w:t>
      </w:r>
      <w:proofErr w:type="spellEnd"/>
    </w:p>
    <w:p w14:paraId="32D6F2F5" w14:textId="77777777" w:rsidR="00F146A1" w:rsidRDefault="00F146A1" w:rsidP="00F146A1">
      <w:r>
        <w:rPr>
          <w:rFonts w:hint="eastAsia"/>
        </w:rPr>
        <w:t>加一个文件</w:t>
      </w:r>
      <w:r w:rsidRPr="000E1B47">
        <w:rPr>
          <w:rFonts w:hint="eastAsia"/>
        </w:rPr>
        <w:t>TwinCATRUNMODE.reg</w:t>
      </w:r>
      <w:r>
        <w:rPr>
          <w:rFonts w:hint="eastAsia"/>
        </w:rPr>
        <w:t>,</w:t>
      </w:r>
      <w:r>
        <w:rPr>
          <w:rFonts w:hint="eastAsia"/>
        </w:rPr>
        <w:t>内容如下</w:t>
      </w:r>
      <w:r>
        <w:rPr>
          <w:rFonts w:hint="eastAsia"/>
        </w:rPr>
        <w:t>,</w:t>
      </w:r>
      <w:r>
        <w:rPr>
          <w:rFonts w:hint="eastAsia"/>
        </w:rPr>
        <w:t>让控制器开机就进入</w:t>
      </w:r>
      <w:proofErr w:type="spellStart"/>
      <w:r>
        <w:rPr>
          <w:rFonts w:hint="eastAsia"/>
        </w:rPr>
        <w:t>runmode</w:t>
      </w:r>
      <w:proofErr w:type="spellEnd"/>
    </w:p>
    <w:p w14:paraId="7B336988" w14:textId="77777777" w:rsidR="00F146A1" w:rsidRDefault="00F146A1" w:rsidP="00F146A1">
      <w:r>
        <w:rPr>
          <w:rFonts w:hint="eastAsia"/>
        </w:rPr>
        <w:t>[HKEY_LOCAL_MACHINE\SOFTWARE\Beckhoff\TwinCAT3\System]</w:t>
      </w:r>
    </w:p>
    <w:p w14:paraId="7E648003" w14:textId="77777777" w:rsidR="00F146A1" w:rsidRDefault="00F146A1" w:rsidP="00F146A1">
      <w:r>
        <w:rPr>
          <w:rFonts w:hint="eastAsia"/>
        </w:rPr>
        <w:lastRenderedPageBreak/>
        <w:t>"</w:t>
      </w:r>
      <w:proofErr w:type="spellStart"/>
      <w:r>
        <w:rPr>
          <w:rFonts w:hint="eastAsia"/>
        </w:rPr>
        <w:t>SysStartupState</w:t>
      </w:r>
      <w:proofErr w:type="spellEnd"/>
      <w:r>
        <w:rPr>
          <w:rFonts w:hint="eastAsia"/>
        </w:rPr>
        <w:t>"=dword:5</w:t>
      </w:r>
    </w:p>
    <w:p w14:paraId="3B4CB293" w14:textId="54C2FA32" w:rsidR="00F146A1" w:rsidRPr="00921941" w:rsidRDefault="00F146A1" w:rsidP="00F146A1">
      <w:pPr>
        <w:pStyle w:val="3"/>
      </w:pPr>
      <w:bookmarkStart w:id="9" w:name="_Toc190704467"/>
      <w:r>
        <w:rPr>
          <w:rFonts w:hint="eastAsia"/>
        </w:rPr>
        <w:t>刷入</w:t>
      </w:r>
      <w:r>
        <w:rPr>
          <w:rFonts w:hint="eastAsia"/>
        </w:rPr>
        <w:t>Image</w:t>
      </w:r>
      <w:bookmarkEnd w:id="9"/>
    </w:p>
    <w:p w14:paraId="5DB7A4AC" w14:textId="1AB3CB48" w:rsidR="00F146A1" w:rsidRDefault="00F146A1" w:rsidP="00F146A1">
      <w:r>
        <w:rPr>
          <w:rFonts w:hint="eastAsia"/>
        </w:rPr>
        <w:t>用读卡器把</w:t>
      </w:r>
      <w:r>
        <w:rPr>
          <w:rFonts w:hint="eastAsia"/>
        </w:rPr>
        <w:t>Image</w:t>
      </w:r>
      <w:r>
        <w:rPr>
          <w:rFonts w:hint="eastAsia"/>
        </w:rPr>
        <w:t>刷入控制器的储存卡中</w:t>
      </w:r>
    </w:p>
    <w:p w14:paraId="6FC7E51E" w14:textId="77777777" w:rsidR="00F146A1" w:rsidRDefault="00F146A1" w:rsidP="00F146A1"/>
    <w:p w14:paraId="63142AD6" w14:textId="60E00CFB" w:rsidR="00F146A1" w:rsidRDefault="00F146A1" w:rsidP="00F146A1">
      <w:pPr>
        <w:pStyle w:val="10"/>
      </w:pPr>
      <w:bookmarkStart w:id="10" w:name="_Toc190704468"/>
      <w:proofErr w:type="spellStart"/>
      <w:r>
        <w:rPr>
          <w:rFonts w:hint="eastAsia"/>
        </w:rPr>
        <w:t>TwinCAT</w:t>
      </w:r>
      <w:proofErr w:type="spellEnd"/>
      <w:r>
        <w:rPr>
          <w:rFonts w:hint="eastAsia"/>
        </w:rPr>
        <w:t>项目配置</w:t>
      </w:r>
      <w:bookmarkEnd w:id="10"/>
    </w:p>
    <w:p w14:paraId="477A1DD3" w14:textId="4D11802C" w:rsidR="00F146A1" w:rsidRDefault="00F146A1" w:rsidP="00F146A1">
      <w:pPr>
        <w:spacing w:afterLines="50" w:after="156"/>
        <w:ind w:firstLineChars="0"/>
      </w:pPr>
      <w:proofErr w:type="spellStart"/>
      <w:r>
        <w:rPr>
          <w:rFonts w:hint="eastAsia"/>
        </w:rPr>
        <w:t>Twincat</w:t>
      </w:r>
      <w:proofErr w:type="spellEnd"/>
      <w:r>
        <w:rPr>
          <w:rFonts w:hint="eastAsia"/>
        </w:rPr>
        <w:t>项目需要做一个操作</w:t>
      </w:r>
      <w:r>
        <w:rPr>
          <w:rFonts w:hint="eastAsia"/>
        </w:rPr>
        <w:t>,</w:t>
      </w:r>
      <w:r>
        <w:rPr>
          <w:rFonts w:hint="eastAsia"/>
        </w:rPr>
        <w:t>将</w:t>
      </w:r>
      <w:proofErr w:type="spellStart"/>
      <w:r>
        <w:rPr>
          <w:rFonts w:hint="eastAsia"/>
        </w:rPr>
        <w:t>ethercat</w:t>
      </w:r>
      <w:proofErr w:type="spellEnd"/>
      <w:r>
        <w:rPr>
          <w:rFonts w:hint="eastAsia"/>
        </w:rPr>
        <w:t xml:space="preserve"> adapter</w:t>
      </w:r>
      <w:r>
        <w:rPr>
          <w:rFonts w:hint="eastAsia"/>
        </w:rPr>
        <w:t>下面的</w:t>
      </w:r>
      <w:r>
        <w:rPr>
          <w:rFonts w:hint="eastAsia"/>
        </w:rPr>
        <w:t>virtual device names</w:t>
      </w:r>
      <w:r>
        <w:rPr>
          <w:rFonts w:hint="eastAsia"/>
        </w:rPr>
        <w:t>勾上</w:t>
      </w:r>
      <w:r>
        <w:rPr>
          <w:rFonts w:hint="eastAsia"/>
        </w:rPr>
        <w:t>,</w:t>
      </w:r>
      <w:r>
        <w:rPr>
          <w:rFonts w:hint="eastAsia"/>
        </w:rPr>
        <w:t>这样</w:t>
      </w:r>
      <w:proofErr w:type="spellStart"/>
      <w:r>
        <w:rPr>
          <w:rFonts w:hint="eastAsia"/>
        </w:rPr>
        <w:t>ethercat</w:t>
      </w:r>
      <w:proofErr w:type="spellEnd"/>
      <w:r>
        <w:rPr>
          <w:rFonts w:hint="eastAsia"/>
        </w:rPr>
        <w:t>网卡就会变成识别名称</w:t>
      </w:r>
      <w:r>
        <w:rPr>
          <w:rFonts w:hint="eastAsia"/>
        </w:rPr>
        <w:t>,</w:t>
      </w:r>
      <w:r>
        <w:rPr>
          <w:rFonts w:hint="eastAsia"/>
        </w:rPr>
        <w:t>而非</w:t>
      </w:r>
      <w:r>
        <w:rPr>
          <w:rFonts w:hint="eastAsia"/>
        </w:rPr>
        <w:t>mac</w:t>
      </w:r>
      <w:r>
        <w:rPr>
          <w:rFonts w:hint="eastAsia"/>
        </w:rPr>
        <w:t>地址</w:t>
      </w:r>
      <w:r>
        <w:rPr>
          <w:rFonts w:hint="eastAsia"/>
        </w:rPr>
        <w:t>,</w:t>
      </w:r>
      <w:r>
        <w:rPr>
          <w:rFonts w:hint="eastAsia"/>
        </w:rPr>
        <w:t>其他操作可以参考文档</w:t>
      </w:r>
    </w:p>
    <w:p w14:paraId="2A5D23F8" w14:textId="5239BC0E" w:rsidR="00F146A1" w:rsidRDefault="00F146A1" w:rsidP="00F146A1">
      <w:pPr>
        <w:spacing w:afterLines="50" w:after="156"/>
        <w:ind w:firstLineChars="0"/>
      </w:pPr>
      <w:r>
        <w:rPr>
          <w:noProof/>
        </w:rPr>
        <w:drawing>
          <wp:inline distT="0" distB="0" distL="0" distR="0" wp14:anchorId="0BF0528F" wp14:editId="1D9BF9E3">
            <wp:extent cx="3470191" cy="2378497"/>
            <wp:effectExtent l="0" t="0" r="0" b="3175"/>
            <wp:docPr id="185207059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070593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75500" cy="2382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B67D2D" w14:textId="77777777" w:rsidR="00F146A1" w:rsidRPr="00F146A1" w:rsidRDefault="00F146A1" w:rsidP="00F146A1">
      <w:pPr>
        <w:spacing w:afterLines="50" w:after="156"/>
        <w:ind w:firstLineChars="0"/>
      </w:pPr>
      <w:hyperlink r:id="rId20" w:history="1">
        <w:r w:rsidRPr="00F146A1">
          <w:rPr>
            <w:rStyle w:val="a8"/>
          </w:rPr>
          <w:t>TwinCAT3</w:t>
        </w:r>
        <w:r w:rsidRPr="00F146A1">
          <w:rPr>
            <w:rStyle w:val="a8"/>
          </w:rPr>
          <w:t>工控机批量下载程序</w:t>
        </w:r>
        <w:r w:rsidRPr="00F146A1">
          <w:rPr>
            <w:rStyle w:val="a8"/>
          </w:rPr>
          <w:t xml:space="preserve">V1.2 </w:t>
        </w:r>
        <w:r w:rsidRPr="00F146A1">
          <w:rPr>
            <w:rStyle w:val="a8"/>
          </w:rPr>
          <w:t>文件</w:t>
        </w:r>
        <w:r w:rsidRPr="00F146A1">
          <w:rPr>
            <w:rStyle w:val="a8"/>
          </w:rPr>
          <w:t xml:space="preserve"> </w:t>
        </w:r>
      </w:hyperlink>
    </w:p>
    <w:p w14:paraId="675F3883" w14:textId="77777777" w:rsidR="00F146A1" w:rsidRDefault="00F146A1" w:rsidP="00F146A1">
      <w:pPr>
        <w:spacing w:afterLines="50" w:after="156"/>
        <w:ind w:firstLineChars="0"/>
      </w:pPr>
    </w:p>
    <w:p w14:paraId="05599D9A" w14:textId="376F5BEC" w:rsidR="00F146A1" w:rsidRDefault="00F146A1" w:rsidP="00F146A1">
      <w:pPr>
        <w:pStyle w:val="10"/>
      </w:pPr>
      <w:bookmarkStart w:id="11" w:name="_Toc190704469"/>
      <w:r>
        <w:rPr>
          <w:rFonts w:hint="eastAsia"/>
        </w:rPr>
        <w:t>拷贝</w:t>
      </w:r>
      <w:r>
        <w:rPr>
          <w:rFonts w:hint="eastAsia"/>
        </w:rPr>
        <w:t>Boot</w:t>
      </w:r>
      <w:bookmarkEnd w:id="11"/>
    </w:p>
    <w:p w14:paraId="5915A95A" w14:textId="0ACC2D72" w:rsidR="00F146A1" w:rsidRPr="00921941" w:rsidRDefault="00F146A1" w:rsidP="00F146A1">
      <w:pPr>
        <w:pStyle w:val="3"/>
      </w:pPr>
      <w:bookmarkStart w:id="12" w:name="_Toc190704470"/>
      <w:r>
        <w:rPr>
          <w:rFonts w:hint="eastAsia"/>
        </w:rPr>
        <w:t>文件资源管理器</w:t>
      </w:r>
      <w:bookmarkEnd w:id="12"/>
    </w:p>
    <w:p w14:paraId="6DFED29A" w14:textId="77777777" w:rsidR="00F146A1" w:rsidRDefault="00F146A1" w:rsidP="00F146A1">
      <w:r>
        <w:rPr>
          <w:rFonts w:hint="eastAsia"/>
        </w:rPr>
        <w:t>使用电脑的文件管理器访问控制器的</w:t>
      </w:r>
      <w:r>
        <w:rPr>
          <w:rFonts w:hint="eastAsia"/>
        </w:rPr>
        <w:t>FTP</w:t>
      </w:r>
      <w:r>
        <w:rPr>
          <w:rFonts w:hint="eastAsia"/>
        </w:rPr>
        <w:t>文件夹</w:t>
      </w:r>
      <w:r>
        <w:rPr>
          <w:rFonts w:hint="eastAsia"/>
        </w:rPr>
        <w:t>.</w:t>
      </w:r>
      <w:r>
        <w:rPr>
          <w:rFonts w:hint="eastAsia"/>
        </w:rPr>
        <w:t>更新</w:t>
      </w:r>
      <w:r>
        <w:rPr>
          <w:rFonts w:hint="eastAsia"/>
        </w:rPr>
        <w:t>boot</w:t>
      </w:r>
      <w:r>
        <w:rPr>
          <w:rFonts w:hint="eastAsia"/>
        </w:rPr>
        <w:t>文件</w:t>
      </w:r>
    </w:p>
    <w:p w14:paraId="2B83B624" w14:textId="4CBE776E" w:rsidR="00F146A1" w:rsidRDefault="00F146A1" w:rsidP="00F146A1">
      <w:r>
        <w:rPr>
          <w:rFonts w:hint="eastAsia"/>
        </w:rPr>
        <w:t>全拷贝进去即可</w:t>
      </w:r>
      <w:r w:rsidR="000809B8" w:rsidRPr="000809B8">
        <w:rPr>
          <w:rFonts w:hint="eastAsia"/>
          <w:b/>
          <w:bCs/>
        </w:rPr>
        <w:t>.(</w:t>
      </w:r>
      <w:r w:rsidR="000809B8" w:rsidRPr="000809B8">
        <w:rPr>
          <w:rFonts w:hint="eastAsia"/>
          <w:b/>
          <w:bCs/>
          <w:color w:val="FF0000"/>
        </w:rPr>
        <w:t>注意</w:t>
      </w:r>
      <w:r w:rsidR="001D7F75">
        <w:rPr>
          <w:rFonts w:hint="eastAsia"/>
          <w:b/>
          <w:bCs/>
          <w:color w:val="FF0000"/>
        </w:rPr>
        <w:t>license</w:t>
      </w:r>
      <w:r w:rsidR="000809B8" w:rsidRPr="000809B8">
        <w:rPr>
          <w:rFonts w:hint="eastAsia"/>
          <w:b/>
          <w:bCs/>
          <w:color w:val="FF0000"/>
        </w:rPr>
        <w:t>授权也要做好</w:t>
      </w:r>
      <w:r w:rsidR="001D7F75">
        <w:rPr>
          <w:rFonts w:hint="eastAsia"/>
          <w:b/>
          <w:bCs/>
          <w:color w:val="FF0000"/>
        </w:rPr>
        <w:t>,</w:t>
      </w:r>
      <w:r w:rsidR="001D7F75">
        <w:rPr>
          <w:rFonts w:hint="eastAsia"/>
          <w:b/>
          <w:bCs/>
          <w:color w:val="FF0000"/>
        </w:rPr>
        <w:t>否则重启之后无法运行</w:t>
      </w:r>
      <w:r w:rsidR="000809B8" w:rsidRPr="000809B8">
        <w:rPr>
          <w:rFonts w:hint="eastAsia"/>
          <w:b/>
          <w:bCs/>
        </w:rPr>
        <w:t xml:space="preserve">) </w:t>
      </w:r>
    </w:p>
    <w:p w14:paraId="7954C23F" w14:textId="77777777" w:rsidR="00F146A1" w:rsidRDefault="00F146A1" w:rsidP="00F146A1">
      <w:r>
        <w:rPr>
          <w:noProof/>
        </w:rPr>
        <w:drawing>
          <wp:inline distT="0" distB="0" distL="0" distR="0" wp14:anchorId="5C9B397A" wp14:editId="49F8E279">
            <wp:extent cx="5274310" cy="1570355"/>
            <wp:effectExtent l="0" t="0" r="2540" b="0"/>
            <wp:docPr id="1933470291" name="图片 1" descr="图形用户界面, 应用程序, Word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470291" name="图片 1" descr="图形用户界面, 应用程序, Word&#10;&#10;AI 生成的内容可能不正确。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7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CF0B5" w14:textId="77777777" w:rsidR="00F146A1" w:rsidRDefault="00F146A1" w:rsidP="00F146A1"/>
    <w:p w14:paraId="2793B2D0" w14:textId="41BA2164" w:rsidR="004C372E" w:rsidRPr="00921941" w:rsidRDefault="004C372E" w:rsidP="004C372E">
      <w:pPr>
        <w:pStyle w:val="3"/>
      </w:pPr>
      <w:bookmarkStart w:id="13" w:name="_Toc190704471"/>
      <w:r>
        <w:t>P</w:t>
      </w:r>
      <w:r>
        <w:rPr>
          <w:rFonts w:hint="eastAsia"/>
        </w:rPr>
        <w:t>ython</w:t>
      </w:r>
      <w:r>
        <w:rPr>
          <w:rFonts w:hint="eastAsia"/>
        </w:rPr>
        <w:t>代码</w:t>
      </w:r>
      <w:bookmarkEnd w:id="13"/>
    </w:p>
    <w:p w14:paraId="296BDC29" w14:textId="54710F88" w:rsidR="004C372E" w:rsidRDefault="004C372E" w:rsidP="004C372E">
      <w:r>
        <w:rPr>
          <w:rFonts w:hint="eastAsia"/>
        </w:rPr>
        <w:t>打开</w:t>
      </w:r>
      <w:r w:rsidRPr="004C372E">
        <w:t>ftpdo.exe</w:t>
      </w:r>
      <w:r>
        <w:rPr>
          <w:rFonts w:hint="eastAsia"/>
        </w:rPr>
        <w:t>,</w:t>
      </w:r>
      <w:r>
        <w:rPr>
          <w:rFonts w:hint="eastAsia"/>
        </w:rPr>
        <w:t>选择需要上传的</w:t>
      </w:r>
      <w:r>
        <w:rPr>
          <w:rFonts w:hint="eastAsia"/>
        </w:rPr>
        <w:t>boot</w:t>
      </w:r>
      <w:r>
        <w:rPr>
          <w:rFonts w:hint="eastAsia"/>
        </w:rPr>
        <w:t>文件夹路径</w:t>
      </w:r>
      <w:r>
        <w:rPr>
          <w:rFonts w:hint="eastAsia"/>
        </w:rPr>
        <w:t>,</w:t>
      </w:r>
      <w:r>
        <w:rPr>
          <w:rFonts w:hint="eastAsia"/>
        </w:rPr>
        <w:t>然后远程文件夹路径一般是</w:t>
      </w:r>
      <w:r>
        <w:rPr>
          <w:rFonts w:hint="eastAsia"/>
        </w:rPr>
        <w:t>/boot</w:t>
      </w:r>
    </w:p>
    <w:p w14:paraId="5D3DBBFA" w14:textId="493CD224" w:rsidR="00595C76" w:rsidRDefault="00595C76" w:rsidP="004C372E">
      <w:r>
        <w:rPr>
          <w:rFonts w:hint="eastAsia"/>
        </w:rPr>
        <w:t>点击上传文件夹</w:t>
      </w:r>
      <w:r>
        <w:rPr>
          <w:rFonts w:hint="eastAsia"/>
        </w:rPr>
        <w:t>,</w:t>
      </w:r>
      <w:r>
        <w:rPr>
          <w:rFonts w:hint="eastAsia"/>
        </w:rPr>
        <w:t>就可以把本地的</w:t>
      </w:r>
      <w:r>
        <w:rPr>
          <w:rFonts w:hint="eastAsia"/>
        </w:rPr>
        <w:t>boot</w:t>
      </w:r>
      <w:r>
        <w:rPr>
          <w:rFonts w:hint="eastAsia"/>
        </w:rPr>
        <w:t>文件夹传入控制器的</w:t>
      </w:r>
      <w:r>
        <w:rPr>
          <w:rFonts w:hint="eastAsia"/>
        </w:rPr>
        <w:t>boot</w:t>
      </w:r>
      <w:r>
        <w:rPr>
          <w:rFonts w:hint="eastAsia"/>
        </w:rPr>
        <w:t>文件夹中了</w:t>
      </w:r>
    </w:p>
    <w:p w14:paraId="3D64BECF" w14:textId="34B93BBD" w:rsidR="00595C76" w:rsidRDefault="00595C76" w:rsidP="004C372E">
      <w:r>
        <w:rPr>
          <w:rFonts w:hint="eastAsia"/>
        </w:rPr>
        <w:lastRenderedPageBreak/>
        <w:t>下载文件夹是把控制器的</w:t>
      </w:r>
      <w:r>
        <w:rPr>
          <w:rFonts w:hint="eastAsia"/>
        </w:rPr>
        <w:t>boot</w:t>
      </w:r>
      <w:r>
        <w:rPr>
          <w:rFonts w:hint="eastAsia"/>
        </w:rPr>
        <w:t>文件夹下载到本地电脑</w:t>
      </w:r>
      <w:r>
        <w:rPr>
          <w:rFonts w:hint="eastAsia"/>
        </w:rPr>
        <w:t>.</w:t>
      </w:r>
    </w:p>
    <w:p w14:paraId="29E9D89A" w14:textId="77777777" w:rsidR="004C372E" w:rsidRDefault="004C372E" w:rsidP="004C372E">
      <w:r>
        <w:rPr>
          <w:noProof/>
        </w:rPr>
        <w:drawing>
          <wp:inline distT="0" distB="0" distL="0" distR="0" wp14:anchorId="0B275F45" wp14:editId="007E8CF2">
            <wp:extent cx="2896481" cy="1998174"/>
            <wp:effectExtent l="0" t="0" r="0" b="2540"/>
            <wp:docPr id="974634299" name="图片 1" descr="图形用户界面, 应用程序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634299" name="图片 1" descr="图形用户界面, 应用程序&#10;&#10;AI 生成的内容可能不正确。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03445" cy="2002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37C63B" w14:textId="35554A7C" w:rsidR="00071966" w:rsidRDefault="00071966" w:rsidP="004C372E">
      <w:r>
        <w:rPr>
          <w:rFonts w:hint="eastAsia"/>
        </w:rPr>
        <w:t>如果需要测试直接运行</w:t>
      </w:r>
      <w:proofErr w:type="spellStart"/>
      <w:r>
        <w:rPr>
          <w:rFonts w:hint="eastAsia"/>
        </w:rPr>
        <w:t>TwinCAT</w:t>
      </w:r>
      <w:proofErr w:type="spellEnd"/>
      <w:r>
        <w:rPr>
          <w:rFonts w:hint="eastAsia"/>
        </w:rPr>
        <w:t>项目</w:t>
      </w:r>
      <w:r>
        <w:rPr>
          <w:rFonts w:hint="eastAsia"/>
        </w:rPr>
        <w:t>(</w:t>
      </w:r>
      <w:r w:rsidRPr="00412FB8">
        <w:rPr>
          <w:rFonts w:hint="eastAsia"/>
          <w:color w:val="FF0000"/>
        </w:rPr>
        <w:t>需要加路由</w:t>
      </w:r>
      <w:r>
        <w:rPr>
          <w:rFonts w:hint="eastAsia"/>
        </w:rPr>
        <w:t>),</w:t>
      </w:r>
      <w:r>
        <w:rPr>
          <w:rFonts w:hint="eastAsia"/>
        </w:rPr>
        <w:t>可以使用</w:t>
      </w:r>
      <w:r w:rsidRPr="00071966">
        <w:t>twincatstate.exe</w:t>
      </w:r>
      <w:r>
        <w:rPr>
          <w:rFonts w:hint="eastAsia"/>
        </w:rPr>
        <w:t>,</w:t>
      </w:r>
      <w:r>
        <w:rPr>
          <w:rFonts w:hint="eastAsia"/>
        </w:rPr>
        <w:t>输入控制器的</w:t>
      </w:r>
      <w:r>
        <w:rPr>
          <w:rFonts w:hint="eastAsia"/>
        </w:rPr>
        <w:t>NETID,PLCIP,PORT</w:t>
      </w:r>
      <w:r>
        <w:rPr>
          <w:rFonts w:hint="eastAsia"/>
        </w:rPr>
        <w:t>口</w:t>
      </w:r>
      <w:r>
        <w:rPr>
          <w:rFonts w:hint="eastAsia"/>
        </w:rPr>
        <w:t>(</w:t>
      </w:r>
      <w:r>
        <w:rPr>
          <w:rFonts w:hint="eastAsia"/>
        </w:rPr>
        <w:t>系统服务就是</w:t>
      </w:r>
      <w:r>
        <w:rPr>
          <w:rFonts w:hint="eastAsia"/>
        </w:rPr>
        <w:t>10000,</w:t>
      </w:r>
      <w:r>
        <w:rPr>
          <w:rFonts w:hint="eastAsia"/>
        </w:rPr>
        <w:t>无需更改</w:t>
      </w:r>
      <w:r>
        <w:rPr>
          <w:rFonts w:hint="eastAsia"/>
        </w:rPr>
        <w:t>),</w:t>
      </w:r>
      <w:r>
        <w:rPr>
          <w:rFonts w:hint="eastAsia"/>
        </w:rPr>
        <w:t>就可以切换控制器的</w:t>
      </w:r>
      <w:proofErr w:type="spellStart"/>
      <w:r>
        <w:rPr>
          <w:rFonts w:hint="eastAsia"/>
        </w:rPr>
        <w:t>TwinCAT</w:t>
      </w:r>
      <w:proofErr w:type="spellEnd"/>
      <w:r>
        <w:rPr>
          <w:rFonts w:hint="eastAsia"/>
        </w:rPr>
        <w:t>状态</w:t>
      </w:r>
    </w:p>
    <w:p w14:paraId="241A5366" w14:textId="19C30579" w:rsidR="00071966" w:rsidRDefault="00071966" w:rsidP="004C372E">
      <w:r>
        <w:rPr>
          <w:noProof/>
        </w:rPr>
        <w:drawing>
          <wp:inline distT="0" distB="0" distL="0" distR="0" wp14:anchorId="69B5AD19" wp14:editId="64CEA007">
            <wp:extent cx="1674539" cy="1818228"/>
            <wp:effectExtent l="0" t="0" r="1905" b="0"/>
            <wp:docPr id="142147826" name="图片 1" descr="图形用户界面, 应用程序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47826" name="图片 1" descr="图形用户界面, 应用程序&#10;&#10;AI 生成的内容可能不正确。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76642" cy="18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2842E7" w14:textId="77777777" w:rsidR="004C372E" w:rsidRDefault="004C372E" w:rsidP="00F146A1">
      <w:pPr>
        <w:spacing w:afterLines="50" w:after="156"/>
        <w:ind w:firstLineChars="0"/>
      </w:pPr>
    </w:p>
    <w:bookmarkEnd w:id="0"/>
    <w:p w14:paraId="0C0A77DE" w14:textId="7C06B321" w:rsidR="00FE32D5" w:rsidRPr="00C252D0" w:rsidRDefault="00FE32D5" w:rsidP="001D326D">
      <w:pPr>
        <w:ind w:firstLineChars="0" w:firstLine="0"/>
        <w:jc w:val="center"/>
      </w:pPr>
      <w:r>
        <w:rPr>
          <w:rFonts w:ascii="宋体" w:eastAsia="宋体" w:cs="宋体"/>
          <w:b/>
          <w:color w:val="FF0000"/>
          <w:szCs w:val="21"/>
        </w:rPr>
        <w:br w:type="page"/>
      </w:r>
    </w:p>
    <w:p w14:paraId="08A5256A" w14:textId="77777777" w:rsidR="00C06603" w:rsidRDefault="00C06603" w:rsidP="00FE32D5">
      <w:pPr>
        <w:pStyle w:val="CM27"/>
        <w:ind w:firstLine="422"/>
        <w:rPr>
          <w:rFonts w:ascii="宋体" w:eastAsia="宋体" w:cs="宋体"/>
          <w:b/>
          <w:color w:val="FF0000"/>
          <w:sz w:val="21"/>
          <w:szCs w:val="21"/>
        </w:rPr>
      </w:pPr>
    </w:p>
    <w:p w14:paraId="42991BF7" w14:textId="77777777" w:rsidR="00FE32D5" w:rsidRPr="00B70FA9" w:rsidRDefault="00FE32D5" w:rsidP="00FE32D5">
      <w:pPr>
        <w:pStyle w:val="CM27"/>
        <w:ind w:firstLine="422"/>
        <w:rPr>
          <w:rFonts w:ascii="宋体" w:eastAsia="宋体" w:cs="宋体"/>
          <w:b/>
          <w:color w:val="FF0000"/>
          <w:sz w:val="21"/>
          <w:szCs w:val="21"/>
        </w:rPr>
      </w:pPr>
      <w:r w:rsidRPr="00B70FA9">
        <w:rPr>
          <w:rFonts w:ascii="宋体" w:eastAsia="宋体" w:cs="宋体" w:hint="eastAsia"/>
          <w:b/>
          <w:color w:val="FF0000"/>
          <w:sz w:val="21"/>
          <w:szCs w:val="21"/>
        </w:rPr>
        <w:t>上海（</w:t>
      </w:r>
      <w:r w:rsidRPr="00B70FA9">
        <w:rPr>
          <w:rFonts w:ascii="宋体" w:eastAsia="宋体" w:cs="宋体"/>
          <w:b/>
          <w:color w:val="FF0000"/>
          <w:sz w:val="21"/>
          <w:szCs w:val="21"/>
        </w:rPr>
        <w:t xml:space="preserve"> </w:t>
      </w:r>
      <w:r w:rsidRPr="00B70FA9">
        <w:rPr>
          <w:rFonts w:ascii="宋体" w:eastAsia="宋体" w:cs="宋体" w:hint="eastAsia"/>
          <w:b/>
          <w:color w:val="FF0000"/>
          <w:sz w:val="21"/>
          <w:szCs w:val="21"/>
        </w:rPr>
        <w:t>中国</w:t>
      </w:r>
      <w:r>
        <w:rPr>
          <w:rFonts w:ascii="宋体" w:eastAsia="宋体" w:cs="宋体" w:hint="eastAsia"/>
          <w:b/>
          <w:color w:val="FF0000"/>
          <w:sz w:val="21"/>
          <w:szCs w:val="21"/>
        </w:rPr>
        <w:t>区</w:t>
      </w:r>
      <w:r w:rsidRPr="00B70FA9">
        <w:rPr>
          <w:rFonts w:ascii="宋体" w:eastAsia="宋体" w:cs="宋体" w:hint="eastAsia"/>
          <w:b/>
          <w:color w:val="FF0000"/>
          <w:sz w:val="21"/>
          <w:szCs w:val="21"/>
        </w:rPr>
        <w:t>总部）</w:t>
      </w:r>
    </w:p>
    <w:p w14:paraId="06D29F03" w14:textId="77777777" w:rsidR="00FE32D5" w:rsidRDefault="00FE32D5" w:rsidP="00FE32D5">
      <w:pPr>
        <w:pStyle w:val="CM55"/>
        <w:ind w:right="1362"/>
        <w:rPr>
          <w:rFonts w:ascii="宋体" w:eastAsia="宋体" w:cs="宋体"/>
          <w:color w:val="000000"/>
          <w:sz w:val="21"/>
          <w:szCs w:val="21"/>
        </w:rPr>
      </w:pPr>
      <w:r w:rsidRPr="00DC2BF7">
        <w:rPr>
          <w:rFonts w:ascii="宋体" w:eastAsia="宋体" w:cs="宋体" w:hint="eastAsia"/>
          <w:color w:val="000000"/>
          <w:sz w:val="21"/>
          <w:szCs w:val="21"/>
        </w:rPr>
        <w:t>中国上海市</w:t>
      </w:r>
      <w:proofErr w:type="gramStart"/>
      <w:r w:rsidRPr="00DC2BF7">
        <w:rPr>
          <w:rFonts w:ascii="宋体" w:eastAsia="宋体" w:cs="宋体" w:hint="eastAsia"/>
          <w:color w:val="000000"/>
          <w:sz w:val="21"/>
          <w:szCs w:val="21"/>
        </w:rPr>
        <w:t>静安区汶水路</w:t>
      </w:r>
      <w:proofErr w:type="gramEnd"/>
      <w:r w:rsidRPr="00DC2BF7">
        <w:rPr>
          <w:rFonts w:ascii="宋体" w:eastAsia="宋体" w:cs="宋体" w:hint="eastAsia"/>
          <w:color w:val="000000"/>
          <w:sz w:val="21"/>
          <w:szCs w:val="21"/>
        </w:rPr>
        <w:t xml:space="preserve"> 299 弄</w:t>
      </w:r>
      <w:r>
        <w:rPr>
          <w:rFonts w:ascii="宋体" w:eastAsia="宋体" w:cs="宋体" w:hint="eastAsia"/>
          <w:color w:val="000000"/>
          <w:sz w:val="21"/>
          <w:szCs w:val="21"/>
        </w:rPr>
        <w:t xml:space="preserve"> 9</w:t>
      </w:r>
      <w:r w:rsidRPr="00DC2BF7">
        <w:rPr>
          <w:rFonts w:ascii="宋体" w:eastAsia="宋体" w:cs="宋体" w:hint="eastAsia"/>
          <w:color w:val="000000"/>
          <w:sz w:val="21"/>
          <w:szCs w:val="21"/>
        </w:rPr>
        <w:t>号（市</w:t>
      </w:r>
      <w:proofErr w:type="gramStart"/>
      <w:r w:rsidRPr="00DC2BF7">
        <w:rPr>
          <w:rFonts w:ascii="宋体" w:eastAsia="宋体" w:cs="宋体" w:hint="eastAsia"/>
          <w:color w:val="000000"/>
          <w:sz w:val="21"/>
          <w:szCs w:val="21"/>
        </w:rPr>
        <w:t>北智汇</w:t>
      </w:r>
      <w:proofErr w:type="gramEnd"/>
      <w:r w:rsidRPr="00DC2BF7">
        <w:rPr>
          <w:rFonts w:ascii="宋体" w:eastAsia="宋体" w:cs="宋体" w:hint="eastAsia"/>
          <w:color w:val="000000"/>
          <w:sz w:val="21"/>
          <w:szCs w:val="21"/>
        </w:rPr>
        <w:t>园）</w:t>
      </w:r>
    </w:p>
    <w:p w14:paraId="592AE61E" w14:textId="77777777" w:rsidR="00FE32D5" w:rsidRDefault="00FE32D5" w:rsidP="00FE32D5">
      <w:pPr>
        <w:pStyle w:val="CM55"/>
        <w:ind w:right="1362"/>
        <w:rPr>
          <w:rFonts w:ascii="宋体" w:eastAsia="宋体" w:cs="宋体"/>
          <w:color w:val="000000"/>
          <w:sz w:val="21"/>
          <w:szCs w:val="21"/>
        </w:rPr>
      </w:pPr>
      <w:r>
        <w:rPr>
          <w:rFonts w:ascii="宋体" w:eastAsia="宋体" w:cs="宋体" w:hint="eastAsia"/>
          <w:color w:val="000000"/>
          <w:sz w:val="21"/>
          <w:szCs w:val="21"/>
        </w:rPr>
        <w:t>电话</w:t>
      </w:r>
      <w:r>
        <w:rPr>
          <w:rFonts w:ascii="宋体" w:eastAsia="宋体" w:cs="宋体"/>
          <w:color w:val="000000"/>
          <w:sz w:val="21"/>
          <w:szCs w:val="21"/>
        </w:rPr>
        <w:t>:</w:t>
      </w:r>
      <w:r w:rsidRPr="007A2EB4">
        <w:t xml:space="preserve"> </w:t>
      </w:r>
      <w:r w:rsidRPr="007A2EB4">
        <w:rPr>
          <w:rFonts w:ascii="宋体" w:eastAsia="宋体" w:cs="宋体"/>
          <w:color w:val="000000"/>
          <w:sz w:val="21"/>
          <w:szCs w:val="21"/>
        </w:rPr>
        <w:t>021-66312666</w:t>
      </w:r>
      <w:r w:rsidRPr="007A2EB4">
        <w:rPr>
          <w:rFonts w:ascii="宋体" w:eastAsia="宋体" w:cs="宋体"/>
          <w:color w:val="000000"/>
          <w:sz w:val="21"/>
          <w:szCs w:val="21"/>
        </w:rPr>
        <w:tab/>
      </w:r>
      <w:r>
        <w:rPr>
          <w:rFonts w:ascii="宋体" w:eastAsia="宋体" w:cs="宋体"/>
          <w:color w:val="000000"/>
          <w:sz w:val="21"/>
          <w:szCs w:val="21"/>
        </w:rPr>
        <w:tab/>
      </w:r>
      <w:r>
        <w:rPr>
          <w:rFonts w:ascii="宋体" w:eastAsia="宋体" w:cs="宋体"/>
          <w:color w:val="000000"/>
          <w:sz w:val="21"/>
          <w:szCs w:val="21"/>
        </w:rPr>
        <w:tab/>
      </w:r>
    </w:p>
    <w:p w14:paraId="5DCAF74C" w14:textId="77777777" w:rsidR="00FE32D5" w:rsidRDefault="00FE32D5" w:rsidP="00FE32D5"/>
    <w:p w14:paraId="4E7DF5C0" w14:textId="77777777" w:rsidR="00FE32D5" w:rsidRPr="00B70FA9" w:rsidRDefault="00FE32D5" w:rsidP="00FE32D5">
      <w:pPr>
        <w:ind w:firstLine="422"/>
        <w:rPr>
          <w:b/>
          <w:color w:val="FF0000"/>
        </w:rPr>
      </w:pPr>
      <w:r w:rsidRPr="00B70FA9">
        <w:rPr>
          <w:rFonts w:hint="eastAsia"/>
          <w:b/>
          <w:color w:val="FF0000"/>
        </w:rPr>
        <w:t>北京分公司</w:t>
      </w:r>
    </w:p>
    <w:p w14:paraId="5149AA1B" w14:textId="77777777" w:rsidR="00FE32D5" w:rsidRDefault="00FE32D5" w:rsidP="00FE32D5">
      <w:pPr>
        <w:pStyle w:val="CM27"/>
        <w:ind w:firstLine="400"/>
        <w:rPr>
          <w:rFonts w:ascii="宋体" w:eastAsia="宋体" w:cs="宋体"/>
          <w:color w:val="000000"/>
          <w:sz w:val="21"/>
          <w:szCs w:val="21"/>
        </w:rPr>
      </w:pPr>
      <w:r>
        <w:rPr>
          <w:color w:val="000000"/>
          <w:sz w:val="20"/>
          <w:szCs w:val="20"/>
          <w:shd w:val="clear" w:color="auto" w:fill="FFFFFF"/>
        </w:rPr>
        <w:t>北京市西城区新</w:t>
      </w:r>
      <w:proofErr w:type="gramStart"/>
      <w:r>
        <w:rPr>
          <w:color w:val="000000"/>
          <w:sz w:val="20"/>
          <w:szCs w:val="20"/>
          <w:shd w:val="clear" w:color="auto" w:fill="FFFFFF"/>
        </w:rPr>
        <w:t>街口北大街</w:t>
      </w:r>
      <w:proofErr w:type="gramEnd"/>
      <w:r>
        <w:rPr>
          <w:color w:val="000000"/>
          <w:sz w:val="20"/>
          <w:szCs w:val="20"/>
          <w:shd w:val="clear" w:color="auto" w:fill="FFFFFF"/>
        </w:rPr>
        <w:t xml:space="preserve"> 3 </w:t>
      </w:r>
      <w:r>
        <w:rPr>
          <w:color w:val="000000"/>
          <w:sz w:val="20"/>
          <w:szCs w:val="20"/>
          <w:shd w:val="clear" w:color="auto" w:fill="FFFFFF"/>
        </w:rPr>
        <w:t>号新街高和大厦</w:t>
      </w:r>
      <w:r>
        <w:rPr>
          <w:color w:val="000000"/>
          <w:sz w:val="20"/>
          <w:szCs w:val="20"/>
          <w:shd w:val="clear" w:color="auto" w:fill="FFFFFF"/>
        </w:rPr>
        <w:t xml:space="preserve"> 407 </w:t>
      </w:r>
      <w:r>
        <w:rPr>
          <w:color w:val="000000"/>
          <w:sz w:val="20"/>
          <w:szCs w:val="20"/>
          <w:shd w:val="clear" w:color="auto" w:fill="FFFFFF"/>
        </w:rPr>
        <w:t>室</w:t>
      </w:r>
    </w:p>
    <w:p w14:paraId="120FA21B" w14:textId="77777777" w:rsidR="00FE32D5" w:rsidRDefault="00FE32D5" w:rsidP="00FE32D5">
      <w:pPr>
        <w:pStyle w:val="CM27"/>
        <w:rPr>
          <w:rFonts w:ascii="宋体" w:eastAsia="宋体" w:cs="宋体"/>
          <w:color w:val="000000"/>
          <w:sz w:val="21"/>
          <w:szCs w:val="21"/>
        </w:rPr>
      </w:pPr>
      <w:r>
        <w:rPr>
          <w:rFonts w:ascii="宋体" w:eastAsia="宋体" w:cs="宋体" w:hint="eastAsia"/>
          <w:color w:val="000000"/>
          <w:sz w:val="21"/>
          <w:szCs w:val="21"/>
        </w:rPr>
        <w:t>电话</w:t>
      </w:r>
      <w:r>
        <w:rPr>
          <w:rFonts w:ascii="宋体" w:eastAsia="宋体" w:cs="宋体"/>
          <w:color w:val="000000"/>
          <w:sz w:val="21"/>
          <w:szCs w:val="21"/>
        </w:rPr>
        <w:t xml:space="preserve">: </w:t>
      </w:r>
      <w:r w:rsidRPr="007A2EB4">
        <w:rPr>
          <w:rFonts w:ascii="宋体" w:eastAsia="宋体" w:cs="宋体"/>
          <w:color w:val="000000"/>
          <w:sz w:val="21"/>
          <w:szCs w:val="21"/>
        </w:rPr>
        <w:t>010-</w:t>
      </w:r>
      <w:r w:rsidRPr="000A4A70">
        <w:rPr>
          <w:rFonts w:ascii="宋体" w:eastAsia="宋体" w:cs="宋体"/>
          <w:color w:val="000000"/>
          <w:sz w:val="21"/>
          <w:szCs w:val="21"/>
        </w:rPr>
        <w:t>82200036</w:t>
      </w:r>
      <w:r>
        <w:rPr>
          <w:rFonts w:ascii="宋体" w:eastAsia="宋体" w:cs="宋体"/>
          <w:color w:val="000000"/>
          <w:sz w:val="21"/>
          <w:szCs w:val="21"/>
        </w:rPr>
        <w:tab/>
      </w:r>
      <w:r>
        <w:rPr>
          <w:rFonts w:ascii="宋体" w:eastAsia="宋体" w:cs="宋体"/>
          <w:color w:val="000000"/>
          <w:sz w:val="21"/>
          <w:szCs w:val="21"/>
        </w:rPr>
        <w:tab/>
      </w:r>
      <w:r w:rsidR="008269C3">
        <w:rPr>
          <w:rFonts w:ascii="宋体" w:eastAsia="宋体" w:cs="宋体" w:hint="eastAsia"/>
          <w:color w:val="000000"/>
          <w:sz w:val="21"/>
          <w:szCs w:val="21"/>
        </w:rPr>
        <w:t>邮箱</w:t>
      </w:r>
      <w:r>
        <w:rPr>
          <w:rFonts w:ascii="宋体" w:eastAsia="宋体" w:cs="宋体"/>
          <w:color w:val="000000"/>
          <w:sz w:val="21"/>
          <w:szCs w:val="21"/>
        </w:rPr>
        <w:t>:</w:t>
      </w:r>
      <w:r w:rsidR="00B20B65">
        <w:rPr>
          <w:rFonts w:ascii="宋体" w:eastAsia="宋体" w:cs="宋体"/>
          <w:color w:val="000000"/>
          <w:sz w:val="21"/>
          <w:szCs w:val="21"/>
        </w:rPr>
        <w:t xml:space="preserve"> </w:t>
      </w:r>
      <w:r w:rsidR="00B20B65" w:rsidRPr="00B20B65">
        <w:rPr>
          <w:rFonts w:ascii="宋体" w:eastAsia="宋体" w:cs="宋体"/>
          <w:color w:val="000000"/>
          <w:sz w:val="21"/>
          <w:szCs w:val="21"/>
        </w:rPr>
        <w:t>beijing@beckhoff.com.cn</w:t>
      </w:r>
      <w:r>
        <w:rPr>
          <w:rFonts w:ascii="宋体" w:eastAsia="宋体" w:cs="宋体"/>
          <w:color w:val="000000"/>
          <w:sz w:val="21"/>
          <w:szCs w:val="21"/>
        </w:rPr>
        <w:tab/>
      </w:r>
      <w:r>
        <w:rPr>
          <w:rFonts w:ascii="宋体" w:eastAsia="宋体" w:cs="宋体"/>
          <w:color w:val="000000"/>
          <w:sz w:val="21"/>
          <w:szCs w:val="21"/>
        </w:rPr>
        <w:tab/>
      </w:r>
    </w:p>
    <w:p w14:paraId="7CCAA68B" w14:textId="77777777" w:rsidR="00FE32D5" w:rsidRDefault="00FE32D5" w:rsidP="00FE32D5"/>
    <w:p w14:paraId="0564204E" w14:textId="77777777" w:rsidR="00FE32D5" w:rsidRPr="00B70FA9" w:rsidRDefault="00FE32D5" w:rsidP="00FE32D5">
      <w:pPr>
        <w:ind w:firstLine="422"/>
        <w:rPr>
          <w:b/>
          <w:color w:val="FF0000"/>
        </w:rPr>
      </w:pPr>
      <w:r w:rsidRPr="00B70FA9">
        <w:rPr>
          <w:rFonts w:hint="eastAsia"/>
          <w:b/>
          <w:color w:val="FF0000"/>
        </w:rPr>
        <w:t>广州分公司</w:t>
      </w:r>
    </w:p>
    <w:p w14:paraId="6D3802E9" w14:textId="77777777" w:rsidR="00FE32D5" w:rsidRDefault="00FE32D5" w:rsidP="00FE32D5">
      <w:pPr>
        <w:pStyle w:val="CM46"/>
        <w:ind w:right="722"/>
        <w:rPr>
          <w:rFonts w:ascii="宋体" w:eastAsia="宋体" w:cs="宋体"/>
          <w:color w:val="000000"/>
          <w:sz w:val="21"/>
          <w:szCs w:val="21"/>
        </w:rPr>
      </w:pPr>
      <w:r w:rsidRPr="007A2EB4">
        <w:rPr>
          <w:rFonts w:ascii="宋体" w:eastAsia="宋体" w:cs="宋体" w:hint="eastAsia"/>
          <w:color w:val="000000"/>
          <w:sz w:val="21"/>
          <w:szCs w:val="21"/>
        </w:rPr>
        <w:t>广州市天河区珠江新城珠江东路16号高德置地G2603</w:t>
      </w:r>
      <w:r w:rsidR="002D34F2">
        <w:rPr>
          <w:rFonts w:ascii="宋体" w:eastAsia="宋体" w:cs="宋体"/>
          <w:color w:val="000000"/>
          <w:sz w:val="21"/>
          <w:szCs w:val="21"/>
        </w:rPr>
        <w:t xml:space="preserve"> </w:t>
      </w:r>
      <w:r w:rsidRPr="007A2EB4">
        <w:rPr>
          <w:rFonts w:ascii="宋体" w:eastAsia="宋体" w:cs="宋体" w:hint="eastAsia"/>
          <w:color w:val="000000"/>
          <w:sz w:val="21"/>
          <w:szCs w:val="21"/>
        </w:rPr>
        <w:t>室</w:t>
      </w:r>
    </w:p>
    <w:p w14:paraId="18D495CA" w14:textId="77777777" w:rsidR="00FE32D5" w:rsidRDefault="00FE32D5" w:rsidP="00FE32D5">
      <w:pPr>
        <w:pStyle w:val="CM46"/>
        <w:ind w:right="722"/>
        <w:rPr>
          <w:rFonts w:ascii="宋体" w:eastAsia="宋体" w:cs="宋体"/>
          <w:color w:val="000000"/>
          <w:sz w:val="21"/>
          <w:szCs w:val="21"/>
        </w:rPr>
      </w:pPr>
      <w:r>
        <w:rPr>
          <w:rFonts w:ascii="宋体" w:eastAsia="宋体" w:cs="宋体" w:hint="eastAsia"/>
          <w:color w:val="000000"/>
          <w:sz w:val="21"/>
          <w:szCs w:val="21"/>
        </w:rPr>
        <w:t>电话</w:t>
      </w:r>
      <w:r>
        <w:rPr>
          <w:rFonts w:ascii="宋体" w:eastAsia="宋体" w:cs="宋体"/>
          <w:color w:val="000000"/>
          <w:sz w:val="21"/>
          <w:szCs w:val="21"/>
        </w:rPr>
        <w:t xml:space="preserve">: </w:t>
      </w:r>
      <w:r w:rsidRPr="007A2EB4">
        <w:rPr>
          <w:rFonts w:ascii="宋体" w:eastAsia="宋体" w:cs="宋体"/>
          <w:color w:val="000000"/>
          <w:sz w:val="21"/>
          <w:szCs w:val="21"/>
        </w:rPr>
        <w:t>020-38010300/1/2</w:t>
      </w:r>
      <w:r>
        <w:rPr>
          <w:rFonts w:ascii="宋体" w:eastAsia="宋体" w:cs="宋体"/>
          <w:color w:val="000000"/>
          <w:sz w:val="21"/>
          <w:szCs w:val="21"/>
        </w:rPr>
        <w:t xml:space="preserve"> </w:t>
      </w:r>
      <w:r>
        <w:rPr>
          <w:rFonts w:ascii="宋体" w:eastAsia="宋体" w:cs="宋体"/>
          <w:color w:val="000000"/>
          <w:sz w:val="21"/>
          <w:szCs w:val="21"/>
        </w:rPr>
        <w:tab/>
      </w:r>
      <w:r w:rsidR="008269C3">
        <w:rPr>
          <w:rFonts w:ascii="宋体" w:eastAsia="宋体" w:cs="宋体" w:hint="eastAsia"/>
          <w:color w:val="000000"/>
          <w:sz w:val="21"/>
          <w:szCs w:val="21"/>
        </w:rPr>
        <w:t>邮箱</w:t>
      </w:r>
      <w:r>
        <w:rPr>
          <w:rFonts w:ascii="宋体" w:eastAsia="宋体" w:cs="宋体"/>
          <w:color w:val="000000"/>
          <w:sz w:val="21"/>
          <w:szCs w:val="21"/>
        </w:rPr>
        <w:t>:</w:t>
      </w:r>
      <w:r w:rsidR="00B20B65">
        <w:rPr>
          <w:rFonts w:ascii="宋体" w:eastAsia="宋体" w:cs="宋体"/>
          <w:color w:val="000000"/>
          <w:sz w:val="21"/>
          <w:szCs w:val="21"/>
        </w:rPr>
        <w:t xml:space="preserve"> </w:t>
      </w:r>
      <w:r w:rsidR="00B20B65" w:rsidRPr="00B20B65">
        <w:rPr>
          <w:rFonts w:ascii="宋体" w:eastAsia="宋体" w:cs="宋体"/>
          <w:color w:val="000000"/>
          <w:sz w:val="21"/>
          <w:szCs w:val="21"/>
        </w:rPr>
        <w:t>guangzhou@beckhoff.com.cn</w:t>
      </w:r>
      <w:r>
        <w:rPr>
          <w:rFonts w:ascii="宋体" w:eastAsia="宋体" w:cs="宋体"/>
          <w:color w:val="000000"/>
          <w:sz w:val="21"/>
          <w:szCs w:val="21"/>
        </w:rPr>
        <w:tab/>
      </w:r>
      <w:r>
        <w:rPr>
          <w:rFonts w:ascii="宋体" w:eastAsia="宋体" w:cs="宋体"/>
          <w:color w:val="000000"/>
          <w:sz w:val="21"/>
          <w:szCs w:val="21"/>
        </w:rPr>
        <w:tab/>
      </w:r>
    </w:p>
    <w:p w14:paraId="2E8324A6" w14:textId="77777777" w:rsidR="00FE32D5" w:rsidRDefault="00FE32D5" w:rsidP="00FE32D5"/>
    <w:p w14:paraId="7821CBF8" w14:textId="77777777" w:rsidR="00FE32D5" w:rsidRPr="00B70FA9" w:rsidRDefault="00FE32D5" w:rsidP="00FE32D5">
      <w:pPr>
        <w:ind w:firstLine="422"/>
        <w:rPr>
          <w:b/>
          <w:color w:val="FF0000"/>
        </w:rPr>
      </w:pPr>
      <w:r w:rsidRPr="00B70FA9">
        <w:rPr>
          <w:rFonts w:hint="eastAsia"/>
          <w:b/>
          <w:color w:val="FF0000"/>
        </w:rPr>
        <w:t>成都分公司</w:t>
      </w:r>
    </w:p>
    <w:p w14:paraId="439AD6DD" w14:textId="77777777" w:rsidR="00FE32D5" w:rsidRDefault="00FE32D5" w:rsidP="00FE32D5">
      <w:pPr>
        <w:pStyle w:val="CM55"/>
        <w:ind w:right="1362"/>
        <w:rPr>
          <w:rFonts w:ascii="宋体" w:eastAsia="宋体" w:cs="宋体"/>
          <w:color w:val="000000"/>
          <w:sz w:val="21"/>
          <w:szCs w:val="21"/>
        </w:rPr>
      </w:pPr>
      <w:r w:rsidRPr="007A2EB4">
        <w:rPr>
          <w:rFonts w:ascii="宋体" w:eastAsia="宋体" w:cs="宋体" w:hint="eastAsia"/>
          <w:color w:val="000000"/>
          <w:sz w:val="21"/>
          <w:szCs w:val="21"/>
        </w:rPr>
        <w:t xml:space="preserve">成都市锦江区东御街18号 </w:t>
      </w:r>
      <w:proofErr w:type="gramStart"/>
      <w:r w:rsidRPr="007A2EB4">
        <w:rPr>
          <w:rFonts w:ascii="宋体" w:eastAsia="宋体" w:cs="宋体" w:hint="eastAsia"/>
          <w:color w:val="000000"/>
          <w:sz w:val="21"/>
          <w:szCs w:val="21"/>
        </w:rPr>
        <w:t>百扬大厦</w:t>
      </w:r>
      <w:proofErr w:type="gramEnd"/>
      <w:r w:rsidRPr="007A2EB4">
        <w:rPr>
          <w:rFonts w:ascii="宋体" w:eastAsia="宋体" w:cs="宋体" w:hint="eastAsia"/>
          <w:color w:val="000000"/>
          <w:sz w:val="21"/>
          <w:szCs w:val="21"/>
        </w:rPr>
        <w:t>2305 房</w:t>
      </w:r>
    </w:p>
    <w:p w14:paraId="2631BA2C" w14:textId="77777777" w:rsidR="00FE32D5" w:rsidRPr="003F3878" w:rsidRDefault="00FE32D5" w:rsidP="00FE32D5">
      <w:r>
        <w:rPr>
          <w:rFonts w:ascii="宋体" w:eastAsia="宋体" w:cs="宋体" w:hint="eastAsia"/>
          <w:color w:val="000000"/>
          <w:szCs w:val="21"/>
        </w:rPr>
        <w:t>电话</w:t>
      </w:r>
      <w:r>
        <w:rPr>
          <w:rFonts w:ascii="宋体" w:eastAsia="宋体" w:cs="宋体"/>
          <w:color w:val="000000"/>
          <w:szCs w:val="21"/>
        </w:rPr>
        <w:t xml:space="preserve">: </w:t>
      </w:r>
      <w:r w:rsidRPr="007A2EB4">
        <w:rPr>
          <w:rFonts w:ascii="宋体" w:eastAsia="宋体" w:cs="宋体"/>
          <w:color w:val="000000"/>
          <w:szCs w:val="21"/>
        </w:rPr>
        <w:t>028-86202581</w:t>
      </w:r>
      <w:r w:rsidR="00B20B65">
        <w:rPr>
          <w:rFonts w:ascii="宋体" w:eastAsia="宋体" w:cs="宋体"/>
          <w:color w:val="000000"/>
          <w:szCs w:val="21"/>
        </w:rPr>
        <w:t xml:space="preserve"> </w:t>
      </w:r>
      <w:r w:rsidR="00B20B65">
        <w:rPr>
          <w:rFonts w:ascii="宋体" w:eastAsia="宋体" w:cs="宋体"/>
          <w:color w:val="000000"/>
          <w:szCs w:val="21"/>
        </w:rPr>
        <w:tab/>
      </w:r>
      <w:r w:rsidR="008269C3">
        <w:rPr>
          <w:rFonts w:ascii="宋体" w:eastAsia="宋体" w:cs="宋体" w:hint="eastAsia"/>
          <w:color w:val="000000"/>
          <w:szCs w:val="21"/>
        </w:rPr>
        <w:t>邮箱</w:t>
      </w:r>
      <w:r>
        <w:rPr>
          <w:rFonts w:ascii="宋体" w:eastAsia="宋体" w:cs="宋体"/>
          <w:color w:val="000000"/>
          <w:szCs w:val="21"/>
        </w:rPr>
        <w:t>:</w:t>
      </w:r>
      <w:r w:rsidR="00B20B65">
        <w:rPr>
          <w:rFonts w:ascii="宋体" w:eastAsia="宋体" w:cs="宋体"/>
          <w:color w:val="000000"/>
          <w:szCs w:val="21"/>
        </w:rPr>
        <w:t xml:space="preserve"> </w:t>
      </w:r>
      <w:r w:rsidR="00B20B65" w:rsidRPr="00B20B65">
        <w:rPr>
          <w:rFonts w:ascii="宋体" w:eastAsia="宋体" w:cs="宋体"/>
          <w:color w:val="000000"/>
          <w:szCs w:val="21"/>
        </w:rPr>
        <w:t>chengdu@beckhoff.com.cn</w:t>
      </w:r>
      <w:r>
        <w:rPr>
          <w:rFonts w:ascii="宋体" w:eastAsia="宋体" w:cs="宋体"/>
          <w:color w:val="000000"/>
          <w:szCs w:val="21"/>
        </w:rPr>
        <w:tab/>
      </w:r>
      <w:r>
        <w:rPr>
          <w:rFonts w:ascii="宋体" w:eastAsia="宋体" w:cs="宋体"/>
          <w:color w:val="000000"/>
          <w:szCs w:val="21"/>
        </w:rPr>
        <w:tab/>
      </w:r>
    </w:p>
    <w:p w14:paraId="5CBFF450" w14:textId="77777777" w:rsidR="00FE32D5" w:rsidRDefault="00FE32D5" w:rsidP="00FE32D5"/>
    <w:p w14:paraId="4B0C8218" w14:textId="77777777" w:rsidR="00FE32D5" w:rsidRDefault="00FE32D5" w:rsidP="00FE32D5"/>
    <w:p w14:paraId="39E7B52D" w14:textId="77777777" w:rsidR="00FE32D5" w:rsidRDefault="00FE32D5" w:rsidP="00FE32D5"/>
    <w:p w14:paraId="091E4CC1" w14:textId="77777777" w:rsidR="00FE32D5" w:rsidRDefault="00FE32D5" w:rsidP="00FE32D5"/>
    <w:p w14:paraId="6A732D93" w14:textId="77777777" w:rsidR="00FE32D5" w:rsidRDefault="00FE32D5" w:rsidP="00B20B65">
      <w:pPr>
        <w:ind w:firstLineChars="0" w:firstLine="0"/>
      </w:pPr>
    </w:p>
    <w:p w14:paraId="5FA859B6" w14:textId="77777777" w:rsidR="00FE32D5" w:rsidRDefault="00FE32D5" w:rsidP="00FE32D5"/>
    <w:p w14:paraId="588677E1" w14:textId="77777777" w:rsidR="00FE32D5" w:rsidRDefault="00FE32D5" w:rsidP="00FE32D5"/>
    <w:p w14:paraId="39B1C7A2" w14:textId="77777777" w:rsidR="00FE32D5" w:rsidRDefault="00FE32D5" w:rsidP="00FE32D5"/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6"/>
        <w:gridCol w:w="4941"/>
      </w:tblGrid>
      <w:tr w:rsidR="00FE32D5" w:rsidRPr="002D34F2" w14:paraId="01C6F15D" w14:textId="77777777" w:rsidTr="00B20B65">
        <w:trPr>
          <w:trHeight w:val="701"/>
        </w:trPr>
        <w:tc>
          <w:tcPr>
            <w:tcW w:w="4046" w:type="dxa"/>
            <w:vMerge w:val="restart"/>
          </w:tcPr>
          <w:p w14:paraId="744463F8" w14:textId="77777777" w:rsidR="00FE32D5" w:rsidRDefault="002D34F2" w:rsidP="0073271C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9264" behindDoc="0" locked="0" layoutInCell="1" allowOverlap="1" wp14:anchorId="1B9183C0" wp14:editId="3878122D">
                  <wp:simplePos x="0" y="0"/>
                  <wp:positionH relativeFrom="column">
                    <wp:posOffset>62128</wp:posOffset>
                  </wp:positionH>
                  <wp:positionV relativeFrom="page">
                    <wp:posOffset>78410</wp:posOffset>
                  </wp:positionV>
                  <wp:extent cx="1741017" cy="1741017"/>
                  <wp:effectExtent l="0" t="0" r="0" b="0"/>
                  <wp:wrapNone/>
                  <wp:docPr id="234" name="图片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r201425.jp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1017" cy="1741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EBC244A" w14:textId="77777777" w:rsidR="00FE32D5" w:rsidRDefault="00FE32D5" w:rsidP="0073271C">
            <w:pPr>
              <w:jc w:val="center"/>
            </w:pPr>
          </w:p>
          <w:p w14:paraId="12C92D30" w14:textId="77777777" w:rsidR="00FE32D5" w:rsidRDefault="00FE32D5" w:rsidP="0073271C">
            <w:pPr>
              <w:jc w:val="center"/>
            </w:pPr>
          </w:p>
          <w:p w14:paraId="4AD7391E" w14:textId="77777777" w:rsidR="00FE32D5" w:rsidRDefault="00FE32D5" w:rsidP="0073271C">
            <w:pPr>
              <w:jc w:val="center"/>
            </w:pPr>
          </w:p>
          <w:p w14:paraId="3DB713F5" w14:textId="77777777" w:rsidR="00FE32D5" w:rsidRDefault="00FE32D5" w:rsidP="0073271C">
            <w:pPr>
              <w:jc w:val="center"/>
            </w:pPr>
          </w:p>
          <w:p w14:paraId="33857299" w14:textId="77777777" w:rsidR="00FE32D5" w:rsidRDefault="00FE32D5" w:rsidP="0073271C">
            <w:pPr>
              <w:jc w:val="center"/>
            </w:pPr>
          </w:p>
          <w:p w14:paraId="218A3432" w14:textId="77777777" w:rsidR="00FE32D5" w:rsidRDefault="00FE32D5" w:rsidP="0073271C">
            <w:pPr>
              <w:jc w:val="center"/>
            </w:pPr>
          </w:p>
          <w:p w14:paraId="4E01291F" w14:textId="77777777" w:rsidR="00FE32D5" w:rsidRDefault="00FE32D5" w:rsidP="0073271C">
            <w:pPr>
              <w:jc w:val="center"/>
            </w:pPr>
          </w:p>
          <w:p w14:paraId="1D9364A1" w14:textId="77777777" w:rsidR="00FE32D5" w:rsidRDefault="00FE32D5" w:rsidP="0073271C">
            <w:pPr>
              <w:jc w:val="center"/>
            </w:pPr>
          </w:p>
          <w:p w14:paraId="3A882A36" w14:textId="77777777" w:rsidR="00FE32D5" w:rsidRDefault="00FE32D5" w:rsidP="00B20B65">
            <w:pPr>
              <w:pStyle w:val="CM55"/>
              <w:ind w:leftChars="81" w:left="170" w:rightChars="460" w:right="966"/>
              <w:jc w:val="center"/>
              <w:rPr>
                <w:rFonts w:ascii="宋体" w:eastAsia="宋体" w:cs="宋体"/>
                <w:color w:val="000000"/>
                <w:sz w:val="21"/>
                <w:szCs w:val="21"/>
              </w:rPr>
            </w:pPr>
            <w:r w:rsidRPr="000A4A70">
              <w:rPr>
                <w:rFonts w:ascii="宋体" w:eastAsia="宋体" w:cs="宋体"/>
                <w:color w:val="000000"/>
                <w:sz w:val="21"/>
                <w:szCs w:val="21"/>
              </w:rPr>
              <w:t>请</w:t>
            </w:r>
            <w:proofErr w:type="gramStart"/>
            <w:r w:rsidRPr="000A4A70">
              <w:rPr>
                <w:rFonts w:ascii="宋体" w:eastAsia="宋体" w:cs="宋体"/>
                <w:color w:val="000000"/>
                <w:sz w:val="21"/>
                <w:szCs w:val="21"/>
              </w:rPr>
              <w:t>用微信扫描</w:t>
            </w:r>
            <w:proofErr w:type="gramEnd"/>
            <w:r w:rsidRPr="000A4A70">
              <w:rPr>
                <w:rFonts w:ascii="宋体" w:eastAsia="宋体" w:cs="宋体"/>
                <w:color w:val="000000"/>
                <w:sz w:val="21"/>
                <w:szCs w:val="21"/>
              </w:rPr>
              <w:t>二维码</w:t>
            </w:r>
          </w:p>
          <w:p w14:paraId="14C83C87" w14:textId="77777777" w:rsidR="00FE32D5" w:rsidRPr="000A4A70" w:rsidRDefault="00FE32D5" w:rsidP="00B20B65">
            <w:pPr>
              <w:pStyle w:val="CM55"/>
              <w:ind w:leftChars="81" w:left="170" w:rightChars="460" w:right="966"/>
              <w:jc w:val="center"/>
              <w:rPr>
                <w:rFonts w:ascii="宋体" w:eastAsia="宋体" w:cs="宋体"/>
                <w:color w:val="000000"/>
                <w:sz w:val="21"/>
                <w:szCs w:val="21"/>
              </w:rPr>
            </w:pPr>
            <w:r w:rsidRPr="000A4A70">
              <w:rPr>
                <w:rFonts w:ascii="宋体" w:eastAsia="宋体" w:cs="宋体"/>
                <w:color w:val="000000"/>
                <w:sz w:val="21"/>
                <w:szCs w:val="21"/>
              </w:rPr>
              <w:t>通过公众号与技术支持交流</w:t>
            </w:r>
          </w:p>
          <w:p w14:paraId="60C6B187" w14:textId="77777777" w:rsidR="00FE32D5" w:rsidRDefault="00FE32D5" w:rsidP="0073271C"/>
        </w:tc>
        <w:tc>
          <w:tcPr>
            <w:tcW w:w="4941" w:type="dxa"/>
          </w:tcPr>
          <w:p w14:paraId="41956182" w14:textId="77777777" w:rsidR="002D34F2" w:rsidRPr="002D34F2" w:rsidRDefault="002D34F2" w:rsidP="0073271C">
            <w:pPr>
              <w:rPr>
                <w:rFonts w:ascii="宋体" w:eastAsia="宋体" w:hAnsi="Arial" w:cs="宋体"/>
                <w:color w:val="000000"/>
                <w:kern w:val="0"/>
                <w:szCs w:val="21"/>
              </w:rPr>
            </w:pPr>
            <w:r w:rsidRPr="002D34F2">
              <w:rPr>
                <w:rFonts w:ascii="宋体" w:eastAsia="宋体" w:hAnsi="Arial" w:cs="宋体" w:hint="eastAsia"/>
                <w:color w:val="000000"/>
                <w:kern w:val="0"/>
                <w:szCs w:val="21"/>
              </w:rPr>
              <w:t>倍福官方网站：</w:t>
            </w:r>
          </w:p>
          <w:p w14:paraId="1ACA8D6C" w14:textId="77777777" w:rsidR="002D34F2" w:rsidRPr="002D34F2" w:rsidRDefault="002D34F2" w:rsidP="0073271C">
            <w:pPr>
              <w:rPr>
                <w:rFonts w:ascii="宋体" w:eastAsia="宋体" w:hAnsi="Arial" w:cs="宋体"/>
                <w:color w:val="000000"/>
                <w:kern w:val="0"/>
                <w:szCs w:val="21"/>
              </w:rPr>
            </w:pPr>
            <w:r w:rsidRPr="002D34F2">
              <w:rPr>
                <w:rFonts w:ascii="宋体" w:eastAsia="宋体" w:hAnsi="Arial" w:cs="宋体" w:hint="eastAsia"/>
                <w:color w:val="000000"/>
                <w:kern w:val="0"/>
                <w:szCs w:val="21"/>
              </w:rPr>
              <w:t>https://www.beckhoff.com.cn</w:t>
            </w:r>
          </w:p>
          <w:p w14:paraId="67A02FDD" w14:textId="77777777" w:rsidR="002D34F2" w:rsidRPr="002D34F2" w:rsidRDefault="002D34F2" w:rsidP="0073271C">
            <w:pPr>
              <w:rPr>
                <w:rFonts w:ascii="宋体" w:eastAsia="宋体" w:hAnsi="Arial" w:cs="宋体"/>
                <w:color w:val="000000"/>
                <w:kern w:val="0"/>
                <w:szCs w:val="21"/>
              </w:rPr>
            </w:pPr>
            <w:r w:rsidRPr="002D34F2">
              <w:rPr>
                <w:rFonts w:ascii="宋体" w:eastAsia="宋体" w:hAnsi="Arial" w:cs="宋体" w:hint="eastAsia"/>
                <w:color w:val="000000"/>
                <w:kern w:val="0"/>
                <w:szCs w:val="21"/>
              </w:rPr>
              <w:t>在线帮助系统：</w:t>
            </w:r>
          </w:p>
          <w:p w14:paraId="07592401" w14:textId="77777777" w:rsidR="00FE32D5" w:rsidRPr="002D34F2" w:rsidRDefault="002D34F2" w:rsidP="002D34F2">
            <w:pPr>
              <w:rPr>
                <w:rFonts w:ascii="宋体" w:eastAsia="宋体" w:hAnsi="Arial" w:cs="宋体"/>
                <w:color w:val="000000"/>
                <w:kern w:val="0"/>
                <w:szCs w:val="21"/>
              </w:rPr>
            </w:pPr>
            <w:r w:rsidRPr="002D34F2">
              <w:rPr>
                <w:rFonts w:ascii="宋体" w:eastAsia="宋体" w:hAnsi="Arial" w:cs="宋体" w:hint="eastAsia"/>
                <w:color w:val="000000"/>
                <w:kern w:val="0"/>
                <w:szCs w:val="21"/>
              </w:rPr>
              <w:t>https://infosys.beckhoff.com/index_en.htm</w:t>
            </w:r>
          </w:p>
        </w:tc>
      </w:tr>
      <w:tr w:rsidR="00B20B65" w:rsidRPr="00B243F8" w14:paraId="618F0DD3" w14:textId="77777777" w:rsidTr="00B20B65">
        <w:trPr>
          <w:trHeight w:val="697"/>
        </w:trPr>
        <w:tc>
          <w:tcPr>
            <w:tcW w:w="4046" w:type="dxa"/>
            <w:vMerge/>
          </w:tcPr>
          <w:p w14:paraId="48263CB3" w14:textId="77777777" w:rsidR="00B20B65" w:rsidRDefault="00B20B65" w:rsidP="0073271C">
            <w:pPr>
              <w:jc w:val="center"/>
              <w:rPr>
                <w:noProof/>
              </w:rPr>
            </w:pPr>
          </w:p>
        </w:tc>
        <w:tc>
          <w:tcPr>
            <w:tcW w:w="4941" w:type="dxa"/>
          </w:tcPr>
          <w:p w14:paraId="7DF3768B" w14:textId="77777777" w:rsidR="00B20B65" w:rsidRDefault="00B20B65" w:rsidP="0073271C">
            <w:pPr>
              <w:rPr>
                <w:rFonts w:ascii="宋体" w:eastAsia="宋体" w:hAnsi="Arial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Arial" w:cs="宋体" w:hint="eastAsia"/>
                <w:color w:val="000000"/>
                <w:kern w:val="0"/>
                <w:szCs w:val="21"/>
              </w:rPr>
              <w:t>倍福</w:t>
            </w:r>
            <w:r>
              <w:rPr>
                <w:rFonts w:ascii="宋体" w:eastAsia="宋体" w:hAnsi="Arial" w:cs="宋体"/>
                <w:color w:val="000000"/>
                <w:kern w:val="0"/>
                <w:szCs w:val="21"/>
              </w:rPr>
              <w:t>虚拟</w:t>
            </w:r>
            <w:r>
              <w:rPr>
                <w:rFonts w:ascii="宋体" w:eastAsia="宋体" w:hAnsi="Arial" w:cs="宋体" w:hint="eastAsia"/>
                <w:color w:val="000000"/>
                <w:kern w:val="0"/>
                <w:szCs w:val="21"/>
              </w:rPr>
              <w:t>学院</w:t>
            </w:r>
            <w:r>
              <w:rPr>
                <w:rFonts w:ascii="宋体" w:eastAsia="宋体" w:hAnsi="Arial" w:cs="宋体"/>
                <w:color w:val="000000"/>
                <w:kern w:val="0"/>
                <w:szCs w:val="21"/>
              </w:rPr>
              <w:t>：</w:t>
            </w:r>
          </w:p>
          <w:p w14:paraId="0017A956" w14:textId="77777777" w:rsidR="00B20B65" w:rsidRDefault="00B20B65" w:rsidP="0073271C">
            <w:pPr>
              <w:rPr>
                <w:rFonts w:ascii="宋体" w:eastAsia="宋体" w:hAnsi="Arial" w:cs="宋体"/>
                <w:color w:val="000000"/>
                <w:kern w:val="0"/>
                <w:szCs w:val="21"/>
              </w:rPr>
            </w:pPr>
            <w:r w:rsidRPr="00E03ED2">
              <w:rPr>
                <w:rFonts w:ascii="宋体" w:eastAsia="宋体" w:hAnsi="Arial" w:cs="宋体"/>
                <w:color w:val="000000"/>
                <w:kern w:val="0"/>
                <w:szCs w:val="21"/>
              </w:rPr>
              <w:t>http</w:t>
            </w:r>
            <w:r>
              <w:rPr>
                <w:rFonts w:ascii="宋体" w:eastAsia="宋体" w:hAnsi="Arial" w:cs="宋体" w:hint="eastAsia"/>
                <w:color w:val="000000"/>
                <w:kern w:val="0"/>
                <w:szCs w:val="21"/>
              </w:rPr>
              <w:t>s</w:t>
            </w:r>
            <w:r w:rsidRPr="00E03ED2">
              <w:rPr>
                <w:rFonts w:ascii="宋体" w:eastAsia="宋体" w:hAnsi="Arial" w:cs="宋体"/>
                <w:color w:val="000000"/>
                <w:kern w:val="0"/>
                <w:szCs w:val="21"/>
              </w:rPr>
              <w:t>://tr.beckhoff.com.cn/</w:t>
            </w:r>
          </w:p>
          <w:p w14:paraId="26C7FF04" w14:textId="77777777" w:rsidR="00B20B65" w:rsidRPr="0077020B" w:rsidRDefault="00B20B65" w:rsidP="00B20B65">
            <w:pPr>
              <w:ind w:firstLineChars="0" w:firstLine="0"/>
              <w:rPr>
                <w:rFonts w:ascii="宋体" w:eastAsia="宋体" w:hAnsi="Arial" w:cs="宋体"/>
                <w:color w:val="000000"/>
                <w:kern w:val="0"/>
                <w:szCs w:val="21"/>
              </w:rPr>
            </w:pPr>
          </w:p>
        </w:tc>
      </w:tr>
      <w:tr w:rsidR="00B20B65" w:rsidRPr="0077020B" w14:paraId="7422B14C" w14:textId="77777777" w:rsidTr="00B20B65">
        <w:trPr>
          <w:trHeight w:val="697"/>
        </w:trPr>
        <w:tc>
          <w:tcPr>
            <w:tcW w:w="4046" w:type="dxa"/>
            <w:vMerge/>
          </w:tcPr>
          <w:p w14:paraId="4812492B" w14:textId="77777777" w:rsidR="00B20B65" w:rsidRDefault="00B20B65" w:rsidP="0073271C">
            <w:pPr>
              <w:jc w:val="center"/>
              <w:rPr>
                <w:noProof/>
              </w:rPr>
            </w:pPr>
          </w:p>
        </w:tc>
        <w:tc>
          <w:tcPr>
            <w:tcW w:w="4941" w:type="dxa"/>
          </w:tcPr>
          <w:p w14:paraId="008DD795" w14:textId="77777777" w:rsidR="00B20B65" w:rsidRDefault="00B20B65" w:rsidP="0073271C">
            <w:r>
              <w:rPr>
                <w:rFonts w:hint="eastAsia"/>
              </w:rPr>
              <w:t>招贤</w:t>
            </w:r>
            <w:r>
              <w:t>纳</w:t>
            </w:r>
            <w:r>
              <w:rPr>
                <w:rFonts w:hint="eastAsia"/>
              </w:rPr>
              <w:t>士</w:t>
            </w:r>
            <w:r>
              <w:t>：</w:t>
            </w:r>
            <w:r w:rsidRPr="0077020B">
              <w:t>job@beckhoff.com.cn</w:t>
            </w:r>
          </w:p>
          <w:p w14:paraId="5C942440" w14:textId="77777777" w:rsidR="00B20B65" w:rsidRDefault="00B20B65" w:rsidP="0073271C">
            <w:r>
              <w:rPr>
                <w:rFonts w:hint="eastAsia"/>
              </w:rPr>
              <w:t>技术</w:t>
            </w:r>
            <w:r>
              <w:t>支持：</w:t>
            </w:r>
            <w:r w:rsidRPr="0077020B">
              <w:t>support@beckhoff.com.cn</w:t>
            </w:r>
          </w:p>
          <w:p w14:paraId="3A3FA323" w14:textId="77777777" w:rsidR="00B20B65" w:rsidRDefault="00B20B65" w:rsidP="0073271C">
            <w:r>
              <w:rPr>
                <w:rFonts w:hint="eastAsia"/>
              </w:rPr>
              <w:t>产品</w:t>
            </w:r>
            <w:r>
              <w:t>维修：</w:t>
            </w:r>
            <w:r w:rsidRPr="0077020B">
              <w:t>service@beckhoff.com.cn</w:t>
            </w:r>
          </w:p>
          <w:p w14:paraId="36624CA2" w14:textId="77777777" w:rsidR="00B20B65" w:rsidRPr="0077020B" w:rsidRDefault="00B20B65" w:rsidP="0073271C">
            <w:pPr>
              <w:rPr>
                <w:rFonts w:ascii="宋体" w:eastAsia="宋体" w:hAnsi="Arial" w:cs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方案</w:t>
            </w:r>
            <w:r>
              <w:t>咨询：</w:t>
            </w:r>
            <w:r w:rsidRPr="0077020B">
              <w:t>sales@beckhoff.com.cn</w:t>
            </w:r>
          </w:p>
        </w:tc>
      </w:tr>
      <w:tr w:rsidR="00B20B65" w:rsidRPr="00B243F8" w14:paraId="1ADE540E" w14:textId="77777777" w:rsidTr="00B20B65">
        <w:trPr>
          <w:trHeight w:val="2818"/>
        </w:trPr>
        <w:tc>
          <w:tcPr>
            <w:tcW w:w="4046" w:type="dxa"/>
            <w:vMerge/>
          </w:tcPr>
          <w:p w14:paraId="71F8B7A1" w14:textId="77777777" w:rsidR="00B20B65" w:rsidRDefault="00B20B65" w:rsidP="0073271C">
            <w:pPr>
              <w:jc w:val="center"/>
              <w:rPr>
                <w:noProof/>
              </w:rPr>
            </w:pPr>
          </w:p>
        </w:tc>
        <w:tc>
          <w:tcPr>
            <w:tcW w:w="4941" w:type="dxa"/>
          </w:tcPr>
          <w:p w14:paraId="6DA9819D" w14:textId="77777777" w:rsidR="00B20B65" w:rsidRDefault="00B20B65" w:rsidP="0073271C"/>
        </w:tc>
      </w:tr>
    </w:tbl>
    <w:p w14:paraId="5E4B65D7" w14:textId="77777777" w:rsidR="00BD58FA" w:rsidRPr="00BD58FA" w:rsidRDefault="00BD58FA" w:rsidP="00B20B65">
      <w:pPr>
        <w:pStyle w:val="22"/>
        <w:ind w:firstLineChars="0" w:firstLine="0"/>
      </w:pPr>
    </w:p>
    <w:sectPr w:rsidR="00BD58FA" w:rsidRPr="00BD58FA" w:rsidSect="00825B49">
      <w:headerReference w:type="default" r:id="rId25"/>
      <w:pgSz w:w="11906" w:h="16838" w:code="9"/>
      <w:pgMar w:top="1247" w:right="1469" w:bottom="1091" w:left="1440" w:header="851" w:footer="54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97436" w14:textId="77777777" w:rsidR="0069501B" w:rsidRDefault="0069501B" w:rsidP="00206B56">
      <w:r>
        <w:separator/>
      </w:r>
    </w:p>
  </w:endnote>
  <w:endnote w:type="continuationSeparator" w:id="0">
    <w:p w14:paraId="53A6DAEF" w14:textId="77777777" w:rsidR="0069501B" w:rsidRDefault="0069501B" w:rsidP="00206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41D21" w14:textId="77777777" w:rsidR="006D69BF" w:rsidRDefault="006D69BF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76B63" w14:textId="77777777" w:rsidR="00B30B6D" w:rsidRDefault="00B30B6D" w:rsidP="006E2498">
    <w:pPr>
      <w:pStyle w:val="a5"/>
      <w:ind w:firstLineChars="0" w:firstLine="0"/>
      <w:jc w:val="center"/>
      <w:rPr>
        <w:rStyle w:val="a7"/>
        <w:sz w:val="15"/>
        <w:szCs w:val="15"/>
      </w:rPr>
    </w:pPr>
  </w:p>
  <w:p w14:paraId="28CF8F8E" w14:textId="77777777" w:rsidR="00B30B6D" w:rsidRPr="00FD79CD" w:rsidRDefault="00B30B6D" w:rsidP="009A0513">
    <w:pPr>
      <w:pStyle w:val="a5"/>
      <w:ind w:firstLineChars="0" w:firstLine="0"/>
      <w:jc w:val="center"/>
      <w:rPr>
        <w:rStyle w:val="a7"/>
        <w:sz w:val="15"/>
        <w:szCs w:val="15"/>
      </w:rPr>
    </w:pPr>
    <w:r w:rsidRPr="00FD79CD">
      <w:rPr>
        <w:rStyle w:val="a7"/>
        <w:rFonts w:hint="eastAsia"/>
        <w:sz w:val="15"/>
        <w:szCs w:val="15"/>
      </w:rPr>
      <w:t>第</w:t>
    </w:r>
    <w:r w:rsidRPr="00FD79CD">
      <w:rPr>
        <w:rStyle w:val="a7"/>
        <w:sz w:val="15"/>
        <w:szCs w:val="15"/>
      </w:rPr>
      <w:fldChar w:fldCharType="begin"/>
    </w:r>
    <w:r w:rsidRPr="00FD79CD">
      <w:rPr>
        <w:rStyle w:val="a7"/>
        <w:sz w:val="15"/>
        <w:szCs w:val="15"/>
      </w:rPr>
      <w:instrText xml:space="preserve"> PAGE </w:instrText>
    </w:r>
    <w:r w:rsidRPr="00FD79CD">
      <w:rPr>
        <w:rStyle w:val="a7"/>
        <w:sz w:val="15"/>
        <w:szCs w:val="15"/>
      </w:rPr>
      <w:fldChar w:fldCharType="separate"/>
    </w:r>
    <w:r w:rsidR="00D67D01">
      <w:rPr>
        <w:rStyle w:val="a7"/>
        <w:noProof/>
        <w:sz w:val="15"/>
        <w:szCs w:val="15"/>
      </w:rPr>
      <w:t>4</w:t>
    </w:r>
    <w:r w:rsidRPr="00FD79CD">
      <w:rPr>
        <w:rStyle w:val="a7"/>
        <w:sz w:val="15"/>
        <w:szCs w:val="15"/>
      </w:rPr>
      <w:fldChar w:fldCharType="end"/>
    </w:r>
    <w:r w:rsidRPr="00FD79CD">
      <w:rPr>
        <w:rStyle w:val="a7"/>
        <w:rFonts w:hint="eastAsia"/>
        <w:sz w:val="15"/>
        <w:szCs w:val="15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530B8" w14:textId="77777777" w:rsidR="006D69BF" w:rsidRDefault="006D69BF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7A23B" w14:textId="77777777" w:rsidR="0069501B" w:rsidRDefault="0069501B" w:rsidP="00206B56">
      <w:r>
        <w:separator/>
      </w:r>
    </w:p>
  </w:footnote>
  <w:footnote w:type="continuationSeparator" w:id="0">
    <w:p w14:paraId="492FD98A" w14:textId="77777777" w:rsidR="0069501B" w:rsidRDefault="0069501B" w:rsidP="00206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63582" w14:textId="77777777" w:rsidR="006D69BF" w:rsidRDefault="006D69BF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781C7" w14:textId="77777777" w:rsidR="006D69BF" w:rsidRDefault="006D69BF" w:rsidP="00D67D01">
    <w:pPr>
      <w:pStyle w:val="a3"/>
      <w:ind w:firstLine="360"/>
      <w:jc w:val="left"/>
    </w:pPr>
    <w:r>
      <w:rPr>
        <w:noProof/>
      </w:rPr>
      <w:drawing>
        <wp:inline distT="0" distB="0" distL="0" distR="0" wp14:anchorId="6AFDE1D4" wp14:editId="28CD61B3">
          <wp:extent cx="1121134" cy="337809"/>
          <wp:effectExtent l="0" t="0" r="3175" b="5715"/>
          <wp:docPr id="9" name="图片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ckhoff Logo re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0854" cy="3558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BE585" w14:textId="77777777" w:rsidR="006D69BF" w:rsidRDefault="006D69BF">
    <w:pPr>
      <w:pStyle w:val="a3"/>
      <w:ind w:firstLine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1AFB0" w14:textId="77777777" w:rsidR="000441E3" w:rsidRPr="003A5AA8" w:rsidRDefault="000441E3" w:rsidP="00D67D01">
    <w:pPr>
      <w:pStyle w:val="a3"/>
      <w:ind w:firstLineChars="0" w:firstLine="0"/>
      <w:jc w:val="left"/>
    </w:pPr>
    <w:r>
      <w:rPr>
        <w:noProof/>
      </w:rPr>
      <w:drawing>
        <wp:inline distT="0" distB="0" distL="0" distR="0" wp14:anchorId="6A29E837" wp14:editId="64BE7E2A">
          <wp:extent cx="1121134" cy="337809"/>
          <wp:effectExtent l="0" t="0" r="3175" b="571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ckhoff Logo re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0854" cy="3558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69C65BA6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" w15:restartNumberingAfterBreak="0">
    <w:nsid w:val="00A99411"/>
    <w:multiLevelType w:val="multilevel"/>
    <w:tmpl w:val="E7EE1F1E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2" w15:restartNumberingAfterBreak="0">
    <w:nsid w:val="02312D8F"/>
    <w:multiLevelType w:val="hybridMultilevel"/>
    <w:tmpl w:val="5CCA401C"/>
    <w:lvl w:ilvl="0" w:tplc="0409000F">
      <w:start w:val="1"/>
      <w:numFmt w:val="decimal"/>
      <w:lvlText w:val="%1."/>
      <w:lvlJc w:val="left"/>
      <w:pPr>
        <w:ind w:left="860" w:hanging="440"/>
      </w:p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" w15:restartNumberingAfterBreak="0">
    <w:nsid w:val="08F26610"/>
    <w:multiLevelType w:val="hybridMultilevel"/>
    <w:tmpl w:val="5E28954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D6F04FE"/>
    <w:multiLevelType w:val="hybridMultilevel"/>
    <w:tmpl w:val="DD209FAC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" w15:restartNumberingAfterBreak="0">
    <w:nsid w:val="1C620D47"/>
    <w:multiLevelType w:val="hybridMultilevel"/>
    <w:tmpl w:val="B6E89726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" w15:restartNumberingAfterBreak="0">
    <w:nsid w:val="1D4B0CC4"/>
    <w:multiLevelType w:val="hybridMultilevel"/>
    <w:tmpl w:val="FC8E63B2"/>
    <w:lvl w:ilvl="0" w:tplc="441EA4BA">
      <w:start w:val="1"/>
      <w:numFmt w:val="decimal"/>
      <w:pStyle w:val="2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1D713788"/>
    <w:multiLevelType w:val="hybridMultilevel"/>
    <w:tmpl w:val="EFDA0766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 w15:restartNumberingAfterBreak="0">
    <w:nsid w:val="238965B4"/>
    <w:multiLevelType w:val="hybridMultilevel"/>
    <w:tmpl w:val="8D8833C0"/>
    <w:lvl w:ilvl="0" w:tplc="CC3817CA">
      <w:start w:val="1"/>
      <w:numFmt w:val="chineseCountingThousand"/>
      <w:pStyle w:val="1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09342E4"/>
    <w:multiLevelType w:val="hybridMultilevel"/>
    <w:tmpl w:val="C674CDA0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0" w15:restartNumberingAfterBreak="0">
    <w:nsid w:val="360340DF"/>
    <w:multiLevelType w:val="multilevel"/>
    <w:tmpl w:val="E410F878"/>
    <w:lvl w:ilvl="0">
      <w:start w:val="1"/>
      <w:numFmt w:val="decimal"/>
      <w:pStyle w:val="10"/>
      <w:lvlText w:val="%1."/>
      <w:lvlJc w:val="left"/>
      <w:pPr>
        <w:ind w:left="42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0"/>
      <w:lvlText w:val="%1.%2."/>
      <w:lvlJc w:val="left"/>
      <w:pPr>
        <w:ind w:left="567" w:hanging="567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1" w15:restartNumberingAfterBreak="0">
    <w:nsid w:val="38140D2C"/>
    <w:multiLevelType w:val="hybridMultilevel"/>
    <w:tmpl w:val="BADC03DE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2" w15:restartNumberingAfterBreak="0">
    <w:nsid w:val="6C217A8B"/>
    <w:multiLevelType w:val="multilevel"/>
    <w:tmpl w:val="1756B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7351019"/>
    <w:multiLevelType w:val="hybridMultilevel"/>
    <w:tmpl w:val="6A46614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7CA10B1C"/>
    <w:multiLevelType w:val="hybridMultilevel"/>
    <w:tmpl w:val="D29673BC"/>
    <w:lvl w:ilvl="0" w:tplc="CF187CF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num w:numId="1" w16cid:durableId="95054667">
    <w:abstractNumId w:val="10"/>
  </w:num>
  <w:num w:numId="2" w16cid:durableId="146634561">
    <w:abstractNumId w:val="8"/>
  </w:num>
  <w:num w:numId="3" w16cid:durableId="1813860828">
    <w:abstractNumId w:val="6"/>
  </w:num>
  <w:num w:numId="4" w16cid:durableId="2133745322">
    <w:abstractNumId w:val="7"/>
  </w:num>
  <w:num w:numId="5" w16cid:durableId="663163159">
    <w:abstractNumId w:val="11"/>
  </w:num>
  <w:num w:numId="6" w16cid:durableId="1555698749">
    <w:abstractNumId w:val="10"/>
    <w:lvlOverride w:ilvl="0">
      <w:lvl w:ilvl="0">
        <w:start w:val="1"/>
        <w:numFmt w:val="decimal"/>
        <w:pStyle w:val="10"/>
        <w:lvlText w:val="%1.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pStyle w:val="20"/>
        <w:lvlText w:val="%1.%2."/>
        <w:lvlJc w:val="left"/>
        <w:pPr>
          <w:ind w:left="567" w:hanging="567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3"/>
        <w:lvlText w:val="%1.%2.%3."/>
        <w:lvlJc w:val="left"/>
        <w:pPr>
          <w:ind w:left="709" w:hanging="709"/>
        </w:pPr>
        <w:rPr>
          <w:rFonts w:ascii="Arial" w:hAnsi="Arial" w:cs="Arial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51" w:hanging="851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92" w:hanging="992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34" w:hanging="113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7" w16cid:durableId="1805468179">
    <w:abstractNumId w:val="13"/>
  </w:num>
  <w:num w:numId="8" w16cid:durableId="50544010">
    <w:abstractNumId w:val="3"/>
  </w:num>
  <w:num w:numId="9" w16cid:durableId="914122624">
    <w:abstractNumId w:val="9"/>
  </w:num>
  <w:num w:numId="10" w16cid:durableId="914894996">
    <w:abstractNumId w:val="10"/>
    <w:lvlOverride w:ilvl="0">
      <w:lvl w:ilvl="0">
        <w:start w:val="1"/>
        <w:numFmt w:val="decimal"/>
        <w:pStyle w:val="10"/>
        <w:lvlText w:val="%1.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pStyle w:val="20"/>
        <w:lvlText w:val="%1.%2."/>
        <w:lvlJc w:val="left"/>
        <w:pPr>
          <w:ind w:left="567" w:hanging="567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3"/>
        <w:lvlText w:val="%1.%2.%3."/>
        <w:lvlJc w:val="left"/>
        <w:pPr>
          <w:ind w:left="709" w:hanging="709"/>
        </w:pPr>
        <w:rPr>
          <w:rFonts w:ascii="Arial" w:hAnsi="Arial" w:cs="Arial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51" w:hanging="851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92" w:hanging="992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34" w:hanging="113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11" w16cid:durableId="742036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5607946">
    <w:abstractNumId w:val="10"/>
    <w:lvlOverride w:ilvl="0">
      <w:lvl w:ilvl="0">
        <w:start w:val="1"/>
        <w:numFmt w:val="decimal"/>
        <w:pStyle w:val="10"/>
        <w:lvlText w:val="%1.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pStyle w:val="20"/>
        <w:lvlText w:val="%1.%2."/>
        <w:lvlJc w:val="left"/>
        <w:pPr>
          <w:ind w:left="567" w:hanging="567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3"/>
        <w:lvlText w:val="%1.%2.%3."/>
        <w:lvlJc w:val="left"/>
        <w:pPr>
          <w:ind w:left="709" w:hanging="709"/>
        </w:pPr>
        <w:rPr>
          <w:rFonts w:ascii="Arial" w:hAnsi="Arial" w:cs="Arial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51" w:hanging="851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92" w:hanging="992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34" w:hanging="113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13" w16cid:durableId="156238380">
    <w:abstractNumId w:val="2"/>
  </w:num>
  <w:num w:numId="14" w16cid:durableId="11345343">
    <w:abstractNumId w:val="0"/>
  </w:num>
  <w:num w:numId="15" w16cid:durableId="180509958">
    <w:abstractNumId w:val="14"/>
  </w:num>
  <w:num w:numId="16" w16cid:durableId="629867366">
    <w:abstractNumId w:val="4"/>
  </w:num>
  <w:num w:numId="17" w16cid:durableId="277104547">
    <w:abstractNumId w:val="5"/>
  </w:num>
  <w:num w:numId="18" w16cid:durableId="88121083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CBB"/>
    <w:rsid w:val="00003A18"/>
    <w:rsid w:val="0000477A"/>
    <w:rsid w:val="00014576"/>
    <w:rsid w:val="00020A12"/>
    <w:rsid w:val="0002173A"/>
    <w:rsid w:val="00033F0B"/>
    <w:rsid w:val="000441E3"/>
    <w:rsid w:val="00045D13"/>
    <w:rsid w:val="00057D6E"/>
    <w:rsid w:val="0006294A"/>
    <w:rsid w:val="00066D9D"/>
    <w:rsid w:val="00067D51"/>
    <w:rsid w:val="00071966"/>
    <w:rsid w:val="0007723D"/>
    <w:rsid w:val="000809B8"/>
    <w:rsid w:val="000908FE"/>
    <w:rsid w:val="00092E2C"/>
    <w:rsid w:val="000B35F1"/>
    <w:rsid w:val="000F086F"/>
    <w:rsid w:val="000F5D5D"/>
    <w:rsid w:val="001009A2"/>
    <w:rsid w:val="00104CBB"/>
    <w:rsid w:val="0013107E"/>
    <w:rsid w:val="001311B0"/>
    <w:rsid w:val="001666BF"/>
    <w:rsid w:val="00183517"/>
    <w:rsid w:val="00185F3B"/>
    <w:rsid w:val="001A3C30"/>
    <w:rsid w:val="001A4E87"/>
    <w:rsid w:val="001B4CD4"/>
    <w:rsid w:val="001B6F6D"/>
    <w:rsid w:val="001D1603"/>
    <w:rsid w:val="001D326D"/>
    <w:rsid w:val="001D7F75"/>
    <w:rsid w:val="001E2852"/>
    <w:rsid w:val="001E3645"/>
    <w:rsid w:val="00206B56"/>
    <w:rsid w:val="00213114"/>
    <w:rsid w:val="00216745"/>
    <w:rsid w:val="0023785D"/>
    <w:rsid w:val="00250044"/>
    <w:rsid w:val="00251476"/>
    <w:rsid w:val="002539E8"/>
    <w:rsid w:val="002562E7"/>
    <w:rsid w:val="00267E71"/>
    <w:rsid w:val="00292F5D"/>
    <w:rsid w:val="002B6BEF"/>
    <w:rsid w:val="002C3CB9"/>
    <w:rsid w:val="002D34F2"/>
    <w:rsid w:val="002F7A0D"/>
    <w:rsid w:val="0031030D"/>
    <w:rsid w:val="003138DD"/>
    <w:rsid w:val="0031766D"/>
    <w:rsid w:val="00317BD0"/>
    <w:rsid w:val="00341833"/>
    <w:rsid w:val="003515F9"/>
    <w:rsid w:val="00354E17"/>
    <w:rsid w:val="00355BBA"/>
    <w:rsid w:val="00370F11"/>
    <w:rsid w:val="00374CB2"/>
    <w:rsid w:val="003A1D97"/>
    <w:rsid w:val="003A5AA8"/>
    <w:rsid w:val="003B0084"/>
    <w:rsid w:val="003B1E06"/>
    <w:rsid w:val="003B215B"/>
    <w:rsid w:val="003B3EC7"/>
    <w:rsid w:val="003B5300"/>
    <w:rsid w:val="003C0CB1"/>
    <w:rsid w:val="003C2C0E"/>
    <w:rsid w:val="003C5002"/>
    <w:rsid w:val="003F3691"/>
    <w:rsid w:val="003F7CD5"/>
    <w:rsid w:val="004069A1"/>
    <w:rsid w:val="00406BA6"/>
    <w:rsid w:val="00412FB8"/>
    <w:rsid w:val="00414654"/>
    <w:rsid w:val="0041687E"/>
    <w:rsid w:val="00437352"/>
    <w:rsid w:val="00452634"/>
    <w:rsid w:val="004537CE"/>
    <w:rsid w:val="004673E0"/>
    <w:rsid w:val="00475CF1"/>
    <w:rsid w:val="00483437"/>
    <w:rsid w:val="00485020"/>
    <w:rsid w:val="00497696"/>
    <w:rsid w:val="004A6071"/>
    <w:rsid w:val="004C372E"/>
    <w:rsid w:val="004C7EAB"/>
    <w:rsid w:val="004D1CD8"/>
    <w:rsid w:val="004D73E3"/>
    <w:rsid w:val="004F2514"/>
    <w:rsid w:val="004F4008"/>
    <w:rsid w:val="005049C4"/>
    <w:rsid w:val="0052495C"/>
    <w:rsid w:val="00526473"/>
    <w:rsid w:val="005303FA"/>
    <w:rsid w:val="00533DAC"/>
    <w:rsid w:val="005451B9"/>
    <w:rsid w:val="00556976"/>
    <w:rsid w:val="005677F9"/>
    <w:rsid w:val="00583806"/>
    <w:rsid w:val="00584D0C"/>
    <w:rsid w:val="00587B3A"/>
    <w:rsid w:val="00594DEB"/>
    <w:rsid w:val="00595C76"/>
    <w:rsid w:val="00597816"/>
    <w:rsid w:val="005A159D"/>
    <w:rsid w:val="005A5C80"/>
    <w:rsid w:val="005C02A6"/>
    <w:rsid w:val="005C12E2"/>
    <w:rsid w:val="005D5E13"/>
    <w:rsid w:val="005E0AD8"/>
    <w:rsid w:val="00600CC2"/>
    <w:rsid w:val="00604463"/>
    <w:rsid w:val="00613C40"/>
    <w:rsid w:val="00620BD4"/>
    <w:rsid w:val="00623397"/>
    <w:rsid w:val="00624502"/>
    <w:rsid w:val="00633A70"/>
    <w:rsid w:val="00656263"/>
    <w:rsid w:val="00670875"/>
    <w:rsid w:val="00680929"/>
    <w:rsid w:val="0069501B"/>
    <w:rsid w:val="00696258"/>
    <w:rsid w:val="006A28D4"/>
    <w:rsid w:val="006D0A07"/>
    <w:rsid w:val="006D69BF"/>
    <w:rsid w:val="006D7BAB"/>
    <w:rsid w:val="006E09C0"/>
    <w:rsid w:val="006E2498"/>
    <w:rsid w:val="006F6CDC"/>
    <w:rsid w:val="00702445"/>
    <w:rsid w:val="007129BB"/>
    <w:rsid w:val="007220F8"/>
    <w:rsid w:val="00733147"/>
    <w:rsid w:val="00747CBF"/>
    <w:rsid w:val="00761384"/>
    <w:rsid w:val="00780DE7"/>
    <w:rsid w:val="00783379"/>
    <w:rsid w:val="007910FA"/>
    <w:rsid w:val="007A44A1"/>
    <w:rsid w:val="007B2CBD"/>
    <w:rsid w:val="007B7DB4"/>
    <w:rsid w:val="00801343"/>
    <w:rsid w:val="00805C81"/>
    <w:rsid w:val="00823B38"/>
    <w:rsid w:val="0082482C"/>
    <w:rsid w:val="00825B49"/>
    <w:rsid w:val="008269C3"/>
    <w:rsid w:val="00837FA0"/>
    <w:rsid w:val="00841C03"/>
    <w:rsid w:val="00844673"/>
    <w:rsid w:val="008506DB"/>
    <w:rsid w:val="00864EBE"/>
    <w:rsid w:val="00891267"/>
    <w:rsid w:val="00893748"/>
    <w:rsid w:val="00893D5B"/>
    <w:rsid w:val="008D62D7"/>
    <w:rsid w:val="008E0588"/>
    <w:rsid w:val="008E13EC"/>
    <w:rsid w:val="009074B1"/>
    <w:rsid w:val="00921941"/>
    <w:rsid w:val="00922F40"/>
    <w:rsid w:val="0092547B"/>
    <w:rsid w:val="009469ED"/>
    <w:rsid w:val="00947554"/>
    <w:rsid w:val="00950F47"/>
    <w:rsid w:val="009830A3"/>
    <w:rsid w:val="00983F3C"/>
    <w:rsid w:val="00993C03"/>
    <w:rsid w:val="009A0513"/>
    <w:rsid w:val="009A405B"/>
    <w:rsid w:val="009B4509"/>
    <w:rsid w:val="009C2330"/>
    <w:rsid w:val="009D63AF"/>
    <w:rsid w:val="009D7097"/>
    <w:rsid w:val="009F3B11"/>
    <w:rsid w:val="00A00267"/>
    <w:rsid w:val="00A02CCD"/>
    <w:rsid w:val="00A06830"/>
    <w:rsid w:val="00A10FC3"/>
    <w:rsid w:val="00A20E1F"/>
    <w:rsid w:val="00A23166"/>
    <w:rsid w:val="00A25285"/>
    <w:rsid w:val="00A264F9"/>
    <w:rsid w:val="00A30665"/>
    <w:rsid w:val="00A33A94"/>
    <w:rsid w:val="00A404B4"/>
    <w:rsid w:val="00A47C10"/>
    <w:rsid w:val="00A61394"/>
    <w:rsid w:val="00A61B69"/>
    <w:rsid w:val="00A659FC"/>
    <w:rsid w:val="00A67582"/>
    <w:rsid w:val="00A723C8"/>
    <w:rsid w:val="00A77550"/>
    <w:rsid w:val="00A81725"/>
    <w:rsid w:val="00A900B1"/>
    <w:rsid w:val="00AA4CF3"/>
    <w:rsid w:val="00AB06DF"/>
    <w:rsid w:val="00AB7C60"/>
    <w:rsid w:val="00AC5685"/>
    <w:rsid w:val="00AE0BAE"/>
    <w:rsid w:val="00AE7F7A"/>
    <w:rsid w:val="00AF2AA8"/>
    <w:rsid w:val="00AF5D50"/>
    <w:rsid w:val="00AF6D96"/>
    <w:rsid w:val="00AF7E6D"/>
    <w:rsid w:val="00B11BE2"/>
    <w:rsid w:val="00B14016"/>
    <w:rsid w:val="00B20B65"/>
    <w:rsid w:val="00B30B6D"/>
    <w:rsid w:val="00B50D5F"/>
    <w:rsid w:val="00B66C5A"/>
    <w:rsid w:val="00B736CD"/>
    <w:rsid w:val="00B81E1F"/>
    <w:rsid w:val="00B85726"/>
    <w:rsid w:val="00B873AB"/>
    <w:rsid w:val="00B97F5F"/>
    <w:rsid w:val="00BB23E2"/>
    <w:rsid w:val="00BB37F8"/>
    <w:rsid w:val="00BD5709"/>
    <w:rsid w:val="00BD58FA"/>
    <w:rsid w:val="00BD5DEB"/>
    <w:rsid w:val="00BE1C03"/>
    <w:rsid w:val="00BE5F8D"/>
    <w:rsid w:val="00BE7DEF"/>
    <w:rsid w:val="00BF0DFE"/>
    <w:rsid w:val="00BF1A5D"/>
    <w:rsid w:val="00BF37DC"/>
    <w:rsid w:val="00BF62FF"/>
    <w:rsid w:val="00C035AF"/>
    <w:rsid w:val="00C03F0F"/>
    <w:rsid w:val="00C06603"/>
    <w:rsid w:val="00C1182A"/>
    <w:rsid w:val="00C12C14"/>
    <w:rsid w:val="00C2123D"/>
    <w:rsid w:val="00C215B3"/>
    <w:rsid w:val="00C252D0"/>
    <w:rsid w:val="00C2558A"/>
    <w:rsid w:val="00C44159"/>
    <w:rsid w:val="00C46ABF"/>
    <w:rsid w:val="00C528E8"/>
    <w:rsid w:val="00C85566"/>
    <w:rsid w:val="00C905D6"/>
    <w:rsid w:val="00C96D52"/>
    <w:rsid w:val="00CE33B6"/>
    <w:rsid w:val="00D118FF"/>
    <w:rsid w:val="00D166B6"/>
    <w:rsid w:val="00D32A47"/>
    <w:rsid w:val="00D43268"/>
    <w:rsid w:val="00D44922"/>
    <w:rsid w:val="00D67D01"/>
    <w:rsid w:val="00DA0482"/>
    <w:rsid w:val="00DA30FC"/>
    <w:rsid w:val="00DB26FE"/>
    <w:rsid w:val="00DC5BFD"/>
    <w:rsid w:val="00DC7C38"/>
    <w:rsid w:val="00DD46B2"/>
    <w:rsid w:val="00DE0F6F"/>
    <w:rsid w:val="00DF3985"/>
    <w:rsid w:val="00DF6D34"/>
    <w:rsid w:val="00E148A0"/>
    <w:rsid w:val="00E22B97"/>
    <w:rsid w:val="00E31C79"/>
    <w:rsid w:val="00E31DAD"/>
    <w:rsid w:val="00E453B7"/>
    <w:rsid w:val="00E5259D"/>
    <w:rsid w:val="00E71514"/>
    <w:rsid w:val="00E71F2F"/>
    <w:rsid w:val="00E73300"/>
    <w:rsid w:val="00E73F48"/>
    <w:rsid w:val="00E767FF"/>
    <w:rsid w:val="00E773EB"/>
    <w:rsid w:val="00E91C02"/>
    <w:rsid w:val="00E96FD6"/>
    <w:rsid w:val="00EA4701"/>
    <w:rsid w:val="00EB3C03"/>
    <w:rsid w:val="00ED584D"/>
    <w:rsid w:val="00EE24E2"/>
    <w:rsid w:val="00EE4A9E"/>
    <w:rsid w:val="00F02B2B"/>
    <w:rsid w:val="00F12662"/>
    <w:rsid w:val="00F146A1"/>
    <w:rsid w:val="00F341B1"/>
    <w:rsid w:val="00F35128"/>
    <w:rsid w:val="00F4019C"/>
    <w:rsid w:val="00F45E95"/>
    <w:rsid w:val="00F52746"/>
    <w:rsid w:val="00F81969"/>
    <w:rsid w:val="00F93E42"/>
    <w:rsid w:val="00F97B4A"/>
    <w:rsid w:val="00FC011F"/>
    <w:rsid w:val="00FC61ED"/>
    <w:rsid w:val="00FD135B"/>
    <w:rsid w:val="00FD5AF7"/>
    <w:rsid w:val="00FE32D5"/>
    <w:rsid w:val="00FF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098F4F"/>
  <w15:docId w15:val="{2B036737-6838-4ADB-9648-ECBBCD6D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6B56"/>
    <w:pPr>
      <w:widowControl w:val="0"/>
      <w:ind w:firstLineChars="200" w:firstLine="420"/>
      <w:jc w:val="both"/>
    </w:pPr>
    <w:rPr>
      <w:rFonts w:ascii="Times New Roman" w:hAnsi="Times New Roman" w:cs="Times New Roman"/>
      <w:szCs w:val="24"/>
    </w:rPr>
  </w:style>
  <w:style w:type="paragraph" w:styleId="10">
    <w:name w:val="heading 1"/>
    <w:basedOn w:val="a"/>
    <w:next w:val="a"/>
    <w:link w:val="11"/>
    <w:qFormat/>
    <w:rsid w:val="00BD58FA"/>
    <w:pPr>
      <w:keepNext/>
      <w:widowControl/>
      <w:numPr>
        <w:numId w:val="1"/>
      </w:numPr>
      <w:ind w:left="0" w:firstLineChars="0" w:firstLine="0"/>
      <w:jc w:val="left"/>
      <w:outlineLvl w:val="0"/>
    </w:pPr>
    <w:rPr>
      <w:b/>
      <w:bCs/>
      <w:kern w:val="0"/>
      <w:sz w:val="28"/>
    </w:rPr>
  </w:style>
  <w:style w:type="paragraph" w:styleId="20">
    <w:name w:val="heading 2"/>
    <w:basedOn w:val="a"/>
    <w:next w:val="a"/>
    <w:link w:val="21"/>
    <w:unhideWhenUsed/>
    <w:qFormat/>
    <w:rsid w:val="00BD58FA"/>
    <w:pPr>
      <w:keepNext/>
      <w:keepLines/>
      <w:numPr>
        <w:ilvl w:val="1"/>
        <w:numId w:val="6"/>
      </w:numPr>
      <w:spacing w:beforeLines="30" w:before="93"/>
      <w:ind w:firstLineChars="0" w:firstLine="0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D58FA"/>
    <w:pPr>
      <w:keepNext/>
      <w:keepLines/>
      <w:numPr>
        <w:ilvl w:val="2"/>
        <w:numId w:val="1"/>
      </w:numPr>
      <w:spacing w:beforeLines="50" w:before="156" w:line="360" w:lineRule="auto"/>
      <w:ind w:left="142" w:firstLineChars="0" w:firstLine="0"/>
      <w:outlineLvl w:val="2"/>
    </w:pPr>
    <w:rPr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05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E058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aliases w:val="Footer"/>
    <w:basedOn w:val="a"/>
    <w:link w:val="a6"/>
    <w:rsid w:val="008E0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aliases w:val="Footer 字符"/>
    <w:basedOn w:val="a0"/>
    <w:link w:val="a5"/>
    <w:rsid w:val="008E0588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basedOn w:val="a0"/>
    <w:rsid w:val="008E0588"/>
  </w:style>
  <w:style w:type="character" w:styleId="a8">
    <w:name w:val="Hyperlink"/>
    <w:basedOn w:val="a0"/>
    <w:uiPriority w:val="99"/>
    <w:rsid w:val="008E0588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E0588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8E0588"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"/>
    <w:link w:val="ac"/>
    <w:uiPriority w:val="34"/>
    <w:qFormat/>
    <w:rsid w:val="005303FA"/>
  </w:style>
  <w:style w:type="character" w:customStyle="1" w:styleId="11">
    <w:name w:val="标题 1 字符"/>
    <w:basedOn w:val="a0"/>
    <w:link w:val="10"/>
    <w:rsid w:val="00BD58FA"/>
    <w:rPr>
      <w:rFonts w:ascii="Times New Roman" w:hAnsi="Times New Roman" w:cs="Times New Roman"/>
      <w:b/>
      <w:bCs/>
      <w:kern w:val="0"/>
      <w:sz w:val="28"/>
      <w:szCs w:val="24"/>
    </w:rPr>
  </w:style>
  <w:style w:type="paragraph" w:customStyle="1" w:styleId="22">
    <w:name w:val="样式2"/>
    <w:basedOn w:val="a"/>
    <w:link w:val="2Char"/>
    <w:qFormat/>
    <w:rsid w:val="0052495C"/>
    <w:rPr>
      <w:rFonts w:asciiTheme="minorHAnsi" w:hAnsiTheme="minorHAnsi" w:cstheme="minorBidi"/>
    </w:rPr>
  </w:style>
  <w:style w:type="character" w:customStyle="1" w:styleId="2Char">
    <w:name w:val="样式2 Char"/>
    <w:basedOn w:val="a0"/>
    <w:link w:val="22"/>
    <w:rsid w:val="0052495C"/>
    <w:rPr>
      <w:szCs w:val="24"/>
    </w:rPr>
  </w:style>
  <w:style w:type="paragraph" w:styleId="ad">
    <w:name w:val="Normal (Web)"/>
    <w:basedOn w:val="a"/>
    <w:uiPriority w:val="99"/>
    <w:rsid w:val="005C02A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TOC">
    <w:name w:val="TOC Heading"/>
    <w:basedOn w:val="10"/>
    <w:next w:val="a"/>
    <w:uiPriority w:val="39"/>
    <w:unhideWhenUsed/>
    <w:qFormat/>
    <w:rsid w:val="005C02A6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TOC1">
    <w:name w:val="toc 1"/>
    <w:basedOn w:val="a"/>
    <w:next w:val="a"/>
    <w:autoRedefine/>
    <w:uiPriority w:val="39"/>
    <w:unhideWhenUsed/>
    <w:rsid w:val="005C02A6"/>
    <w:rPr>
      <w:rFonts w:asciiTheme="minorHAnsi" w:hAnsiTheme="minorHAnsi" w:cstheme="minorBidi"/>
      <w:szCs w:val="22"/>
    </w:rPr>
  </w:style>
  <w:style w:type="table" w:styleId="ae">
    <w:name w:val="Table Grid"/>
    <w:basedOn w:val="a1"/>
    <w:uiPriority w:val="39"/>
    <w:rsid w:val="00A47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453B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21">
    <w:name w:val="标题 2 字符"/>
    <w:basedOn w:val="a0"/>
    <w:link w:val="20"/>
    <w:rsid w:val="00BD58FA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标题 3 字符"/>
    <w:basedOn w:val="a0"/>
    <w:link w:val="3"/>
    <w:uiPriority w:val="9"/>
    <w:rsid w:val="00BD58FA"/>
    <w:rPr>
      <w:rFonts w:ascii="Times New Roman" w:hAnsi="Times New Roman" w:cs="Times New Roman"/>
      <w:b/>
      <w:bCs/>
      <w:sz w:val="24"/>
      <w:szCs w:val="28"/>
    </w:rPr>
  </w:style>
  <w:style w:type="character" w:customStyle="1" w:styleId="ac">
    <w:name w:val="列表段落 字符"/>
    <w:basedOn w:val="a0"/>
    <w:link w:val="ab"/>
    <w:uiPriority w:val="34"/>
    <w:rsid w:val="00AF5D50"/>
    <w:rPr>
      <w:rFonts w:ascii="Times New Roman" w:eastAsia="宋体" w:hAnsi="Times New Roman" w:cs="Times New Roman"/>
      <w:szCs w:val="24"/>
    </w:rPr>
  </w:style>
  <w:style w:type="paragraph" w:customStyle="1" w:styleId="1">
    <w:name w:val="测试1"/>
    <w:basedOn w:val="ab"/>
    <w:link w:val="1Char"/>
    <w:rsid w:val="00AF5D50"/>
    <w:pPr>
      <w:numPr>
        <w:numId w:val="2"/>
      </w:numPr>
      <w:ind w:firstLineChars="0" w:firstLine="0"/>
    </w:pPr>
  </w:style>
  <w:style w:type="character" w:customStyle="1" w:styleId="1Char">
    <w:name w:val="测试1 Char"/>
    <w:basedOn w:val="ac"/>
    <w:link w:val="1"/>
    <w:rsid w:val="00AF5D50"/>
    <w:rPr>
      <w:rFonts w:ascii="Times New Roman" w:eastAsia="宋体" w:hAnsi="Times New Roman" w:cs="Times New Roman"/>
      <w:szCs w:val="24"/>
    </w:rPr>
  </w:style>
  <w:style w:type="paragraph" w:customStyle="1" w:styleId="2">
    <w:name w:val="测试2"/>
    <w:basedOn w:val="ab"/>
    <w:link w:val="2Char0"/>
    <w:rsid w:val="00AF5D50"/>
    <w:pPr>
      <w:numPr>
        <w:numId w:val="3"/>
      </w:numPr>
      <w:ind w:firstLineChars="0" w:firstLine="0"/>
    </w:pPr>
  </w:style>
  <w:style w:type="character" w:customStyle="1" w:styleId="2Char0">
    <w:name w:val="测试2 Char"/>
    <w:basedOn w:val="ac"/>
    <w:link w:val="2"/>
    <w:rsid w:val="00AF5D50"/>
    <w:rPr>
      <w:rFonts w:ascii="Times New Roman" w:eastAsia="宋体" w:hAnsi="Times New Roman" w:cs="Times New Roman"/>
      <w:szCs w:val="24"/>
    </w:rPr>
  </w:style>
  <w:style w:type="paragraph" w:styleId="af">
    <w:name w:val="No Spacing"/>
    <w:uiPriority w:val="1"/>
    <w:qFormat/>
    <w:rsid w:val="00D32A47"/>
    <w:pPr>
      <w:widowControl w:val="0"/>
      <w:jc w:val="both"/>
    </w:pPr>
    <w:rPr>
      <w:szCs w:val="24"/>
    </w:rPr>
  </w:style>
  <w:style w:type="paragraph" w:styleId="af0">
    <w:name w:val="Title"/>
    <w:basedOn w:val="a"/>
    <w:next w:val="a"/>
    <w:link w:val="af1"/>
    <w:uiPriority w:val="10"/>
    <w:qFormat/>
    <w:rsid w:val="00206B56"/>
    <w:pPr>
      <w:spacing w:before="240" w:after="60"/>
      <w:ind w:firstLine="562"/>
      <w:jc w:val="center"/>
      <w:outlineLvl w:val="0"/>
    </w:pPr>
    <w:rPr>
      <w:rFonts w:eastAsia="宋体"/>
      <w:b/>
      <w:bCs/>
      <w:sz w:val="28"/>
      <w:szCs w:val="21"/>
    </w:rPr>
  </w:style>
  <w:style w:type="character" w:customStyle="1" w:styleId="af1">
    <w:name w:val="标题 字符"/>
    <w:basedOn w:val="a0"/>
    <w:link w:val="af0"/>
    <w:uiPriority w:val="10"/>
    <w:rsid w:val="00206B56"/>
    <w:rPr>
      <w:rFonts w:ascii="Times New Roman" w:eastAsia="宋体" w:hAnsi="Times New Roman" w:cs="Times New Roman"/>
      <w:b/>
      <w:bCs/>
      <w:sz w:val="28"/>
      <w:szCs w:val="21"/>
    </w:rPr>
  </w:style>
  <w:style w:type="paragraph" w:styleId="TOC2">
    <w:name w:val="toc 2"/>
    <w:basedOn w:val="a"/>
    <w:next w:val="a"/>
    <w:autoRedefine/>
    <w:uiPriority w:val="39"/>
    <w:unhideWhenUsed/>
    <w:rsid w:val="008E13EC"/>
    <w:pPr>
      <w:ind w:leftChars="200" w:left="420"/>
    </w:pPr>
  </w:style>
  <w:style w:type="paragraph" w:styleId="TOC3">
    <w:name w:val="toc 3"/>
    <w:basedOn w:val="a"/>
    <w:next w:val="a"/>
    <w:autoRedefine/>
    <w:uiPriority w:val="39"/>
    <w:unhideWhenUsed/>
    <w:rsid w:val="008E13EC"/>
    <w:pPr>
      <w:ind w:leftChars="400" w:left="840"/>
    </w:pPr>
  </w:style>
  <w:style w:type="character" w:styleId="af2">
    <w:name w:val="Strong"/>
    <w:basedOn w:val="a0"/>
    <w:uiPriority w:val="22"/>
    <w:qFormat/>
    <w:rsid w:val="00BD5709"/>
  </w:style>
  <w:style w:type="paragraph" w:customStyle="1" w:styleId="CM27">
    <w:name w:val="CM27"/>
    <w:basedOn w:val="Default"/>
    <w:next w:val="Default"/>
    <w:uiPriority w:val="99"/>
    <w:rsid w:val="00FE32D5"/>
    <w:pPr>
      <w:spacing w:line="311" w:lineRule="atLeast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FE32D5"/>
    <w:pPr>
      <w:spacing w:line="313" w:lineRule="atLeast"/>
    </w:pPr>
    <w:rPr>
      <w:color w:val="auto"/>
    </w:rPr>
  </w:style>
  <w:style w:type="paragraph" w:customStyle="1" w:styleId="CM46">
    <w:name w:val="CM46"/>
    <w:basedOn w:val="Default"/>
    <w:next w:val="Default"/>
    <w:uiPriority w:val="99"/>
    <w:rsid w:val="00FE32D5"/>
    <w:pPr>
      <w:spacing w:line="308" w:lineRule="atLeast"/>
    </w:pPr>
    <w:rPr>
      <w:color w:val="auto"/>
    </w:rPr>
  </w:style>
  <w:style w:type="paragraph" w:styleId="af3">
    <w:name w:val="Body Text"/>
    <w:basedOn w:val="a"/>
    <w:link w:val="af4"/>
    <w:qFormat/>
    <w:rsid w:val="00104CBB"/>
    <w:pPr>
      <w:widowControl/>
      <w:spacing w:before="180" w:after="180"/>
      <w:ind w:firstLineChars="0" w:firstLine="0"/>
      <w:jc w:val="left"/>
    </w:pPr>
    <w:rPr>
      <w:rFonts w:asciiTheme="minorHAnsi" w:hAnsiTheme="minorHAnsi" w:cstheme="minorBidi"/>
      <w:kern w:val="0"/>
      <w:sz w:val="24"/>
      <w:lang w:eastAsia="en-US"/>
    </w:rPr>
  </w:style>
  <w:style w:type="character" w:customStyle="1" w:styleId="af4">
    <w:name w:val="正文文本 字符"/>
    <w:basedOn w:val="a0"/>
    <w:link w:val="af3"/>
    <w:rsid w:val="00104CBB"/>
    <w:rPr>
      <w:kern w:val="0"/>
      <w:sz w:val="24"/>
      <w:szCs w:val="24"/>
      <w:lang w:eastAsia="en-US"/>
    </w:rPr>
  </w:style>
  <w:style w:type="paragraph" w:customStyle="1" w:styleId="FirstParagraph">
    <w:name w:val="First Paragraph"/>
    <w:basedOn w:val="af3"/>
    <w:next w:val="af3"/>
    <w:qFormat/>
    <w:rsid w:val="00104CBB"/>
  </w:style>
  <w:style w:type="character" w:styleId="af5">
    <w:name w:val="Unresolved Mention"/>
    <w:basedOn w:val="a0"/>
    <w:uiPriority w:val="99"/>
    <w:semiHidden/>
    <w:unhideWhenUsed/>
    <w:rsid w:val="00F146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0509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503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950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2624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533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9677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518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1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4016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407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5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3736">
          <w:marLeft w:val="41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6358">
          <w:marLeft w:val="41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0234">
          <w:marLeft w:val="41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6376">
          <w:marLeft w:val="41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2567">
          <w:marLeft w:val="41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8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63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8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46847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0439">
          <w:marLeft w:val="131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93911">
          <w:marLeft w:val="131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1053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4825">
          <w:marLeft w:val="131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0760">
          <w:marLeft w:val="131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9376">
          <w:marLeft w:val="131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9252">
          <w:marLeft w:val="131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7920">
          <w:marLeft w:val="131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7872">
          <w:marLeft w:val="131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6744">
          <w:marLeft w:val="131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1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4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43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87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2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8410">
          <w:marLeft w:val="131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1944">
          <w:marLeft w:val="131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3450">
          <w:marLeft w:val="131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0884">
          <w:marLeft w:val="131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8908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1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669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8126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3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2577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007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image" Target="media/image2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tr.beckhoff.com.cn/mod/resource/view.php?id=1608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7.jp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image" Target="media/image6.png"/><Relationship Id="rId10" Type="http://schemas.openxmlformats.org/officeDocument/2006/relationships/footnotes" Target="foot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image" Target="media/image5.png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037;&#20316;&#26085;&#24120;&#30340;&#25163;&#20876;\3.&#33258;&#20889;&#25991;&#26723;\2023&#24180;&#25991;&#26723;\AX5000&#39537;&#21160;&#22120;touchprobe&#37197;&#32622;&#26041;&#27861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e959d5d-a6f0-4a07-803f-3052bcb8b604">Z26TSTHK4H7J-133-40</_dlc_DocId>
    <_dlc_DocIdUrl xmlns="fe959d5d-a6f0-4a07-803f-3052bcb8b604">
      <Url>http://sp.beckhoff.com.cn/dep/support/_layouts/15/DocIdRedir.aspx?ID=Z26TSTHK4H7J-133-40</Url>
      <Description>Z26TSTHK4H7J-133-40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A29FE69F3656CE4F8A3E8BC0CCBBE7DA" ma:contentTypeVersion="6" ma:contentTypeDescription="新建文档。" ma:contentTypeScope="" ma:versionID="eb512beaeb52951714103945ed019b1c">
  <xsd:schema xmlns:xsd="http://www.w3.org/2001/XMLSchema" xmlns:xs="http://www.w3.org/2001/XMLSchema" xmlns:p="http://schemas.microsoft.com/office/2006/metadata/properties" xmlns:ns2="fe959d5d-a6f0-4a07-803f-3052bcb8b604" targetNamespace="http://schemas.microsoft.com/office/2006/metadata/properties" ma:root="true" ma:fieldsID="ee31dbcf9ace9322d6cda1ec3e06c3e2" ns2:_="">
    <xsd:import namespace="fe959d5d-a6f0-4a07-803f-3052bcb8b60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959d5d-a6f0-4a07-803f-3052bcb8b60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文档 ID 值" ma:description="分配至此项的文档 ID 值。" ma:internalName="_dlc_DocId" ma:readOnly="true">
      <xsd:simpleType>
        <xsd:restriction base="dms:Text"/>
      </xsd:simpleType>
    </xsd:element>
    <xsd:element name="_dlc_DocIdUrl" ma:index="9" nillable="true" ma:displayName="文档 ID" ma:description="此文档的永久链接。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EA72F3-2705-41E0-BF1D-2E38C407DA50}">
  <ds:schemaRefs>
    <ds:schemaRef ds:uri="http://schemas.microsoft.com/office/2006/metadata/properties"/>
    <ds:schemaRef ds:uri="http://schemas.microsoft.com/office/infopath/2007/PartnerControls"/>
    <ds:schemaRef ds:uri="fe959d5d-a6f0-4a07-803f-3052bcb8b604"/>
  </ds:schemaRefs>
</ds:datastoreItem>
</file>

<file path=customXml/itemProps2.xml><?xml version="1.0" encoding="utf-8"?>
<ds:datastoreItem xmlns:ds="http://schemas.openxmlformats.org/officeDocument/2006/customXml" ds:itemID="{417419F8-9618-407D-A006-A650B3DD67B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812667C-BAAB-4DCD-9DFF-556DBB471B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C178C0-A7A4-4F0F-8466-82BDDD4EE94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74E3841-33E2-49DA-8902-56ECFEBED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959d5d-a6f0-4a07-803f-3052bcb8b6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AX5000驱动器touchprobe配置方法.dotx</Template>
  <TotalTime>497</TotalTime>
  <Pages>7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Jack Feng 冯国城</dc:creator>
  <cp:lastModifiedBy>Jack Feng 冯国城</cp:lastModifiedBy>
  <cp:revision>45</cp:revision>
  <dcterms:created xsi:type="dcterms:W3CDTF">2024-07-22T00:52:00Z</dcterms:created>
  <dcterms:modified xsi:type="dcterms:W3CDTF">2025-02-17T09:07:00Z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0x010100A29FE69F3656CE4F8A3E8BC0CCBBE7DA</vt:lpwstr>
  </property>
  <property fmtid="{D5CDD505-2E9C-101B-9397-08002B2CF9AE}" pid="3" name="_dlc_DocIdItemGuid">
    <vt:lpwstr>9939ff26-9c31-4da0-bd8f-c5b0e83fd0ec</vt:lpwstr>
  </property>
</Properties>
</file>