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1064"/>
        <w:gridCol w:w="3622"/>
        <w:gridCol w:w="4675"/>
      </w:tblGrid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7D7890" w:rsidP="00840581">
            <w:pPr>
              <w:rPr>
                <w:rFonts w:ascii="宋体" w:hAnsi="宋体"/>
                <w:sz w:val="21"/>
                <w:szCs w:val="21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编号：</w:t>
            </w:r>
          </w:p>
        </w:tc>
        <w:tc>
          <w:tcPr>
            <w:tcW w:w="3622" w:type="dxa"/>
            <w:vAlign w:val="center"/>
          </w:tcPr>
          <w:p w:rsidR="007D7890" w:rsidRPr="00FA2DC8" w:rsidRDefault="00251711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BAC-</w:t>
            </w:r>
            <w:r w:rsidR="00ED34B5" w:rsidRPr="00FA2DC8">
              <w:rPr>
                <w:rFonts w:hint="eastAsia"/>
                <w:sz w:val="21"/>
                <w:szCs w:val="21"/>
                <w:lang w:eastAsia="zh-CN"/>
              </w:rPr>
              <w:t>TS</w:t>
            </w:r>
            <w:r w:rsidRPr="00FA2DC8">
              <w:rPr>
                <w:rFonts w:hint="eastAsia"/>
                <w:sz w:val="21"/>
                <w:szCs w:val="21"/>
                <w:lang w:eastAsia="zh-CN"/>
              </w:rPr>
              <w:t>-</w:t>
            </w:r>
            <w:r w:rsidR="001D789E" w:rsidRPr="00FA2DC8">
              <w:rPr>
                <w:rFonts w:hint="eastAsia"/>
                <w:sz w:val="21"/>
                <w:szCs w:val="21"/>
                <w:lang w:eastAsia="zh-CN"/>
              </w:rPr>
              <w:t>xxx</w:t>
            </w:r>
          </w:p>
        </w:tc>
        <w:tc>
          <w:tcPr>
            <w:tcW w:w="4675" w:type="dxa"/>
            <w:vMerge w:val="restart"/>
          </w:tcPr>
          <w:p w:rsidR="007D7890" w:rsidRPr="00FA2DC8" w:rsidRDefault="005F4B74" w:rsidP="004D21E4">
            <w:pPr>
              <w:pStyle w:val="a3"/>
              <w:tabs>
                <w:tab w:val="clear" w:pos="4320"/>
                <w:tab w:val="clear" w:pos="8640"/>
              </w:tabs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FA2DC8">
              <w:rPr>
                <w:noProof/>
                <w:sz w:val="21"/>
                <w:szCs w:val="21"/>
                <w:lang w:eastAsia="zh-CN"/>
              </w:rPr>
              <w:drawing>
                <wp:inline distT="0" distB="0" distL="0" distR="0">
                  <wp:extent cx="2855595" cy="301625"/>
                  <wp:effectExtent l="0" t="0" r="1905" b="3175"/>
                  <wp:docPr id="3" name="图片 1" descr="Logo_Beckhoff_Red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eckhoff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上海市江场三路市北工业园区</w:t>
            </w:r>
          </w:p>
          <w:p w:rsidR="007D7890" w:rsidRPr="00FA2DC8" w:rsidRDefault="00067ACE" w:rsidP="004D21E4">
            <w:pPr>
              <w:pStyle w:val="a4"/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16</w:t>
            </w:r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3</w:t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号</w:t>
            </w:r>
            <w:r w:rsidR="007D7890" w:rsidRPr="00FA2DC8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5</w:t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楼（</w:t>
            </w:r>
            <w:r w:rsidR="007D7890" w:rsidRPr="00FA2DC8">
              <w:rPr>
                <w:rFonts w:ascii="Arial Unicode MS" w:eastAsia="Arial Unicode MS" w:hAnsi="Arial Unicode MS" w:cs="Arial Unicode MS"/>
                <w:sz w:val="21"/>
                <w:szCs w:val="21"/>
                <w:lang w:eastAsia="zh-CN"/>
              </w:rPr>
              <w:t>200436</w:t>
            </w:r>
            <w:r w:rsidR="007D7890"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）</w:t>
            </w:r>
          </w:p>
          <w:p w:rsidR="007D7890" w:rsidRPr="00FA2DC8" w:rsidRDefault="007D7890" w:rsidP="004D21E4">
            <w:pPr>
              <w:pStyle w:val="a4"/>
              <w:jc w:val="right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>TEL: 021-66312666</w:t>
            </w:r>
          </w:p>
          <w:p w:rsidR="007D7890" w:rsidRPr="00FA2DC8" w:rsidRDefault="007D7890" w:rsidP="004D21E4">
            <w:pPr>
              <w:pStyle w:val="a3"/>
              <w:tabs>
                <w:tab w:val="clear" w:pos="4320"/>
                <w:tab w:val="clear" w:pos="8640"/>
              </w:tabs>
              <w:jc w:val="right"/>
              <w:rPr>
                <w:sz w:val="21"/>
                <w:szCs w:val="21"/>
                <w:lang w:eastAsia="zh-CN"/>
              </w:rPr>
            </w:pPr>
            <w:r w:rsidRPr="00FA2DC8">
              <w:rPr>
                <w:rFonts w:ascii="Arial Unicode MS" w:eastAsia="Arial Unicode MS" w:hAnsi="Arial Unicode MS" w:cs="Arial Unicode MS"/>
                <w:sz w:val="21"/>
                <w:szCs w:val="21"/>
              </w:rPr>
              <w:t>FAX: 021-66315696</w:t>
            </w:r>
          </w:p>
        </w:tc>
      </w:tr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7D7890" w:rsidP="00840581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日期：</w:t>
            </w:r>
          </w:p>
        </w:tc>
        <w:tc>
          <w:tcPr>
            <w:tcW w:w="3622" w:type="dxa"/>
            <w:vAlign w:val="center"/>
          </w:tcPr>
          <w:p w:rsidR="007D7890" w:rsidRPr="00FA2DC8" w:rsidRDefault="007D7890" w:rsidP="00D2508E">
            <w:pPr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4675" w:type="dxa"/>
            <w:vMerge/>
          </w:tcPr>
          <w:p w:rsidR="007D7890" w:rsidRPr="00FA2DC8" w:rsidRDefault="007D7890" w:rsidP="00DE077B">
            <w:pPr>
              <w:rPr>
                <w:sz w:val="21"/>
                <w:szCs w:val="21"/>
              </w:rPr>
            </w:pPr>
          </w:p>
        </w:tc>
      </w:tr>
      <w:tr w:rsidR="007D7890" w:rsidRPr="00FA2DC8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651D75" w:rsidP="00840581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版本</w:t>
            </w:r>
            <w:r w:rsidR="007D7890"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3622" w:type="dxa"/>
            <w:vAlign w:val="center"/>
          </w:tcPr>
          <w:p w:rsidR="007D7890" w:rsidRPr="00FA2DC8" w:rsidRDefault="00651D75" w:rsidP="007D7890">
            <w:pPr>
              <w:rPr>
                <w:rFonts w:ascii="宋体" w:hAnsi="宋体"/>
                <w:sz w:val="21"/>
                <w:szCs w:val="21"/>
                <w:lang w:eastAsia="zh-CN"/>
              </w:rPr>
            </w:pPr>
            <w:r w:rsidRPr="00FA2DC8">
              <w:rPr>
                <w:rFonts w:ascii="宋体" w:hAnsi="宋体" w:hint="eastAsia"/>
                <w:sz w:val="21"/>
                <w:szCs w:val="21"/>
                <w:lang w:eastAsia="zh-CN"/>
              </w:rPr>
              <w:t>V1.0</w:t>
            </w:r>
          </w:p>
        </w:tc>
        <w:tc>
          <w:tcPr>
            <w:tcW w:w="4675" w:type="dxa"/>
            <w:vMerge/>
          </w:tcPr>
          <w:p w:rsidR="007D7890" w:rsidRPr="00FA2DC8" w:rsidRDefault="007D7890" w:rsidP="00DE077B">
            <w:pPr>
              <w:rPr>
                <w:sz w:val="21"/>
                <w:szCs w:val="21"/>
              </w:rPr>
            </w:pPr>
          </w:p>
        </w:tc>
      </w:tr>
      <w:tr w:rsidR="007D7890" w:rsidRPr="001D6D3F">
        <w:trPr>
          <w:cantSplit/>
          <w:trHeight w:val="495"/>
        </w:trPr>
        <w:tc>
          <w:tcPr>
            <w:tcW w:w="1064" w:type="dxa"/>
            <w:vAlign w:val="center"/>
          </w:tcPr>
          <w:p w:rsidR="007D7890" w:rsidRPr="00FA2DC8" w:rsidRDefault="007D7890" w:rsidP="00421C7F">
            <w:pPr>
              <w:jc w:val="both"/>
              <w:rPr>
                <w:sz w:val="21"/>
                <w:szCs w:val="21"/>
                <w:lang w:eastAsia="zh-CN"/>
              </w:rPr>
            </w:pPr>
            <w:proofErr w:type="spellStart"/>
            <w:r w:rsidRPr="00FA2DC8">
              <w:rPr>
                <w:rFonts w:ascii="Arial Unicode MS" w:eastAsia="Arial Unicode MS" w:hAnsi="Arial Unicode MS" w:cs="Arial Unicode MS" w:hint="eastAsia"/>
                <w:sz w:val="21"/>
                <w:szCs w:val="21"/>
                <w:lang w:eastAsia="zh-CN"/>
              </w:rPr>
              <w:t>E_mail</w:t>
            </w:r>
            <w:proofErr w:type="spellEnd"/>
            <w:r w:rsidRPr="00FA2DC8">
              <w:rPr>
                <w:rFonts w:hint="eastAsia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3622" w:type="dxa"/>
            <w:vAlign w:val="center"/>
          </w:tcPr>
          <w:p w:rsidR="00B57584" w:rsidRPr="001D6D3F" w:rsidRDefault="00326117" w:rsidP="007D7890">
            <w:pPr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  <w:lang w:val="de-DE" w:eastAsia="zh-CN"/>
              </w:rPr>
            </w:pPr>
            <w:hyperlink r:id="rId12" w:history="1">
              <w:r w:rsidR="001D6D3F" w:rsidRPr="001D6D3F">
                <w:rPr>
                  <w:rStyle w:val="a6"/>
                  <w:noProof/>
                  <w:lang w:val="de-DE"/>
                </w:rPr>
                <w:t xml:space="preserve"> m.liu </w:t>
              </w:r>
              <w:r w:rsidR="001D6D3F">
                <w:rPr>
                  <w:rStyle w:val="a6"/>
                  <w:rFonts w:cs="Arial"/>
                  <w:noProof/>
                  <w:sz w:val="20"/>
                  <w:szCs w:val="20"/>
                  <w:lang w:val="de-DE"/>
                </w:rPr>
                <w:t>@beckhoff.com</w:t>
              </w:r>
            </w:hyperlink>
            <w:r w:rsidR="001D6D3F">
              <w:rPr>
                <w:rFonts w:cs="Arial"/>
                <w:noProof/>
                <w:color w:val="0000FF"/>
                <w:sz w:val="20"/>
                <w:szCs w:val="20"/>
                <w:u w:val="single"/>
                <w:lang w:val="de-DE"/>
              </w:rPr>
              <w:t>.cn</w:t>
            </w:r>
          </w:p>
        </w:tc>
        <w:tc>
          <w:tcPr>
            <w:tcW w:w="4675" w:type="dxa"/>
            <w:vMerge/>
          </w:tcPr>
          <w:p w:rsidR="007D7890" w:rsidRPr="001D6D3F" w:rsidRDefault="007D7890" w:rsidP="00DE077B">
            <w:pPr>
              <w:rPr>
                <w:sz w:val="21"/>
                <w:szCs w:val="21"/>
                <w:lang w:val="de-DE"/>
              </w:rPr>
            </w:pPr>
          </w:p>
        </w:tc>
      </w:tr>
    </w:tbl>
    <w:p w:rsidR="00B07D54" w:rsidRPr="001D6D3F" w:rsidRDefault="00B07D54">
      <w:pPr>
        <w:rPr>
          <w:sz w:val="21"/>
          <w:szCs w:val="21"/>
          <w:lang w:val="de-DE" w:eastAsia="zh-CN"/>
        </w:rPr>
      </w:pPr>
    </w:p>
    <w:p w:rsidR="00A3429A" w:rsidRPr="001D6D3F" w:rsidRDefault="00A3429A">
      <w:pPr>
        <w:rPr>
          <w:sz w:val="21"/>
          <w:szCs w:val="21"/>
          <w:lang w:val="de-DE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4C5131" w:rsidRPr="00FA2DC8">
        <w:trPr>
          <w:trHeight w:val="287"/>
        </w:trPr>
        <w:tc>
          <w:tcPr>
            <w:tcW w:w="9360" w:type="dxa"/>
          </w:tcPr>
          <w:p w:rsidR="004C5131" w:rsidRPr="00FA2DC8" w:rsidRDefault="004C5131" w:rsidP="005F5DFE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免责声明</w:t>
            </w:r>
          </w:p>
        </w:tc>
      </w:tr>
    </w:tbl>
    <w:p w:rsidR="004C5131" w:rsidRPr="00FA2DC8" w:rsidRDefault="004C5131" w:rsidP="004C5131">
      <w:pPr>
        <w:rPr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4C5131" w:rsidRPr="00FA2DC8">
        <w:trPr>
          <w:trHeight w:val="287"/>
        </w:trPr>
        <w:tc>
          <w:tcPr>
            <w:tcW w:w="9360" w:type="dxa"/>
          </w:tcPr>
          <w:p w:rsidR="00D02A4E" w:rsidRPr="00FA2DC8" w:rsidRDefault="00D02A4E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  <w:bookmarkStart w:id="0" w:name="_GoBack" w:colFirst="0" w:colLast="0"/>
            <w:r w:rsidRPr="00FA2DC8">
              <w:rPr>
                <w:rFonts w:cs="Arial"/>
                <w:sz w:val="21"/>
                <w:szCs w:val="21"/>
                <w:lang w:eastAsia="zh-CN"/>
              </w:rPr>
              <w:t>我们已</w:t>
            </w:r>
            <w:r w:rsidRPr="00FA2DC8">
              <w:rPr>
                <w:rFonts w:cs="Arial" w:hint="eastAsia"/>
                <w:sz w:val="21"/>
                <w:szCs w:val="21"/>
                <w:lang w:eastAsia="zh-CN"/>
              </w:rPr>
              <w:t>对本文档描述的内容做测试。但是差错在所难免，无法保证绝对正确并完全满足您的使用需求。本文档的内容可能随时更新，也欢迎您提出改进建议。</w:t>
            </w:r>
          </w:p>
          <w:p w:rsidR="00D02A4E" w:rsidRPr="00FA2DC8" w:rsidRDefault="00D02A4E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1"/>
                <w:szCs w:val="21"/>
                <w:lang w:eastAsia="zh-CN"/>
              </w:rPr>
            </w:pPr>
          </w:p>
          <w:p w:rsidR="00D02A4E" w:rsidRPr="00FA2DC8" w:rsidRDefault="00D02A4E" w:rsidP="00D02A4E">
            <w:pPr>
              <w:widowControl w:val="0"/>
              <w:autoSpaceDE w:val="0"/>
              <w:autoSpaceDN w:val="0"/>
              <w:adjustRightInd w:val="0"/>
              <w:rPr>
                <w:rFonts w:cs="Arial"/>
                <w:i/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i/>
                <w:sz w:val="21"/>
                <w:szCs w:val="21"/>
                <w:lang w:eastAsia="zh-CN"/>
              </w:rPr>
              <w:t>文档内容可能</w:t>
            </w:r>
            <w:r w:rsidRPr="00FA2DC8">
              <w:rPr>
                <w:i/>
                <w:sz w:val="21"/>
                <w:szCs w:val="21"/>
                <w:lang w:eastAsia="zh-CN"/>
              </w:rPr>
              <w:t>随时更新</w:t>
            </w:r>
          </w:p>
          <w:p w:rsidR="004C5131" w:rsidRPr="00FA2DC8" w:rsidRDefault="00D02A4E" w:rsidP="00D02A4E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eastAsia="zh-CN"/>
              </w:rPr>
            </w:pPr>
            <w:r w:rsidRPr="00FA2DC8">
              <w:rPr>
                <w:i/>
                <w:sz w:val="21"/>
                <w:szCs w:val="21"/>
                <w:lang w:eastAsia="zh-CN"/>
              </w:rPr>
              <w:t>如有改动，恕不事先通知</w:t>
            </w:r>
          </w:p>
        </w:tc>
      </w:tr>
      <w:bookmarkEnd w:id="0"/>
    </w:tbl>
    <w:p w:rsidR="00234AF8" w:rsidRPr="00FA2DC8" w:rsidRDefault="00234AF8">
      <w:pPr>
        <w:rPr>
          <w:rFonts w:cs="Arial"/>
          <w:sz w:val="21"/>
          <w:szCs w:val="21"/>
          <w:lang w:eastAsia="zh-CN"/>
        </w:rPr>
      </w:pPr>
    </w:p>
    <w:p w:rsidR="00234AF8" w:rsidRDefault="00234AF8">
      <w:pPr>
        <w:rPr>
          <w:rFonts w:cs="Arial"/>
          <w:sz w:val="21"/>
          <w:szCs w:val="21"/>
          <w:lang w:eastAsia="zh-CN"/>
        </w:rPr>
      </w:pPr>
    </w:p>
    <w:p w:rsidR="00FA2DC8" w:rsidRDefault="00FA2DC8">
      <w:pPr>
        <w:rPr>
          <w:rFonts w:cs="Arial"/>
          <w:sz w:val="21"/>
          <w:szCs w:val="21"/>
          <w:lang w:eastAsia="zh-CN"/>
        </w:rPr>
      </w:pPr>
    </w:p>
    <w:p w:rsidR="00FA2DC8" w:rsidRDefault="00FA2DC8">
      <w:pPr>
        <w:rPr>
          <w:rFonts w:cs="Arial"/>
          <w:sz w:val="21"/>
          <w:szCs w:val="21"/>
          <w:lang w:eastAsia="zh-CN"/>
        </w:rPr>
      </w:pPr>
    </w:p>
    <w:p w:rsidR="00FA2DC8" w:rsidRPr="00FA2DC8" w:rsidRDefault="00FA2DC8">
      <w:pPr>
        <w:rPr>
          <w:rFonts w:cs="Arial"/>
          <w:sz w:val="21"/>
          <w:szCs w:val="21"/>
          <w:lang w:eastAsia="zh-CN"/>
        </w:rPr>
      </w:pPr>
    </w:p>
    <w:p w:rsidR="00234AF8" w:rsidRPr="00FA2DC8" w:rsidRDefault="00234AF8">
      <w:pPr>
        <w:rPr>
          <w:rFonts w:cs="Arial"/>
          <w:sz w:val="21"/>
          <w:szCs w:val="21"/>
          <w:lang w:eastAsia="zh-CN"/>
        </w:rPr>
      </w:pPr>
    </w:p>
    <w:p w:rsidR="00234AF8" w:rsidRPr="00FA2DC8" w:rsidRDefault="00234AF8">
      <w:pPr>
        <w:rPr>
          <w:rFonts w:cs="Arial"/>
          <w:sz w:val="21"/>
          <w:szCs w:val="21"/>
          <w:lang w:eastAsia="zh-CN"/>
        </w:rPr>
      </w:pPr>
    </w:p>
    <w:p w:rsidR="005F4B74" w:rsidRPr="00DF4C53" w:rsidRDefault="001A1D1E" w:rsidP="005F4B74">
      <w:pPr>
        <w:ind w:left="3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1A1D1E">
        <w:rPr>
          <w:rFonts w:ascii="微软雅黑" w:eastAsia="微软雅黑" w:hAnsi="微软雅黑" w:hint="eastAsia"/>
          <w:b/>
          <w:sz w:val="28"/>
          <w:szCs w:val="28"/>
        </w:rPr>
        <w:t>PLC</w:t>
      </w:r>
      <w:r w:rsidR="00ED54A8">
        <w:rPr>
          <w:rFonts w:ascii="微软雅黑" w:eastAsia="微软雅黑" w:hAnsi="微软雅黑" w:hint="eastAsia"/>
          <w:b/>
          <w:sz w:val="28"/>
          <w:szCs w:val="28"/>
          <w:lang w:eastAsia="zh-CN"/>
        </w:rPr>
        <w:t>程序</w:t>
      </w:r>
      <w:r w:rsidRPr="001A1D1E">
        <w:rPr>
          <w:rFonts w:ascii="微软雅黑" w:eastAsia="微软雅黑" w:hAnsi="微软雅黑" w:hint="eastAsia"/>
          <w:b/>
          <w:sz w:val="28"/>
          <w:szCs w:val="28"/>
        </w:rPr>
        <w:t>修改EL6751波特率</w:t>
      </w:r>
    </w:p>
    <w:p w:rsidR="005F4B74" w:rsidRDefault="005F4B74" w:rsidP="005F4B74">
      <w:pPr>
        <w:rPr>
          <w:rFonts w:ascii="微软雅黑" w:eastAsia="微软雅黑" w:hAnsi="微软雅黑"/>
          <w:b/>
        </w:rPr>
      </w:pPr>
    </w:p>
    <w:p w:rsidR="005F4B74" w:rsidRPr="007A60C6" w:rsidRDefault="007A60C6" w:rsidP="007A60C6">
      <w:pPr>
        <w:rPr>
          <w:rFonts w:ascii="微软雅黑" w:eastAsia="微软雅黑" w:hAnsi="微软雅黑"/>
          <w:b/>
          <w:sz w:val="24"/>
          <w:lang w:eastAsia="zh-CN"/>
        </w:rPr>
      </w:pPr>
      <w:r>
        <w:rPr>
          <w:rFonts w:ascii="微软雅黑" w:eastAsia="微软雅黑" w:hAnsi="微软雅黑"/>
          <w:b/>
          <w:sz w:val="24"/>
          <w:lang w:eastAsia="zh-CN"/>
        </w:rPr>
        <w:t>1.</w:t>
      </w:r>
      <w:r w:rsidR="001A1D1E" w:rsidRPr="007A60C6">
        <w:rPr>
          <w:rFonts w:ascii="微软雅黑" w:eastAsia="微软雅黑" w:hAnsi="微软雅黑" w:hint="eastAsia"/>
          <w:b/>
          <w:sz w:val="24"/>
          <w:lang w:eastAsia="zh-CN"/>
        </w:rPr>
        <w:t>EL6751波特率修改</w:t>
      </w:r>
    </w:p>
    <w:p w:rsidR="005F4B74" w:rsidRPr="00ED54A8" w:rsidRDefault="00ED54A8" w:rsidP="00ED54A8">
      <w:pPr>
        <w:ind w:firstLine="720"/>
        <w:rPr>
          <w:rFonts w:ascii="微软雅黑" w:eastAsia="微软雅黑" w:hAnsi="微软雅黑"/>
          <w:b/>
          <w:sz w:val="24"/>
          <w:lang w:eastAsia="zh-CN"/>
        </w:rPr>
      </w:pPr>
      <w:r>
        <w:rPr>
          <w:rFonts w:ascii="微软雅黑" w:eastAsia="微软雅黑" w:hAnsi="微软雅黑" w:hint="eastAsia"/>
          <w:lang w:eastAsia="zh-CN"/>
        </w:rPr>
        <w:t>通常情况</w:t>
      </w:r>
      <w:r>
        <w:rPr>
          <w:rFonts w:ascii="微软雅黑" w:eastAsia="微软雅黑" w:hAnsi="微软雅黑"/>
          <w:lang w:eastAsia="zh-CN"/>
        </w:rPr>
        <w:t>下</w:t>
      </w:r>
      <w:r>
        <w:rPr>
          <w:rFonts w:ascii="微软雅黑" w:eastAsia="微软雅黑" w:hAnsi="微软雅黑" w:hint="eastAsia"/>
          <w:lang w:eastAsia="zh-CN"/>
        </w:rPr>
        <w:t>，</w:t>
      </w:r>
      <w:r>
        <w:rPr>
          <w:rFonts w:ascii="微软雅黑" w:eastAsia="微软雅黑" w:hAnsi="微软雅黑"/>
          <w:lang w:eastAsia="zh-CN"/>
        </w:rPr>
        <w:t>修改</w:t>
      </w:r>
      <w:r w:rsidRPr="00ED54A8">
        <w:rPr>
          <w:rFonts w:ascii="微软雅黑" w:eastAsia="微软雅黑" w:hAnsi="微软雅黑" w:hint="eastAsia"/>
          <w:lang w:eastAsia="zh-CN"/>
        </w:rPr>
        <w:t>EL6751波特率</w:t>
      </w:r>
      <w:r>
        <w:rPr>
          <w:rFonts w:ascii="微软雅黑" w:eastAsia="微软雅黑" w:hAnsi="微软雅黑" w:hint="eastAsia"/>
          <w:lang w:eastAsia="zh-CN"/>
        </w:rPr>
        <w:t>都是</w:t>
      </w:r>
      <w:r>
        <w:rPr>
          <w:rFonts w:ascii="微软雅黑" w:eastAsia="微软雅黑" w:hAnsi="微软雅黑"/>
          <w:lang w:eastAsia="zh-CN"/>
        </w:rPr>
        <w:t>在配置文件中</w:t>
      </w:r>
      <w:r>
        <w:rPr>
          <w:rFonts w:ascii="微软雅黑" w:eastAsia="微软雅黑" w:hAnsi="微软雅黑" w:hint="eastAsia"/>
          <w:lang w:eastAsia="zh-CN"/>
        </w:rPr>
        <w:t>完成，但很多</w:t>
      </w:r>
      <w:r>
        <w:rPr>
          <w:rFonts w:ascii="微软雅黑" w:eastAsia="微软雅黑" w:hAnsi="微软雅黑"/>
          <w:lang w:eastAsia="zh-CN"/>
        </w:rPr>
        <w:t>客户</w:t>
      </w:r>
      <w:r>
        <w:rPr>
          <w:rFonts w:ascii="微软雅黑" w:eastAsia="微软雅黑" w:hAnsi="微软雅黑" w:hint="eastAsia"/>
          <w:lang w:eastAsia="zh-CN"/>
        </w:rPr>
        <w:t>需要</w:t>
      </w:r>
      <w:r>
        <w:rPr>
          <w:rFonts w:ascii="微软雅黑" w:eastAsia="微软雅黑" w:hAnsi="微软雅黑"/>
          <w:lang w:eastAsia="zh-CN"/>
        </w:rPr>
        <w:t>在</w:t>
      </w:r>
      <w:r>
        <w:rPr>
          <w:rFonts w:ascii="微软雅黑" w:eastAsia="微软雅黑" w:hAnsi="微软雅黑" w:hint="eastAsia"/>
          <w:lang w:eastAsia="zh-CN"/>
        </w:rPr>
        <w:t>PLC程序</w:t>
      </w:r>
      <w:r>
        <w:rPr>
          <w:rFonts w:ascii="微软雅黑" w:eastAsia="微软雅黑" w:hAnsi="微软雅黑"/>
          <w:lang w:eastAsia="zh-CN"/>
        </w:rPr>
        <w:t>中</w:t>
      </w:r>
      <w:r>
        <w:rPr>
          <w:rFonts w:ascii="微软雅黑" w:eastAsia="微软雅黑" w:hAnsi="微软雅黑" w:hint="eastAsia"/>
          <w:lang w:eastAsia="zh-CN"/>
        </w:rPr>
        <w:t>对</w:t>
      </w:r>
      <w:r w:rsidRPr="00ED54A8">
        <w:rPr>
          <w:rFonts w:ascii="微软雅黑" w:eastAsia="微软雅黑" w:hAnsi="微软雅黑" w:hint="eastAsia"/>
          <w:lang w:eastAsia="zh-CN"/>
        </w:rPr>
        <w:t>EL6751波特率</w:t>
      </w:r>
      <w:r>
        <w:rPr>
          <w:rFonts w:ascii="微软雅黑" w:eastAsia="微软雅黑" w:hAnsi="微软雅黑" w:hint="eastAsia"/>
          <w:lang w:eastAsia="zh-CN"/>
        </w:rPr>
        <w:t>进行</w:t>
      </w:r>
      <w:r>
        <w:rPr>
          <w:rFonts w:ascii="微软雅黑" w:eastAsia="微软雅黑" w:hAnsi="微软雅黑"/>
          <w:lang w:eastAsia="zh-CN"/>
        </w:rPr>
        <w:t>修改</w:t>
      </w:r>
      <w:r>
        <w:rPr>
          <w:rFonts w:ascii="微软雅黑" w:eastAsia="微软雅黑" w:hAnsi="微软雅黑" w:hint="eastAsia"/>
          <w:lang w:eastAsia="zh-CN"/>
        </w:rPr>
        <w:t>来</w:t>
      </w:r>
      <w:r>
        <w:rPr>
          <w:rFonts w:ascii="微软雅黑" w:eastAsia="微软雅黑" w:hAnsi="微软雅黑"/>
          <w:lang w:eastAsia="zh-CN"/>
        </w:rPr>
        <w:t>满足设备要求</w:t>
      </w:r>
      <w:r>
        <w:rPr>
          <w:rFonts w:ascii="微软雅黑" w:eastAsia="微软雅黑" w:hAnsi="微软雅黑" w:hint="eastAsia"/>
          <w:lang w:eastAsia="zh-CN"/>
        </w:rPr>
        <w:t>。</w:t>
      </w:r>
    </w:p>
    <w:p w:rsidR="005F4B74" w:rsidRDefault="00ED54A8" w:rsidP="005F4B74">
      <w:pPr>
        <w:ind w:left="300" w:firstLineChars="300" w:firstLine="660"/>
        <w:rPr>
          <w:rFonts w:ascii="微软雅黑" w:eastAsia="微软雅黑" w:hAnsi="微软雅黑"/>
        </w:rPr>
      </w:pPr>
      <w:r>
        <w:rPr>
          <w:noProof/>
          <w:lang w:eastAsia="zh-CN"/>
        </w:rPr>
        <w:drawing>
          <wp:inline distT="0" distB="0" distL="0" distR="0" wp14:anchorId="1816B4C8" wp14:editId="6D4E950A">
            <wp:extent cx="4123809" cy="255238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3809" cy="2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4E9" w:rsidRDefault="00B164E9" w:rsidP="005F4B74">
      <w:pPr>
        <w:ind w:left="300" w:firstLineChars="300" w:firstLine="660"/>
        <w:rPr>
          <w:rFonts w:ascii="微软雅黑" w:eastAsia="微软雅黑" w:hAnsi="微软雅黑"/>
        </w:rPr>
      </w:pPr>
    </w:p>
    <w:p w:rsidR="007A60C6" w:rsidRDefault="007A60C6" w:rsidP="005F4B74">
      <w:pPr>
        <w:ind w:left="300" w:firstLineChars="300" w:firstLine="660"/>
        <w:rPr>
          <w:rFonts w:ascii="微软雅黑" w:eastAsia="微软雅黑" w:hAnsi="微软雅黑"/>
        </w:rPr>
      </w:pPr>
    </w:p>
    <w:p w:rsidR="00B07D54" w:rsidRDefault="007A60C6" w:rsidP="007A60C6">
      <w:pPr>
        <w:ind w:left="300" w:firstLineChars="300" w:firstLine="660"/>
        <w:rPr>
          <w:rFonts w:cs="Arial"/>
          <w:sz w:val="21"/>
          <w:szCs w:val="21"/>
          <w:lang w:eastAsia="zh-CN"/>
        </w:rPr>
      </w:pPr>
      <w:r>
        <w:rPr>
          <w:rFonts w:ascii="微软雅黑" w:eastAsia="微软雅黑" w:hAnsi="微软雅黑" w:hint="eastAsia"/>
          <w:lang w:eastAsia="zh-CN"/>
        </w:rPr>
        <w:lastRenderedPageBreak/>
        <w:t>EL6751作为ADS设备</w:t>
      </w:r>
      <w:r>
        <w:rPr>
          <w:rFonts w:ascii="微软雅黑" w:eastAsia="微软雅黑" w:hAnsi="微软雅黑"/>
          <w:lang w:eastAsia="zh-CN"/>
        </w:rPr>
        <w:t>，</w:t>
      </w:r>
      <w:r>
        <w:rPr>
          <w:rFonts w:ascii="微软雅黑" w:eastAsia="微软雅黑" w:hAnsi="微软雅黑" w:hint="eastAsia"/>
          <w:lang w:eastAsia="zh-CN"/>
        </w:rPr>
        <w:t>可以</w:t>
      </w:r>
      <w:r>
        <w:rPr>
          <w:rFonts w:ascii="微软雅黑" w:eastAsia="微软雅黑" w:hAnsi="微软雅黑"/>
          <w:lang w:eastAsia="zh-CN"/>
        </w:rPr>
        <w:t>通过</w:t>
      </w:r>
      <w:r>
        <w:rPr>
          <w:rFonts w:ascii="微软雅黑" w:eastAsia="微软雅黑" w:hAnsi="微软雅黑" w:hint="eastAsia"/>
          <w:lang w:eastAsia="zh-CN"/>
        </w:rPr>
        <w:t>ADS命令</w:t>
      </w:r>
      <w:r>
        <w:rPr>
          <w:rFonts w:ascii="微软雅黑" w:eastAsia="微软雅黑" w:hAnsi="微软雅黑"/>
          <w:lang w:eastAsia="zh-CN"/>
        </w:rPr>
        <w:t>来修改</w:t>
      </w:r>
      <w:r>
        <w:rPr>
          <w:rFonts w:ascii="微软雅黑" w:eastAsia="微软雅黑" w:hAnsi="微软雅黑" w:hint="eastAsia"/>
          <w:lang w:eastAsia="zh-CN"/>
        </w:rPr>
        <w:t>其</w:t>
      </w:r>
      <w:r>
        <w:rPr>
          <w:rFonts w:ascii="微软雅黑" w:eastAsia="微软雅黑" w:hAnsi="微软雅黑"/>
          <w:lang w:eastAsia="zh-CN"/>
        </w:rPr>
        <w:t>波特率</w:t>
      </w:r>
      <w:r>
        <w:rPr>
          <w:rFonts w:ascii="微软雅黑" w:eastAsia="微软雅黑" w:hAnsi="微软雅黑" w:hint="eastAsia"/>
          <w:lang w:eastAsia="zh-CN"/>
        </w:rPr>
        <w:t>，具体可</w:t>
      </w:r>
      <w:r>
        <w:rPr>
          <w:rFonts w:ascii="微软雅黑" w:eastAsia="微软雅黑" w:hAnsi="微软雅黑"/>
          <w:lang w:eastAsia="zh-CN"/>
        </w:rPr>
        <w:t>查看</w:t>
      </w:r>
      <w:r w:rsidRPr="007A60C6">
        <w:rPr>
          <w:rFonts w:ascii="微软雅黑" w:eastAsia="微软雅黑" w:hAnsi="微软雅黑" w:hint="eastAsia"/>
          <w:lang w:eastAsia="zh-CN"/>
        </w:rPr>
        <w:t>Beckhoff Information System</w:t>
      </w:r>
      <w:r>
        <w:rPr>
          <w:rFonts w:ascii="微软雅黑" w:eastAsia="微软雅黑" w:hAnsi="微软雅黑" w:hint="eastAsia"/>
          <w:lang w:eastAsia="zh-CN"/>
        </w:rPr>
        <w:t xml:space="preserve"> 中关于EL675</w:t>
      </w:r>
      <w:r>
        <w:rPr>
          <w:rFonts w:ascii="微软雅黑" w:eastAsia="微软雅黑" w:hAnsi="微软雅黑"/>
          <w:lang w:eastAsia="zh-CN"/>
        </w:rPr>
        <w:t>2</w:t>
      </w:r>
      <w:r>
        <w:rPr>
          <w:rFonts w:ascii="微软雅黑" w:eastAsia="微软雅黑" w:hAnsi="微软雅黑" w:hint="eastAsia"/>
          <w:lang w:eastAsia="zh-CN"/>
        </w:rPr>
        <w:t>(</w:t>
      </w:r>
      <w:bookmarkStart w:id="1" w:name="EL6752-0010_-_DeviceNet_Adresse_und_Baud"/>
      <w:r>
        <w:t>DeviceNet</w:t>
      </w:r>
      <w:bookmarkEnd w:id="1"/>
      <w:r>
        <w:rPr>
          <w:rFonts w:ascii="微软雅黑" w:eastAsia="微软雅黑" w:hAnsi="微软雅黑"/>
          <w:lang w:eastAsia="zh-CN"/>
        </w:rPr>
        <w:t>)</w:t>
      </w:r>
      <w:r>
        <w:rPr>
          <w:rFonts w:ascii="微软雅黑" w:eastAsia="微软雅黑" w:hAnsi="微软雅黑" w:hint="eastAsia"/>
          <w:lang w:eastAsia="zh-CN"/>
        </w:rPr>
        <w:t>波特率修改的</w:t>
      </w:r>
      <w:r>
        <w:rPr>
          <w:rFonts w:ascii="微软雅黑" w:eastAsia="微软雅黑" w:hAnsi="微软雅黑"/>
          <w:lang w:eastAsia="zh-CN"/>
        </w:rPr>
        <w:t>章节。</w:t>
      </w:r>
    </w:p>
    <w:p w:rsidR="00B164E9" w:rsidRDefault="007A60C6" w:rsidP="007A60C6">
      <w:pPr>
        <w:jc w:val="center"/>
        <w:rPr>
          <w:rFonts w:cs="Arial"/>
          <w:sz w:val="21"/>
          <w:szCs w:val="21"/>
          <w:lang w:eastAsia="zh-CN"/>
        </w:rPr>
      </w:pPr>
      <w:r>
        <w:rPr>
          <w:noProof/>
          <w:lang w:eastAsia="zh-CN"/>
        </w:rPr>
        <w:drawing>
          <wp:inline distT="0" distB="0" distL="0" distR="0" wp14:anchorId="2AC4C9BB" wp14:editId="5133FC19">
            <wp:extent cx="3200000" cy="2752381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2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0C6" w:rsidRDefault="007A60C6" w:rsidP="007A60C6">
      <w:pPr>
        <w:jc w:val="center"/>
        <w:rPr>
          <w:rFonts w:cs="Arial"/>
          <w:sz w:val="21"/>
          <w:szCs w:val="21"/>
          <w:lang w:eastAsia="zh-CN"/>
        </w:rPr>
      </w:pPr>
    </w:p>
    <w:p w:rsidR="007A60C6" w:rsidRDefault="007A60C6" w:rsidP="007A60C6">
      <w:pPr>
        <w:jc w:val="center"/>
        <w:rPr>
          <w:rFonts w:cs="Arial"/>
          <w:sz w:val="21"/>
          <w:szCs w:val="21"/>
          <w:lang w:eastAsia="zh-CN"/>
        </w:rPr>
      </w:pPr>
    </w:p>
    <w:p w:rsidR="007A60C6" w:rsidRPr="007A60C6" w:rsidRDefault="007A60C6" w:rsidP="007A60C6">
      <w:pPr>
        <w:jc w:val="center"/>
        <w:rPr>
          <w:rFonts w:cs="Arial"/>
          <w:sz w:val="21"/>
          <w:szCs w:val="21"/>
          <w:lang w:eastAsia="zh-CN"/>
        </w:rPr>
      </w:pPr>
    </w:p>
    <w:p w:rsidR="007A60C6" w:rsidRPr="007A60C6" w:rsidRDefault="007A60C6" w:rsidP="007A60C6">
      <w:pPr>
        <w:rPr>
          <w:rFonts w:ascii="微软雅黑" w:eastAsia="微软雅黑" w:hAnsi="微软雅黑"/>
          <w:b/>
          <w:sz w:val="24"/>
          <w:lang w:eastAsia="zh-CN"/>
        </w:rPr>
      </w:pPr>
      <w:r>
        <w:rPr>
          <w:rFonts w:ascii="微软雅黑" w:eastAsia="微软雅黑" w:hAnsi="微软雅黑"/>
          <w:b/>
          <w:sz w:val="24"/>
        </w:rPr>
        <w:t>2.</w:t>
      </w:r>
      <w:r w:rsidRPr="007A60C6">
        <w:rPr>
          <w:rFonts w:ascii="微软雅黑" w:eastAsia="微软雅黑" w:hAnsi="微软雅黑" w:hint="eastAsia"/>
          <w:b/>
          <w:sz w:val="24"/>
        </w:rPr>
        <w:t>EL6751波特率修改</w:t>
      </w:r>
      <w:r>
        <w:rPr>
          <w:rFonts w:ascii="微软雅黑" w:eastAsia="微软雅黑" w:hAnsi="微软雅黑" w:hint="eastAsia"/>
          <w:b/>
          <w:sz w:val="24"/>
          <w:lang w:eastAsia="zh-CN"/>
        </w:rPr>
        <w:t>流程</w:t>
      </w:r>
    </w:p>
    <w:p w:rsidR="007A60C6" w:rsidRDefault="007A60C6" w:rsidP="007A60C6">
      <w:pPr>
        <w:ind w:firstLine="720"/>
        <w:rPr>
          <w:rFonts w:cs="Arial"/>
          <w:sz w:val="21"/>
          <w:szCs w:val="21"/>
          <w:lang w:eastAsia="zh-CN"/>
        </w:rPr>
      </w:pPr>
    </w:p>
    <w:p w:rsidR="00B164E9" w:rsidRDefault="007A60C6" w:rsidP="007A60C6">
      <w:pPr>
        <w:ind w:firstLine="720"/>
        <w:rPr>
          <w:rFonts w:ascii="微软雅黑" w:eastAsia="微软雅黑" w:hAnsi="微软雅黑"/>
          <w:lang w:eastAsia="zh-CN"/>
        </w:rPr>
      </w:pPr>
      <w:r w:rsidRPr="007A60C6">
        <w:rPr>
          <w:rFonts w:ascii="微软雅黑" w:eastAsia="微软雅黑" w:hAnsi="微软雅黑" w:hint="eastAsia"/>
          <w:lang w:eastAsia="zh-CN"/>
        </w:rPr>
        <w:t>2.1</w:t>
      </w:r>
      <w:r w:rsidRPr="007A60C6">
        <w:rPr>
          <w:rFonts w:ascii="微软雅黑" w:eastAsia="微软雅黑" w:hAnsi="微软雅黑"/>
          <w:lang w:eastAsia="zh-CN"/>
        </w:rPr>
        <w:t xml:space="preserve"> </w:t>
      </w:r>
      <w:r w:rsidR="006111AC">
        <w:rPr>
          <w:rFonts w:ascii="微软雅黑" w:eastAsia="微软雅黑" w:hAnsi="微软雅黑" w:hint="eastAsia"/>
          <w:lang w:eastAsia="zh-CN"/>
        </w:rPr>
        <w:t>ADS命令修改</w:t>
      </w:r>
      <w:r w:rsidR="006111AC">
        <w:rPr>
          <w:rFonts w:ascii="微软雅黑" w:eastAsia="微软雅黑" w:hAnsi="微软雅黑"/>
          <w:lang w:eastAsia="zh-CN"/>
        </w:rPr>
        <w:t>波特率</w:t>
      </w:r>
    </w:p>
    <w:p w:rsidR="006111AC" w:rsidRPr="007A60C6" w:rsidRDefault="006111AC" w:rsidP="007A60C6">
      <w:pPr>
        <w:ind w:firstLine="720"/>
        <w:rPr>
          <w:rFonts w:ascii="微软雅黑" w:eastAsia="微软雅黑" w:hAnsi="微软雅黑"/>
          <w:lang w:eastAsia="zh-CN"/>
        </w:rPr>
      </w:pPr>
      <w:r>
        <w:rPr>
          <w:noProof/>
          <w:lang w:eastAsia="zh-CN"/>
        </w:rPr>
        <w:drawing>
          <wp:inline distT="0" distB="0" distL="0" distR="0" wp14:anchorId="27109E7E" wp14:editId="7E1CF055">
            <wp:extent cx="5733333" cy="3257143"/>
            <wp:effectExtent l="0" t="0" r="127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3333" cy="3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4E9" w:rsidRDefault="00B164E9">
      <w:pPr>
        <w:rPr>
          <w:rFonts w:cs="Arial"/>
          <w:sz w:val="21"/>
          <w:szCs w:val="21"/>
          <w:lang w:eastAsia="zh-CN"/>
        </w:rPr>
      </w:pPr>
    </w:p>
    <w:p w:rsidR="006111AC" w:rsidRDefault="006111AC">
      <w:pPr>
        <w:rPr>
          <w:rFonts w:cs="Arial"/>
          <w:sz w:val="21"/>
          <w:szCs w:val="21"/>
          <w:lang w:eastAsia="zh-CN"/>
        </w:rPr>
      </w:pPr>
      <w:r>
        <w:rPr>
          <w:rFonts w:cs="Arial"/>
          <w:sz w:val="21"/>
          <w:szCs w:val="21"/>
          <w:lang w:eastAsia="zh-CN"/>
        </w:rPr>
        <w:lastRenderedPageBreak/>
        <w:tab/>
      </w:r>
      <w:r w:rsidRPr="006111AC">
        <w:rPr>
          <w:rFonts w:ascii="微软雅黑" w:eastAsia="微软雅黑" w:hAnsi="微软雅黑"/>
          <w:lang w:eastAsia="zh-CN"/>
        </w:rPr>
        <w:t>NETID</w:t>
      </w:r>
      <w:r w:rsidRPr="006111AC">
        <w:rPr>
          <w:rFonts w:ascii="微软雅黑" w:eastAsia="微软雅黑" w:hAnsi="微软雅黑" w:hint="eastAsia"/>
          <w:lang w:eastAsia="zh-CN"/>
        </w:rPr>
        <w:t>在下图</w:t>
      </w:r>
      <w:r w:rsidRPr="006111AC">
        <w:rPr>
          <w:rFonts w:ascii="微软雅黑" w:eastAsia="微软雅黑" w:hAnsi="微软雅黑"/>
          <w:lang w:eastAsia="zh-CN"/>
        </w:rPr>
        <w:t>中查看</w:t>
      </w:r>
    </w:p>
    <w:p w:rsidR="007A60C6" w:rsidRPr="006111AC" w:rsidRDefault="006111AC" w:rsidP="006111AC">
      <w:pPr>
        <w:jc w:val="center"/>
        <w:rPr>
          <w:rFonts w:cs="Arial"/>
          <w:sz w:val="21"/>
          <w:szCs w:val="21"/>
          <w:lang w:eastAsia="zh-CN"/>
        </w:rPr>
      </w:pPr>
      <w:r w:rsidRPr="006111AC">
        <w:rPr>
          <w:rFonts w:cs="Arial"/>
          <w:noProof/>
          <w:sz w:val="21"/>
          <w:szCs w:val="21"/>
          <w:lang w:eastAsia="zh-CN"/>
        </w:rPr>
        <w:drawing>
          <wp:inline distT="0" distB="0" distL="0" distR="0" wp14:anchorId="51062033" wp14:editId="0CB71C26">
            <wp:extent cx="5413789" cy="2407285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283" cy="240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0C6" w:rsidRDefault="007A60C6">
      <w:pPr>
        <w:rPr>
          <w:rFonts w:cs="Arial"/>
          <w:sz w:val="21"/>
          <w:szCs w:val="21"/>
          <w:lang w:eastAsia="zh-CN"/>
        </w:rPr>
      </w:pPr>
    </w:p>
    <w:p w:rsidR="007A60C6" w:rsidRPr="00B66680" w:rsidRDefault="006111AC" w:rsidP="00B66680">
      <w:pPr>
        <w:ind w:firstLine="720"/>
        <w:rPr>
          <w:rFonts w:ascii="微软雅黑" w:eastAsia="微软雅黑" w:hAnsi="微软雅黑"/>
          <w:lang w:eastAsia="zh-CN"/>
        </w:rPr>
      </w:pPr>
      <w:r w:rsidRPr="00B66680">
        <w:rPr>
          <w:rFonts w:ascii="微软雅黑" w:eastAsia="微软雅黑" w:hAnsi="微软雅黑" w:hint="eastAsia"/>
          <w:lang w:eastAsia="zh-CN"/>
        </w:rPr>
        <w:t>波特率</w:t>
      </w:r>
      <w:r w:rsidRPr="00B66680">
        <w:rPr>
          <w:rFonts w:ascii="微软雅黑" w:eastAsia="微软雅黑" w:hAnsi="微软雅黑"/>
          <w:lang w:eastAsia="zh-CN"/>
        </w:rPr>
        <w:t>对应关系</w:t>
      </w:r>
    </w:p>
    <w:p w:rsidR="00B66680" w:rsidRDefault="006111AC" w:rsidP="00B66680">
      <w:pPr>
        <w:ind w:leftChars="200" w:left="440" w:firstLineChars="50" w:firstLine="110"/>
        <w:rPr>
          <w:rFonts w:ascii="微软雅黑" w:eastAsia="微软雅黑" w:hAnsi="微软雅黑"/>
          <w:lang w:eastAsia="zh-CN"/>
        </w:rPr>
      </w:pPr>
      <w:r w:rsidRPr="00B66680">
        <w:rPr>
          <w:rFonts w:ascii="微软雅黑" w:eastAsia="微软雅黑" w:hAnsi="微软雅黑"/>
          <w:lang w:eastAsia="zh-CN"/>
        </w:rPr>
        <w:t xml:space="preserve">0 - 1MBaud  </w:t>
      </w:r>
      <w:r w:rsidRPr="00B66680">
        <w:rPr>
          <w:rFonts w:ascii="微软雅黑" w:eastAsia="微软雅黑" w:hAnsi="微软雅黑"/>
          <w:lang w:eastAsia="zh-CN"/>
        </w:rPr>
        <w:tab/>
      </w:r>
      <w:r w:rsidR="00B66680">
        <w:rPr>
          <w:rFonts w:ascii="微软雅黑" w:eastAsia="微软雅黑" w:hAnsi="微软雅黑"/>
          <w:lang w:eastAsia="zh-CN"/>
        </w:rPr>
        <w:t xml:space="preserve"> </w:t>
      </w:r>
      <w:r w:rsidRPr="00B66680">
        <w:rPr>
          <w:rFonts w:ascii="微软雅黑" w:eastAsia="微软雅黑" w:hAnsi="微软雅黑"/>
          <w:lang w:eastAsia="zh-CN"/>
        </w:rPr>
        <w:t xml:space="preserve">1 - 800kBaud   2 - 500kBaud     3 - 250kBaud   </w:t>
      </w:r>
    </w:p>
    <w:p w:rsidR="00B66680" w:rsidRDefault="006111AC" w:rsidP="00B66680">
      <w:pPr>
        <w:ind w:leftChars="200" w:left="440" w:firstLineChars="50" w:firstLine="110"/>
        <w:rPr>
          <w:rFonts w:ascii="微软雅黑" w:eastAsia="微软雅黑" w:hAnsi="微软雅黑"/>
          <w:lang w:eastAsia="zh-CN"/>
        </w:rPr>
      </w:pPr>
      <w:r w:rsidRPr="00B66680">
        <w:rPr>
          <w:rFonts w:ascii="微软雅黑" w:eastAsia="微软雅黑" w:hAnsi="微软雅黑"/>
          <w:lang w:eastAsia="zh-CN"/>
        </w:rPr>
        <w:t>4 - 125kBaud</w:t>
      </w:r>
      <w:r w:rsidR="00B66680">
        <w:rPr>
          <w:rFonts w:ascii="微软雅黑" w:eastAsia="微软雅黑" w:hAnsi="微软雅黑"/>
          <w:lang w:eastAsia="zh-CN"/>
        </w:rPr>
        <w:t xml:space="preserve"> </w:t>
      </w:r>
      <w:r w:rsidRPr="00B66680">
        <w:rPr>
          <w:rFonts w:ascii="微软雅黑" w:eastAsia="微软雅黑" w:hAnsi="微软雅黑"/>
          <w:lang w:eastAsia="zh-CN"/>
        </w:rPr>
        <w:t xml:space="preserve">5 - 100kBaud </w:t>
      </w:r>
      <w:r w:rsidR="00B66680">
        <w:rPr>
          <w:rFonts w:ascii="微软雅黑" w:eastAsia="微软雅黑" w:hAnsi="微软雅黑"/>
          <w:lang w:eastAsia="zh-CN"/>
        </w:rPr>
        <w:t xml:space="preserve">  6 - 50kBaud       </w:t>
      </w:r>
      <w:r w:rsidRPr="00B66680">
        <w:rPr>
          <w:rFonts w:ascii="微软雅黑" w:eastAsia="微软雅黑" w:hAnsi="微软雅黑"/>
          <w:lang w:eastAsia="zh-CN"/>
        </w:rPr>
        <w:t xml:space="preserve">7 - 20kBaud </w:t>
      </w:r>
      <w:r w:rsidR="00B66680" w:rsidRPr="00B66680">
        <w:rPr>
          <w:rFonts w:ascii="微软雅黑" w:eastAsia="微软雅黑" w:hAnsi="微软雅黑"/>
          <w:lang w:eastAsia="zh-CN"/>
        </w:rPr>
        <w:t xml:space="preserve">  </w:t>
      </w:r>
      <w:r w:rsidRPr="00B66680">
        <w:rPr>
          <w:rFonts w:ascii="微软雅黑" w:eastAsia="微软雅黑" w:hAnsi="微软雅黑"/>
          <w:lang w:eastAsia="zh-CN"/>
        </w:rPr>
        <w:tab/>
      </w:r>
    </w:p>
    <w:p w:rsidR="006111AC" w:rsidRDefault="00B66680" w:rsidP="00B66680">
      <w:pPr>
        <w:ind w:leftChars="200" w:left="440"/>
        <w:rPr>
          <w:rFonts w:ascii="微软雅黑" w:eastAsia="微软雅黑" w:hAnsi="微软雅黑"/>
          <w:lang w:eastAsia="zh-CN"/>
        </w:rPr>
      </w:pPr>
      <w:r w:rsidRPr="00B66680">
        <w:rPr>
          <w:rFonts w:ascii="微软雅黑" w:eastAsia="微软雅黑" w:hAnsi="微软雅黑"/>
          <w:lang w:eastAsia="zh-CN"/>
        </w:rPr>
        <w:t xml:space="preserve"> </w:t>
      </w:r>
      <w:r>
        <w:rPr>
          <w:rFonts w:ascii="微软雅黑" w:eastAsia="微软雅黑" w:hAnsi="微软雅黑"/>
          <w:lang w:eastAsia="zh-CN"/>
        </w:rPr>
        <w:t xml:space="preserve"> </w:t>
      </w:r>
      <w:r w:rsidR="006111AC" w:rsidRPr="00B66680">
        <w:rPr>
          <w:rFonts w:ascii="微软雅黑" w:eastAsia="微软雅黑" w:hAnsi="微软雅黑"/>
          <w:lang w:eastAsia="zh-CN"/>
        </w:rPr>
        <w:t>8 - 10kBaud</w:t>
      </w:r>
    </w:p>
    <w:p w:rsidR="00185C79" w:rsidRDefault="00185C79" w:rsidP="00B66680">
      <w:pPr>
        <w:ind w:leftChars="200" w:left="440"/>
        <w:rPr>
          <w:rFonts w:ascii="微软雅黑" w:eastAsia="微软雅黑" w:hAnsi="微软雅黑"/>
          <w:lang w:eastAsia="zh-CN"/>
        </w:rPr>
      </w:pPr>
    </w:p>
    <w:p w:rsidR="00185C79" w:rsidRDefault="00185C79" w:rsidP="00B66680">
      <w:pPr>
        <w:ind w:leftChars="200" w:left="440"/>
        <w:rPr>
          <w:rFonts w:ascii="微软雅黑" w:eastAsia="微软雅黑" w:hAnsi="微软雅黑"/>
          <w:lang w:eastAsia="zh-CN"/>
        </w:rPr>
      </w:pPr>
    </w:p>
    <w:p w:rsidR="00185C79" w:rsidRDefault="00185C79" w:rsidP="00185C79">
      <w:pPr>
        <w:ind w:firstLine="720"/>
        <w:rPr>
          <w:rFonts w:ascii="微软雅黑" w:eastAsia="微软雅黑" w:hAnsi="微软雅黑"/>
          <w:lang w:eastAsia="zh-CN"/>
        </w:rPr>
      </w:pPr>
      <w:r w:rsidRPr="007A60C6">
        <w:rPr>
          <w:rFonts w:ascii="微软雅黑" w:eastAsia="微软雅黑" w:hAnsi="微软雅黑" w:hint="eastAsia"/>
          <w:lang w:eastAsia="zh-CN"/>
        </w:rPr>
        <w:t>2.</w:t>
      </w:r>
      <w:r>
        <w:rPr>
          <w:rFonts w:ascii="微软雅黑" w:eastAsia="微软雅黑" w:hAnsi="微软雅黑"/>
          <w:lang w:eastAsia="zh-CN"/>
        </w:rPr>
        <w:t>2</w:t>
      </w:r>
      <w:r w:rsidRPr="007A60C6">
        <w:rPr>
          <w:rFonts w:ascii="微软雅黑" w:eastAsia="微软雅黑" w:hAnsi="微软雅黑"/>
          <w:lang w:eastAsia="zh-CN"/>
        </w:rPr>
        <w:t xml:space="preserve"> </w:t>
      </w:r>
      <w:r>
        <w:rPr>
          <w:rFonts w:ascii="微软雅黑" w:eastAsia="微软雅黑" w:hAnsi="微软雅黑" w:hint="eastAsia"/>
          <w:lang w:eastAsia="zh-CN"/>
        </w:rPr>
        <w:t>切换</w:t>
      </w:r>
      <w:r w:rsidRPr="00185C79">
        <w:rPr>
          <w:rFonts w:ascii="微软雅黑" w:eastAsia="微软雅黑" w:hAnsi="微软雅黑" w:hint="eastAsia"/>
          <w:lang w:eastAsia="zh-CN"/>
        </w:rPr>
        <w:t>EL6751</w:t>
      </w:r>
      <w:r>
        <w:rPr>
          <w:rFonts w:ascii="微软雅黑" w:eastAsia="微软雅黑" w:hAnsi="微软雅黑" w:hint="eastAsia"/>
          <w:lang w:eastAsia="zh-CN"/>
        </w:rPr>
        <w:t>模块至INIT状态</w:t>
      </w:r>
    </w:p>
    <w:p w:rsidR="00185C79" w:rsidRDefault="00D815F7" w:rsidP="00185C79">
      <w:pPr>
        <w:ind w:leftChars="200" w:left="440"/>
        <w:jc w:val="center"/>
        <w:rPr>
          <w:rFonts w:ascii="微软雅黑" w:eastAsia="微软雅黑" w:hAnsi="微软雅黑"/>
          <w:lang w:eastAsia="zh-CN"/>
        </w:rPr>
      </w:pPr>
      <w:r>
        <w:rPr>
          <w:noProof/>
          <w:lang w:eastAsia="zh-CN"/>
        </w:rPr>
        <w:drawing>
          <wp:inline distT="0" distB="0" distL="0" distR="0" wp14:anchorId="57F687BF" wp14:editId="5CCCB511">
            <wp:extent cx="4723809" cy="1152381"/>
            <wp:effectExtent l="0" t="0" r="63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23809" cy="1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79" w:rsidRDefault="00185C79" w:rsidP="00B66680">
      <w:pPr>
        <w:ind w:leftChars="200" w:left="440"/>
        <w:rPr>
          <w:rFonts w:ascii="微软雅黑" w:eastAsia="微软雅黑" w:hAnsi="微软雅黑"/>
          <w:lang w:eastAsia="zh-CN"/>
        </w:rPr>
      </w:pPr>
    </w:p>
    <w:p w:rsidR="00185C79" w:rsidRDefault="00185C79" w:rsidP="00185C79">
      <w:pPr>
        <w:ind w:firstLine="720"/>
        <w:rPr>
          <w:rFonts w:ascii="微软雅黑" w:eastAsia="微软雅黑" w:hAnsi="微软雅黑"/>
          <w:lang w:eastAsia="zh-CN"/>
        </w:rPr>
      </w:pPr>
      <w:r w:rsidRPr="007A60C6">
        <w:rPr>
          <w:rFonts w:ascii="微软雅黑" w:eastAsia="微软雅黑" w:hAnsi="微软雅黑" w:hint="eastAsia"/>
          <w:lang w:eastAsia="zh-CN"/>
        </w:rPr>
        <w:t>2.</w:t>
      </w:r>
      <w:r>
        <w:rPr>
          <w:rFonts w:ascii="微软雅黑" w:eastAsia="微软雅黑" w:hAnsi="微软雅黑"/>
          <w:lang w:eastAsia="zh-CN"/>
        </w:rPr>
        <w:t>3</w:t>
      </w:r>
      <w:r w:rsidRPr="007A60C6">
        <w:rPr>
          <w:rFonts w:ascii="微软雅黑" w:eastAsia="微软雅黑" w:hAnsi="微软雅黑"/>
          <w:lang w:eastAsia="zh-CN"/>
        </w:rPr>
        <w:t xml:space="preserve"> </w:t>
      </w:r>
      <w:r>
        <w:rPr>
          <w:rFonts w:ascii="微软雅黑" w:eastAsia="微软雅黑" w:hAnsi="微软雅黑" w:hint="eastAsia"/>
          <w:lang w:eastAsia="zh-CN"/>
        </w:rPr>
        <w:t>切换</w:t>
      </w:r>
      <w:r w:rsidRPr="00185C79">
        <w:rPr>
          <w:rFonts w:ascii="微软雅黑" w:eastAsia="微软雅黑" w:hAnsi="微软雅黑" w:hint="eastAsia"/>
          <w:lang w:eastAsia="zh-CN"/>
        </w:rPr>
        <w:t>EL6751</w:t>
      </w:r>
      <w:r>
        <w:rPr>
          <w:rFonts w:ascii="微软雅黑" w:eastAsia="微软雅黑" w:hAnsi="微软雅黑" w:hint="eastAsia"/>
          <w:lang w:eastAsia="zh-CN"/>
        </w:rPr>
        <w:t>模块至</w:t>
      </w:r>
      <w:r>
        <w:rPr>
          <w:rFonts w:ascii="微软雅黑" w:eastAsia="微软雅黑" w:hAnsi="微软雅黑"/>
          <w:lang w:eastAsia="zh-CN"/>
        </w:rPr>
        <w:t>OP</w:t>
      </w:r>
      <w:r>
        <w:rPr>
          <w:rFonts w:ascii="微软雅黑" w:eastAsia="微软雅黑" w:hAnsi="微软雅黑" w:hint="eastAsia"/>
          <w:lang w:eastAsia="zh-CN"/>
        </w:rPr>
        <w:t>状态</w:t>
      </w:r>
    </w:p>
    <w:p w:rsidR="00185C79" w:rsidRDefault="00D815F7" w:rsidP="00185C79">
      <w:pPr>
        <w:ind w:firstLine="720"/>
        <w:jc w:val="center"/>
        <w:rPr>
          <w:rFonts w:ascii="微软雅黑" w:eastAsia="微软雅黑" w:hAnsi="微软雅黑"/>
          <w:lang w:eastAsia="zh-CN"/>
        </w:rPr>
      </w:pPr>
      <w:r>
        <w:rPr>
          <w:noProof/>
          <w:lang w:eastAsia="zh-CN"/>
        </w:rPr>
        <w:drawing>
          <wp:inline distT="0" distB="0" distL="0" distR="0" wp14:anchorId="220304C4" wp14:editId="0F18602F">
            <wp:extent cx="4676190" cy="1180952"/>
            <wp:effectExtent l="0" t="0" r="0" b="63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76190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79" w:rsidRDefault="00185C79" w:rsidP="00185C79">
      <w:pPr>
        <w:ind w:firstLine="720"/>
        <w:jc w:val="center"/>
        <w:rPr>
          <w:rFonts w:ascii="微软雅黑" w:eastAsia="微软雅黑" w:hAnsi="微软雅黑"/>
          <w:lang w:eastAsia="zh-CN"/>
        </w:rPr>
      </w:pPr>
    </w:p>
    <w:p w:rsidR="00185C79" w:rsidRDefault="00185C79" w:rsidP="00185C79">
      <w:pPr>
        <w:ind w:firstLine="720"/>
        <w:jc w:val="center"/>
        <w:rPr>
          <w:rFonts w:ascii="微软雅黑" w:eastAsia="微软雅黑" w:hAnsi="微软雅黑"/>
          <w:lang w:eastAsia="zh-CN"/>
        </w:rPr>
      </w:pPr>
    </w:p>
    <w:p w:rsidR="00185C79" w:rsidRDefault="00185C79" w:rsidP="00185C79">
      <w:pPr>
        <w:ind w:firstLine="720"/>
        <w:rPr>
          <w:rFonts w:ascii="微软雅黑" w:eastAsia="微软雅黑" w:hAnsi="微软雅黑"/>
          <w:lang w:eastAsia="zh-CN"/>
        </w:rPr>
      </w:pPr>
      <w:r w:rsidRPr="007A60C6">
        <w:rPr>
          <w:rFonts w:ascii="微软雅黑" w:eastAsia="微软雅黑" w:hAnsi="微软雅黑" w:hint="eastAsia"/>
          <w:lang w:eastAsia="zh-CN"/>
        </w:rPr>
        <w:lastRenderedPageBreak/>
        <w:t>2.</w:t>
      </w:r>
      <w:r>
        <w:rPr>
          <w:rFonts w:ascii="微软雅黑" w:eastAsia="微软雅黑" w:hAnsi="微软雅黑"/>
          <w:lang w:eastAsia="zh-CN"/>
        </w:rPr>
        <w:t>4</w:t>
      </w:r>
      <w:r w:rsidRPr="007A60C6">
        <w:rPr>
          <w:rFonts w:ascii="微软雅黑" w:eastAsia="微软雅黑" w:hAnsi="微软雅黑"/>
          <w:lang w:eastAsia="zh-CN"/>
        </w:rPr>
        <w:t xml:space="preserve"> </w:t>
      </w:r>
      <w:r>
        <w:rPr>
          <w:rFonts w:ascii="微软雅黑" w:eastAsia="微软雅黑" w:hAnsi="微软雅黑" w:hint="eastAsia"/>
          <w:lang w:eastAsia="zh-CN"/>
        </w:rPr>
        <w:t>读取</w:t>
      </w:r>
      <w:r w:rsidRPr="00185C79">
        <w:rPr>
          <w:rFonts w:ascii="微软雅黑" w:eastAsia="微软雅黑" w:hAnsi="微软雅黑" w:hint="eastAsia"/>
          <w:lang w:eastAsia="zh-CN"/>
        </w:rPr>
        <w:t>EL6751</w:t>
      </w:r>
      <w:r>
        <w:rPr>
          <w:rFonts w:ascii="微软雅黑" w:eastAsia="微软雅黑" w:hAnsi="微软雅黑" w:hint="eastAsia"/>
          <w:lang w:eastAsia="zh-CN"/>
        </w:rPr>
        <w:t>模块C</w:t>
      </w:r>
      <w:r>
        <w:rPr>
          <w:rFonts w:ascii="微软雅黑" w:eastAsia="微软雅黑" w:hAnsi="微软雅黑"/>
          <w:lang w:eastAsia="zh-CN"/>
        </w:rPr>
        <w:t>OE</w:t>
      </w:r>
      <w:r>
        <w:rPr>
          <w:rFonts w:ascii="微软雅黑" w:eastAsia="微软雅黑" w:hAnsi="微软雅黑" w:hint="eastAsia"/>
          <w:lang w:eastAsia="zh-CN"/>
        </w:rPr>
        <w:t>信息</w:t>
      </w:r>
      <w:r>
        <w:rPr>
          <w:rFonts w:ascii="微软雅黑" w:eastAsia="微软雅黑" w:hAnsi="微软雅黑"/>
          <w:lang w:eastAsia="zh-CN"/>
        </w:rPr>
        <w:t>，确认波特率修改</w:t>
      </w:r>
      <w:r>
        <w:rPr>
          <w:rFonts w:ascii="微软雅黑" w:eastAsia="微软雅黑" w:hAnsi="微软雅黑" w:hint="eastAsia"/>
          <w:lang w:eastAsia="zh-CN"/>
        </w:rPr>
        <w:t>成功</w:t>
      </w:r>
    </w:p>
    <w:p w:rsidR="00185C79" w:rsidRPr="00185C79" w:rsidRDefault="00185C79" w:rsidP="00185C79">
      <w:pPr>
        <w:ind w:firstLine="720"/>
        <w:jc w:val="center"/>
        <w:rPr>
          <w:rFonts w:ascii="微软雅黑" w:eastAsia="微软雅黑" w:hAnsi="微软雅黑"/>
          <w:lang w:eastAsia="zh-CN"/>
        </w:rPr>
      </w:pPr>
    </w:p>
    <w:p w:rsidR="00185C79" w:rsidRDefault="00D815F7" w:rsidP="00D815F7">
      <w:pPr>
        <w:ind w:firstLine="720"/>
        <w:jc w:val="center"/>
        <w:rPr>
          <w:rFonts w:ascii="微软雅黑" w:eastAsia="微软雅黑" w:hAnsi="微软雅黑"/>
          <w:lang w:eastAsia="zh-CN"/>
        </w:rPr>
      </w:pPr>
      <w:r>
        <w:rPr>
          <w:noProof/>
          <w:lang w:eastAsia="zh-CN"/>
        </w:rPr>
        <w:drawing>
          <wp:inline distT="0" distB="0" distL="0" distR="0" wp14:anchorId="69A987B1" wp14:editId="5CAD90DC">
            <wp:extent cx="4638095" cy="2780952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38095" cy="2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5F7" w:rsidRDefault="00D815F7" w:rsidP="00185C79">
      <w:pPr>
        <w:ind w:firstLine="720"/>
        <w:jc w:val="center"/>
        <w:rPr>
          <w:rFonts w:ascii="微软雅黑" w:eastAsia="微软雅黑" w:hAnsi="微软雅黑"/>
          <w:lang w:eastAsia="zh-CN"/>
        </w:rPr>
      </w:pPr>
    </w:p>
    <w:p w:rsidR="00D815F7" w:rsidRDefault="00D815F7" w:rsidP="00185C79">
      <w:pPr>
        <w:ind w:firstLine="720"/>
        <w:jc w:val="center"/>
        <w:rPr>
          <w:rFonts w:ascii="微软雅黑" w:eastAsia="微软雅黑" w:hAnsi="微软雅黑"/>
          <w:lang w:eastAsia="zh-CN"/>
        </w:rPr>
      </w:pPr>
      <w:r w:rsidRPr="00D815F7">
        <w:rPr>
          <w:rFonts w:ascii="微软雅黑" w:eastAsia="微软雅黑" w:hAnsi="微软雅黑"/>
          <w:noProof/>
          <w:lang w:eastAsia="zh-CN"/>
        </w:rPr>
        <w:drawing>
          <wp:inline distT="0" distB="0" distL="0" distR="0" wp14:anchorId="11CFD7EB" wp14:editId="6DF7561D">
            <wp:extent cx="5391150" cy="2268776"/>
            <wp:effectExtent l="0" t="0" r="0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639" cy="226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79" w:rsidRPr="00185C79" w:rsidRDefault="00185C79" w:rsidP="00B66680">
      <w:pPr>
        <w:ind w:leftChars="200" w:left="440"/>
        <w:rPr>
          <w:rFonts w:ascii="微软雅黑" w:eastAsia="微软雅黑" w:hAnsi="微软雅黑"/>
          <w:lang w:eastAsia="zh-CN"/>
        </w:rPr>
      </w:pPr>
    </w:p>
    <w:p w:rsidR="007A60C6" w:rsidRDefault="007A60C6">
      <w:pPr>
        <w:rPr>
          <w:rFonts w:cs="Arial"/>
          <w:sz w:val="21"/>
          <w:szCs w:val="21"/>
          <w:lang w:eastAsia="zh-CN"/>
        </w:rPr>
      </w:pPr>
    </w:p>
    <w:p w:rsidR="007A60C6" w:rsidRDefault="007A60C6">
      <w:pPr>
        <w:rPr>
          <w:rFonts w:cs="Arial"/>
          <w:sz w:val="21"/>
          <w:szCs w:val="21"/>
          <w:lang w:eastAsia="zh-CN"/>
        </w:rPr>
      </w:pPr>
    </w:p>
    <w:p w:rsidR="007A60C6" w:rsidRPr="00185C79" w:rsidRDefault="007A60C6">
      <w:pPr>
        <w:rPr>
          <w:rFonts w:cs="Arial"/>
          <w:sz w:val="21"/>
          <w:szCs w:val="21"/>
          <w:lang w:eastAsia="zh-CN"/>
        </w:rPr>
      </w:pPr>
    </w:p>
    <w:p w:rsidR="00B164E9" w:rsidRDefault="00B164E9">
      <w:pPr>
        <w:rPr>
          <w:rFonts w:cs="Arial"/>
          <w:sz w:val="21"/>
          <w:szCs w:val="21"/>
          <w:lang w:eastAsia="zh-CN"/>
        </w:rPr>
      </w:pPr>
    </w:p>
    <w:p w:rsidR="00B164E9" w:rsidRPr="00FA2DC8" w:rsidRDefault="00B164E9">
      <w:pPr>
        <w:rPr>
          <w:rFonts w:cs="Arial"/>
          <w:sz w:val="21"/>
          <w:szCs w:val="21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11FA7" w:rsidRPr="00FA2DC8">
        <w:trPr>
          <w:trHeight w:val="287"/>
        </w:trPr>
        <w:tc>
          <w:tcPr>
            <w:tcW w:w="9360" w:type="dxa"/>
          </w:tcPr>
          <w:p w:rsidR="00B11FA7" w:rsidRPr="00FA2DC8" w:rsidRDefault="00B11FA7" w:rsidP="00B11FA7">
            <w:pPr>
              <w:pStyle w:val="1"/>
              <w:jc w:val="center"/>
              <w:rPr>
                <w:sz w:val="21"/>
                <w:szCs w:val="21"/>
                <w:lang w:eastAsia="zh-CN"/>
              </w:rPr>
            </w:pPr>
            <w:r w:rsidRPr="00FA2DC8">
              <w:rPr>
                <w:rFonts w:hint="eastAsia"/>
                <w:sz w:val="21"/>
                <w:szCs w:val="21"/>
                <w:lang w:eastAsia="zh-CN"/>
              </w:rPr>
              <w:t>参考信息</w:t>
            </w:r>
          </w:p>
        </w:tc>
      </w:tr>
    </w:tbl>
    <w:p w:rsidR="00B07D54" w:rsidRPr="00FA2DC8" w:rsidRDefault="00B07D54">
      <w:pPr>
        <w:rPr>
          <w:sz w:val="21"/>
          <w:szCs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B07D54" w:rsidRPr="001D6D3F">
        <w:trPr>
          <w:trHeight w:val="287"/>
        </w:trPr>
        <w:tc>
          <w:tcPr>
            <w:tcW w:w="9360" w:type="dxa"/>
          </w:tcPr>
          <w:p w:rsidR="00B07D54" w:rsidRPr="005F4B74" w:rsidRDefault="008E0ABD">
            <w:pPr>
              <w:pStyle w:val="a3"/>
              <w:tabs>
                <w:tab w:val="clear" w:pos="4320"/>
                <w:tab w:val="clear" w:pos="8640"/>
              </w:tabs>
              <w:rPr>
                <w:sz w:val="21"/>
                <w:szCs w:val="21"/>
                <w:lang w:val="de-DE" w:eastAsia="zh-CN"/>
              </w:rPr>
            </w:pPr>
            <w:r w:rsidRPr="005F4B74">
              <w:rPr>
                <w:rFonts w:hint="eastAsia"/>
                <w:sz w:val="21"/>
                <w:szCs w:val="21"/>
                <w:lang w:val="de-DE" w:eastAsia="zh-CN"/>
              </w:rPr>
              <w:t xml:space="preserve">Beckhoff Information System </w:t>
            </w:r>
            <w:r w:rsidR="00F57B58" w:rsidRPr="005F4B74">
              <w:rPr>
                <w:rFonts w:hint="eastAsia"/>
                <w:sz w:val="21"/>
                <w:szCs w:val="21"/>
                <w:lang w:val="de-DE" w:eastAsia="zh-CN"/>
              </w:rPr>
              <w:t>12/2007:</w:t>
            </w:r>
            <w:r w:rsidRPr="005F4B74">
              <w:rPr>
                <w:rFonts w:hint="eastAsia"/>
                <w:sz w:val="21"/>
                <w:szCs w:val="21"/>
                <w:lang w:val="de-DE" w:eastAsia="zh-CN"/>
              </w:rPr>
              <w:t xml:space="preserve">  </w:t>
            </w:r>
            <w:hyperlink r:id="rId21" w:history="1">
              <w:r w:rsidRPr="005F4B74">
                <w:rPr>
                  <w:rStyle w:val="a6"/>
                  <w:rFonts w:hint="eastAsia"/>
                  <w:sz w:val="21"/>
                  <w:szCs w:val="21"/>
                  <w:lang w:val="de-DE" w:eastAsia="zh-CN"/>
                </w:rPr>
                <w:t>www.beckhoff.com</w:t>
              </w:r>
            </w:hyperlink>
          </w:p>
        </w:tc>
      </w:tr>
    </w:tbl>
    <w:p w:rsidR="00B07D54" w:rsidRPr="005F4B74" w:rsidRDefault="00B07D54">
      <w:pPr>
        <w:rPr>
          <w:rFonts w:cs="Arial"/>
          <w:sz w:val="21"/>
          <w:szCs w:val="21"/>
          <w:lang w:val="de-DE" w:eastAsia="zh-CN"/>
        </w:rPr>
      </w:pPr>
    </w:p>
    <w:p w:rsidR="003C7B3B" w:rsidRPr="005F4B74" w:rsidRDefault="00E51F0E">
      <w:pPr>
        <w:rPr>
          <w:rFonts w:cs="Arial"/>
          <w:sz w:val="21"/>
          <w:szCs w:val="21"/>
          <w:lang w:val="de-DE" w:eastAsia="zh-CN"/>
        </w:rPr>
      </w:pPr>
      <w:r w:rsidRPr="005F4B74">
        <w:rPr>
          <w:rFonts w:cs="Arial" w:hint="eastAsia"/>
          <w:sz w:val="21"/>
          <w:szCs w:val="21"/>
          <w:lang w:val="de-DE" w:eastAsia="zh-CN"/>
        </w:rPr>
        <w:t xml:space="preserve">                    </w:t>
      </w:r>
    </w:p>
    <w:p w:rsidR="003C7B3B" w:rsidRPr="005F4B74" w:rsidRDefault="00E51F0E" w:rsidP="00FA2DC8">
      <w:pPr>
        <w:ind w:firstLineChars="150" w:firstLine="315"/>
        <w:rPr>
          <w:rFonts w:cs="Arial"/>
          <w:sz w:val="21"/>
          <w:szCs w:val="21"/>
          <w:lang w:val="de-DE" w:eastAsia="zh-CN"/>
        </w:rPr>
      </w:pPr>
      <w:r w:rsidRPr="005F4B74">
        <w:rPr>
          <w:rFonts w:cs="Arial" w:hint="eastAsia"/>
          <w:sz w:val="21"/>
          <w:szCs w:val="21"/>
          <w:lang w:val="de-DE" w:eastAsia="zh-CN"/>
        </w:rPr>
        <w:t xml:space="preserve">                                                                                                                       </w:t>
      </w:r>
    </w:p>
    <w:sectPr w:rsidR="003C7B3B" w:rsidRPr="005F4B74">
      <w:headerReference w:type="even" r:id="rId22"/>
      <w:headerReference w:type="default" r:id="rId23"/>
      <w:footerReference w:type="default" r:id="rId2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17" w:rsidRDefault="00326117">
      <w:r>
        <w:separator/>
      </w:r>
    </w:p>
  </w:endnote>
  <w:endnote w:type="continuationSeparator" w:id="0">
    <w:p w:rsidR="00326117" w:rsidRDefault="0032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D54" w:rsidRPr="004817D4" w:rsidRDefault="00B07D54">
    <w:pPr>
      <w:pStyle w:val="a4"/>
      <w:rPr>
        <w:i/>
        <w:iCs/>
        <w:sz w:val="16"/>
        <w:lang w:eastAsia="zh-CN"/>
      </w:rPr>
    </w:pPr>
    <w:r>
      <w:rPr>
        <w:i/>
        <w:iCs/>
        <w:sz w:val="16"/>
      </w:rPr>
      <w:t>For questio</w:t>
    </w:r>
    <w:r w:rsidR="00755ADE">
      <w:rPr>
        <w:i/>
        <w:iCs/>
        <w:sz w:val="16"/>
      </w:rPr>
      <w:t xml:space="preserve">ns or comments, email </w:t>
    </w:r>
    <w:r w:rsidR="004817D4" w:rsidRPr="004817D4">
      <w:rPr>
        <w:i/>
        <w:iCs/>
        <w:sz w:val="16"/>
        <w:lang w:eastAsia="zh-CN"/>
      </w:rPr>
      <w:t>support@beckhoff.com.cn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17" w:rsidRDefault="00326117">
      <w:r>
        <w:separator/>
      </w:r>
    </w:p>
  </w:footnote>
  <w:footnote w:type="continuationSeparator" w:id="0">
    <w:p w:rsidR="00326117" w:rsidRDefault="0032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D54" w:rsidRDefault="00B07D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7D54" w:rsidRDefault="00B07D5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D54" w:rsidRDefault="00326117">
    <w:pPr>
      <w:pStyle w:val="a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81pt;height:22.25pt;z-index:251657728" fillcolor="window">
          <v:imagedata r:id="rId1" o:title="" cropright="42740f"/>
          <w10:wrap type="topAndBottom"/>
        </v:shape>
        <o:OLEObject Type="Embed" ProgID="Word.Picture.8" ShapeID="_x0000_s2050" DrawAspect="Content" ObjectID="_1615999334" r:id="rId2"/>
      </w:object>
    </w:r>
  </w:p>
  <w:p w:rsidR="00B07D54" w:rsidRDefault="00B07D54">
    <w:pPr>
      <w:pStyle w:val="a3"/>
      <w:pBdr>
        <w:bottom w:val="single" w:sz="12" w:space="1" w:color="auto"/>
      </w:pBdr>
      <w:tabs>
        <w:tab w:val="left" w:pos="3828"/>
        <w:tab w:val="left" w:pos="5103"/>
        <w:tab w:val="right" w:pos="9214"/>
      </w:tabs>
    </w:pPr>
  </w:p>
  <w:p w:rsidR="00B07D54" w:rsidRDefault="00B07D5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4E"/>
    <w:multiLevelType w:val="hybridMultilevel"/>
    <w:tmpl w:val="10A276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8770B3"/>
    <w:multiLevelType w:val="hybridMultilevel"/>
    <w:tmpl w:val="BA6EC860"/>
    <w:lvl w:ilvl="0" w:tplc="5DCCC81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7A28E2"/>
    <w:multiLevelType w:val="hybridMultilevel"/>
    <w:tmpl w:val="8C260EFE"/>
    <w:lvl w:ilvl="0" w:tplc="9E16503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40601C"/>
    <w:multiLevelType w:val="hybridMultilevel"/>
    <w:tmpl w:val="8F008EEE"/>
    <w:lvl w:ilvl="0" w:tplc="C6CE73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95D4396"/>
    <w:multiLevelType w:val="hybridMultilevel"/>
    <w:tmpl w:val="B0B244A8"/>
    <w:lvl w:ilvl="0" w:tplc="77D2333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5A6162"/>
    <w:multiLevelType w:val="hybridMultilevel"/>
    <w:tmpl w:val="2848BF74"/>
    <w:lvl w:ilvl="0" w:tplc="F69A3DE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830686"/>
    <w:multiLevelType w:val="hybridMultilevel"/>
    <w:tmpl w:val="578E6B90"/>
    <w:lvl w:ilvl="0" w:tplc="86E09E9C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4B68B5"/>
    <w:multiLevelType w:val="hybridMultilevel"/>
    <w:tmpl w:val="3C2A9462"/>
    <w:lvl w:ilvl="0" w:tplc="BA946E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A75BE8"/>
    <w:multiLevelType w:val="hybridMultilevel"/>
    <w:tmpl w:val="C2BAF742"/>
    <w:lvl w:ilvl="0" w:tplc="7B54C7D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o:allowoverlap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74"/>
    <w:rsid w:val="000137B7"/>
    <w:rsid w:val="00067ACE"/>
    <w:rsid w:val="000C70E0"/>
    <w:rsid w:val="000E27E9"/>
    <w:rsid w:val="001443BF"/>
    <w:rsid w:val="00185C79"/>
    <w:rsid w:val="001A1D1E"/>
    <w:rsid w:val="001D11EC"/>
    <w:rsid w:val="001D6D3F"/>
    <w:rsid w:val="001D789E"/>
    <w:rsid w:val="001F0368"/>
    <w:rsid w:val="00234AF8"/>
    <w:rsid w:val="00251711"/>
    <w:rsid w:val="00253867"/>
    <w:rsid w:val="003009AF"/>
    <w:rsid w:val="00322DD5"/>
    <w:rsid w:val="00326117"/>
    <w:rsid w:val="00335376"/>
    <w:rsid w:val="003A2A96"/>
    <w:rsid w:val="003C7B3B"/>
    <w:rsid w:val="00406C5E"/>
    <w:rsid w:val="00416824"/>
    <w:rsid w:val="00421C7F"/>
    <w:rsid w:val="004251DD"/>
    <w:rsid w:val="00475A53"/>
    <w:rsid w:val="004817D4"/>
    <w:rsid w:val="004A45D2"/>
    <w:rsid w:val="004C5131"/>
    <w:rsid w:val="004D21E4"/>
    <w:rsid w:val="00551E0A"/>
    <w:rsid w:val="00576D33"/>
    <w:rsid w:val="005F19D3"/>
    <w:rsid w:val="005F458F"/>
    <w:rsid w:val="005F4B74"/>
    <w:rsid w:val="005F5DFE"/>
    <w:rsid w:val="0061011B"/>
    <w:rsid w:val="006111AC"/>
    <w:rsid w:val="006219E6"/>
    <w:rsid w:val="006255E6"/>
    <w:rsid w:val="00643761"/>
    <w:rsid w:val="00651D75"/>
    <w:rsid w:val="00661F3D"/>
    <w:rsid w:val="00713C01"/>
    <w:rsid w:val="00755ADE"/>
    <w:rsid w:val="00790CAB"/>
    <w:rsid w:val="007A60C6"/>
    <w:rsid w:val="007B70EC"/>
    <w:rsid w:val="007C68F3"/>
    <w:rsid w:val="007D7890"/>
    <w:rsid w:val="00840581"/>
    <w:rsid w:val="00894E2B"/>
    <w:rsid w:val="008E0ABD"/>
    <w:rsid w:val="008F1C25"/>
    <w:rsid w:val="00903B64"/>
    <w:rsid w:val="009200E7"/>
    <w:rsid w:val="00942B1C"/>
    <w:rsid w:val="00977E13"/>
    <w:rsid w:val="009E1B05"/>
    <w:rsid w:val="009F31DA"/>
    <w:rsid w:val="00A0439D"/>
    <w:rsid w:val="00A061C1"/>
    <w:rsid w:val="00A3429A"/>
    <w:rsid w:val="00A40EEC"/>
    <w:rsid w:val="00A92D3E"/>
    <w:rsid w:val="00AB0F2B"/>
    <w:rsid w:val="00B0579E"/>
    <w:rsid w:val="00B07D54"/>
    <w:rsid w:val="00B11FA7"/>
    <w:rsid w:val="00B164E9"/>
    <w:rsid w:val="00B57584"/>
    <w:rsid w:val="00B66680"/>
    <w:rsid w:val="00BC729D"/>
    <w:rsid w:val="00BD7DB3"/>
    <w:rsid w:val="00BE2B90"/>
    <w:rsid w:val="00C47703"/>
    <w:rsid w:val="00CA3CF8"/>
    <w:rsid w:val="00CF451F"/>
    <w:rsid w:val="00D02A4E"/>
    <w:rsid w:val="00D2508E"/>
    <w:rsid w:val="00D4448E"/>
    <w:rsid w:val="00D815F7"/>
    <w:rsid w:val="00DD2B09"/>
    <w:rsid w:val="00DE077B"/>
    <w:rsid w:val="00DF55B0"/>
    <w:rsid w:val="00E51F0E"/>
    <w:rsid w:val="00E83278"/>
    <w:rsid w:val="00EB481B"/>
    <w:rsid w:val="00ED34B5"/>
    <w:rsid w:val="00ED54A8"/>
    <w:rsid w:val="00F14DD2"/>
    <w:rsid w:val="00F1762B"/>
    <w:rsid w:val="00F57B58"/>
    <w:rsid w:val="00FA2DC8"/>
    <w:rsid w:val="00FC5728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9B6BB0D"/>
  <w15:chartTrackingRefBased/>
  <w15:docId w15:val="{B0783546-2B4D-4018-8851-381C0AA0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2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Arial"/>
      <w:b/>
      <w:i/>
      <w:iCs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cs="Arial"/>
      <w:b/>
      <w:bCs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cs="Arial"/>
      <w:i/>
      <w:iCs/>
      <w:sz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aliases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  <w:rPr>
      <w:rFonts w:ascii="Arial" w:hAnsi="Arial"/>
      <w:sz w:val="22"/>
    </w:rPr>
  </w:style>
  <w:style w:type="paragraph" w:customStyle="1" w:styleId="Subject">
    <w:name w:val="Subject"/>
    <w:basedOn w:val="a"/>
    <w:rsid w:val="004D21E4"/>
    <w:pPr>
      <w:spacing w:line="240" w:lineRule="exact"/>
    </w:pPr>
    <w:rPr>
      <w:b/>
      <w:bCs/>
      <w:color w:val="000000"/>
      <w:sz w:val="20"/>
      <w:szCs w:val="20"/>
      <w:lang w:val="de-DE" w:eastAsia="de-DE"/>
    </w:rPr>
  </w:style>
  <w:style w:type="character" w:styleId="a6">
    <w:name w:val="Hyperlink"/>
    <w:basedOn w:val="a0"/>
    <w:rsid w:val="009F31DA"/>
    <w:rPr>
      <w:color w:val="0000FF"/>
      <w:u w:val="single"/>
    </w:rPr>
  </w:style>
  <w:style w:type="character" w:styleId="a7">
    <w:name w:val="FollowedHyperlink"/>
    <w:basedOn w:val="a0"/>
    <w:rsid w:val="008E0ABD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5F4B74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beckhoff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w.shao@beckhoff.com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hyperlink" Target="http://www.beckhoff.com.cn/" TargetMode="External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010;&#20154;\2017\2017&#24180;&#27169;&#26495;\&#39033;&#30446;&#24635;&#32467;\2017&#24180;&#21326;&#19996;&#21306;&#25216;&#26415;&#24635;&#32467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54C54-E1ED-4ED9-8DEC-39170FC09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1E5DF7-D584-454F-B508-46AD4AD5C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6A669-420B-4EDD-8054-FC804C8CE3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2017年华东区技术总结模板.dot</Template>
  <TotalTime>56</TotalTime>
  <Pages>4</Pages>
  <Words>152</Words>
  <Characters>871</Characters>
  <Application>Microsoft Office Word</Application>
  <DocSecurity>0</DocSecurity>
  <Lines>7</Lines>
  <Paragraphs>2</Paragraphs>
  <ScaleCrop>false</ScaleCrop>
  <Company>Beckhoff Automation</Company>
  <LinksUpToDate>false</LinksUpToDate>
  <CharactersWithSpaces>1021</CharactersWithSpaces>
  <SharedDoc>false</SharedDoc>
  <HLinks>
    <vt:vector size="30" baseType="variant">
      <vt:variant>
        <vt:i4>4849753</vt:i4>
      </vt:variant>
      <vt:variant>
        <vt:i4>15</vt:i4>
      </vt:variant>
      <vt:variant>
        <vt:i4>0</vt:i4>
      </vt:variant>
      <vt:variant>
        <vt:i4>5</vt:i4>
      </vt:variant>
      <vt:variant>
        <vt:lpwstr>http://www.beckhoff.com/</vt:lpwstr>
      </vt:variant>
      <vt:variant>
        <vt:lpwstr/>
      </vt:variant>
      <vt:variant>
        <vt:i4>4784154</vt:i4>
      </vt:variant>
      <vt:variant>
        <vt:i4>12</vt:i4>
      </vt:variant>
      <vt:variant>
        <vt:i4>0</vt:i4>
      </vt:variant>
      <vt:variant>
        <vt:i4>5</vt:i4>
      </vt:variant>
      <vt:variant>
        <vt:lpwstr>\\169.254.77.117\Public\Data.txt</vt:lpwstr>
      </vt:variant>
      <vt:variant>
        <vt:lpwstr/>
      </vt:variant>
      <vt:variant>
        <vt:i4>4718619</vt:i4>
      </vt:variant>
      <vt:variant>
        <vt:i4>9</vt:i4>
      </vt:variant>
      <vt:variant>
        <vt:i4>0</vt:i4>
      </vt:variant>
      <vt:variant>
        <vt:i4>5</vt:i4>
      </vt:variant>
      <vt:variant>
        <vt:lpwstr>\\\\169.254.77.117\\Public\\Data.txt</vt:lpwstr>
      </vt:variant>
      <vt:variant>
        <vt:lpwstr/>
      </vt:variant>
      <vt:variant>
        <vt:i4>2621442</vt:i4>
      </vt:variant>
      <vt:variant>
        <vt:i4>6</vt:i4>
      </vt:variant>
      <vt:variant>
        <vt:i4>0</vt:i4>
      </vt:variant>
      <vt:variant>
        <vt:i4>5</vt:i4>
      </vt:variant>
      <vt:variant>
        <vt:lpwstr>mailto:y.wang@beckhoff.com.cn</vt:lpwstr>
      </vt:variant>
      <vt:variant>
        <vt:lpwstr/>
      </vt:variant>
      <vt:variant>
        <vt:i4>2424890</vt:i4>
      </vt:variant>
      <vt:variant>
        <vt:i4>0</vt:i4>
      </vt:variant>
      <vt:variant>
        <vt:i4>0</vt:i4>
      </vt:variant>
      <vt:variant>
        <vt:i4>5</vt:i4>
      </vt:variant>
      <vt:variant>
        <vt:lpwstr>http://www.beckhoff.com.cn/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Beckhoff 技术文档模板</dc:title>
  <dc:subject/>
  <dc:creator>Jack Liu 刘明</dc:creator>
  <cp:keywords/>
  <dc:description/>
  <cp:lastModifiedBy>Administrator</cp:lastModifiedBy>
  <cp:revision>8</cp:revision>
  <cp:lastPrinted>1899-12-31T16:00:00Z</cp:lastPrinted>
  <dcterms:created xsi:type="dcterms:W3CDTF">2017-12-28T04:51:00Z</dcterms:created>
  <dcterms:modified xsi:type="dcterms:W3CDTF">2019-04-05T11:56:00Z</dcterms:modified>
</cp:coreProperties>
</file>