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DFE" w:rsidRDefault="00BF0DFE" w:rsidP="00BF0DFE">
      <w:pPr>
        <w:jc w:val="center"/>
        <w:rPr>
          <w:sz w:val="24"/>
        </w:rPr>
      </w:pPr>
      <w:bookmarkStart w:id="0" w:name="_Toc348084146"/>
    </w:p>
    <w:p w:rsidR="00BF0DFE" w:rsidRPr="00C062D1" w:rsidRDefault="00BF0DFE" w:rsidP="00BF0DFE">
      <w:pPr>
        <w:jc w:val="right"/>
        <w:rPr>
          <w:szCs w:val="21"/>
        </w:rPr>
      </w:pPr>
      <w:bookmarkStart w:id="1" w:name="_GoBack"/>
      <w:bookmarkEnd w:id="1"/>
      <w:r w:rsidRPr="00C062D1">
        <w:rPr>
          <w:rFonts w:hint="eastAsia"/>
          <w:szCs w:val="21"/>
        </w:rPr>
        <w:t xml:space="preserve">倍福广州　陈利君　</w:t>
      </w:r>
      <w:r w:rsidR="00E453B7">
        <w:rPr>
          <w:rFonts w:hint="eastAsia"/>
          <w:szCs w:val="21"/>
        </w:rPr>
        <w:t>201</w:t>
      </w:r>
      <w:r w:rsidR="005A159D">
        <w:rPr>
          <w:szCs w:val="21"/>
        </w:rPr>
        <w:t>8</w:t>
      </w:r>
      <w:r w:rsidR="00E453B7">
        <w:rPr>
          <w:rFonts w:hint="eastAsia"/>
          <w:szCs w:val="21"/>
        </w:rPr>
        <w:t>-</w:t>
      </w:r>
      <w:r w:rsidR="005A159D">
        <w:rPr>
          <w:szCs w:val="21"/>
        </w:rPr>
        <w:t>0</w:t>
      </w:r>
      <w:r w:rsidR="00B05CC8">
        <w:rPr>
          <w:szCs w:val="21"/>
        </w:rPr>
        <w:t>3</w:t>
      </w:r>
      <w:r w:rsidR="005A159D">
        <w:rPr>
          <w:rFonts w:hint="eastAsia"/>
          <w:szCs w:val="21"/>
        </w:rPr>
        <w:t>-</w:t>
      </w:r>
      <w:r w:rsidR="00B05CC8">
        <w:rPr>
          <w:szCs w:val="21"/>
        </w:rPr>
        <w:t>0</w:t>
      </w:r>
      <w:r w:rsidR="005A159D">
        <w:rPr>
          <w:rFonts w:hint="eastAsia"/>
          <w:szCs w:val="21"/>
        </w:rPr>
        <w:t>7</w:t>
      </w:r>
    </w:p>
    <w:p w:rsidR="00BF0DFE" w:rsidRDefault="00BF0DFE" w:rsidP="00BF0DFE">
      <w:pPr>
        <w:jc w:val="left"/>
      </w:pPr>
    </w:p>
    <w:p w:rsidR="00BF0DFE" w:rsidRPr="006F7A0E" w:rsidRDefault="00BF0DFE" w:rsidP="00BF0DFE">
      <w:pPr>
        <w:jc w:val="left"/>
        <w:rPr>
          <w:b/>
        </w:rPr>
      </w:pPr>
      <w:r>
        <w:rPr>
          <w:rFonts w:hint="eastAsia"/>
          <w:b/>
        </w:rPr>
        <w:t>适用范围</w:t>
      </w:r>
      <w:r w:rsidRPr="006F7A0E">
        <w:rPr>
          <w:rFonts w:hint="eastAsia"/>
          <w:b/>
        </w:rPr>
        <w:t>:</w:t>
      </w:r>
    </w:p>
    <w:p w:rsidR="00BF0DFE" w:rsidRDefault="00C945E4" w:rsidP="00BF0DFE">
      <w:pPr>
        <w:ind w:firstLine="420"/>
      </w:pPr>
      <w:r>
        <w:rPr>
          <w:rFonts w:hint="eastAsia"/>
        </w:rPr>
        <w:t>从</w:t>
      </w:r>
      <w:r>
        <w:rPr>
          <w:rFonts w:hint="eastAsia"/>
        </w:rPr>
        <w:t>PLC</w:t>
      </w:r>
      <w:r>
        <w:rPr>
          <w:rFonts w:hint="eastAsia"/>
        </w:rPr>
        <w:t>程序</w:t>
      </w:r>
      <w:r>
        <w:t>修改注册表，比如</w:t>
      </w:r>
      <w:r>
        <w:rPr>
          <w:rFonts w:hint="eastAsia"/>
        </w:rPr>
        <w:t>IP</w:t>
      </w:r>
      <w:r>
        <w:rPr>
          <w:rFonts w:hint="eastAsia"/>
        </w:rPr>
        <w:t>地</w:t>
      </w:r>
      <w:r>
        <w:t>址，</w:t>
      </w:r>
      <w:r>
        <w:rPr>
          <w:rFonts w:hint="eastAsia"/>
        </w:rPr>
        <w:t>NETID</w:t>
      </w:r>
      <w:r>
        <w:rPr>
          <w:rFonts w:hint="eastAsia"/>
        </w:rPr>
        <w:t>，</w:t>
      </w:r>
      <w:r>
        <w:t>修改远程</w:t>
      </w:r>
      <w:r>
        <w:rPr>
          <w:rFonts w:hint="eastAsia"/>
        </w:rPr>
        <w:t>控制</w:t>
      </w:r>
      <w:r>
        <w:t>器的</w:t>
      </w:r>
      <w:r>
        <w:rPr>
          <w:rFonts w:hint="eastAsia"/>
        </w:rPr>
        <w:t>IP</w:t>
      </w:r>
      <w:r>
        <w:rPr>
          <w:rFonts w:hint="eastAsia"/>
        </w:rPr>
        <w:t>和</w:t>
      </w:r>
      <w:proofErr w:type="spellStart"/>
      <w:r>
        <w:rPr>
          <w:rFonts w:hint="eastAsia"/>
        </w:rPr>
        <w:t>N</w:t>
      </w:r>
      <w:r>
        <w:t>etID</w:t>
      </w:r>
      <w:proofErr w:type="spellEnd"/>
      <w:r>
        <w:rPr>
          <w:rFonts w:hint="eastAsia"/>
        </w:rPr>
        <w:t>等</w:t>
      </w:r>
      <w:r w:rsidR="005A159D">
        <w:t>。</w:t>
      </w:r>
    </w:p>
    <w:p w:rsidR="00C945E4" w:rsidRDefault="00C945E4" w:rsidP="00BF0DFE">
      <w:pPr>
        <w:ind w:firstLine="420"/>
      </w:pPr>
    </w:p>
    <w:p w:rsidR="00BF0DFE" w:rsidRPr="00C945E4" w:rsidRDefault="00C945E4" w:rsidP="00C945E4">
      <w:pPr>
        <w:jc w:val="left"/>
        <w:rPr>
          <w:b/>
        </w:rPr>
      </w:pPr>
      <w:r w:rsidRPr="00C945E4">
        <w:rPr>
          <w:rFonts w:hint="eastAsia"/>
          <w:b/>
        </w:rPr>
        <w:t>示</w:t>
      </w:r>
      <w:r w:rsidRPr="00C945E4">
        <w:rPr>
          <w:b/>
        </w:rPr>
        <w:t>例程序：</w:t>
      </w:r>
    </w:p>
    <w:p w:rsidR="00C945E4" w:rsidRDefault="00C945E4" w:rsidP="00C945E4">
      <w:pPr>
        <w:jc w:val="left"/>
      </w:pPr>
      <w:r>
        <w:tab/>
      </w:r>
      <w:r w:rsidRPr="00C945E4">
        <w:rPr>
          <w:rFonts w:hint="eastAsia"/>
        </w:rPr>
        <w:t>"\RegEdit_Demo.pro"</w:t>
      </w:r>
    </w:p>
    <w:p w:rsidR="00D9560B" w:rsidRDefault="00D9560B" w:rsidP="00C945E4">
      <w:pPr>
        <w:jc w:val="left"/>
      </w:pPr>
    </w:p>
    <w:p w:rsidR="00D9560B" w:rsidRDefault="00D9560B" w:rsidP="00C945E4">
      <w:pPr>
        <w:jc w:val="left"/>
      </w:pPr>
      <w:r>
        <w:tab/>
      </w:r>
      <w:r>
        <w:rPr>
          <w:rFonts w:hint="eastAsia"/>
        </w:rPr>
        <w:t>说明</w:t>
      </w:r>
      <w:r>
        <w:t>：</w:t>
      </w:r>
    </w:p>
    <w:p w:rsidR="00D9560B" w:rsidRDefault="00D9560B" w:rsidP="00D9560B">
      <w:pPr>
        <w:jc w:val="left"/>
      </w:pPr>
      <w:r>
        <w:tab/>
        <w:t>(*Tobe Update*)</w:t>
      </w:r>
    </w:p>
    <w:p w:rsidR="00D9560B" w:rsidRDefault="00D9560B" w:rsidP="00D9560B">
      <w:pPr>
        <w:ind w:firstLine="420"/>
        <w:jc w:val="left"/>
      </w:pPr>
      <w:r>
        <w:rPr>
          <w:rFonts w:hint="eastAsia"/>
        </w:rPr>
        <w:t xml:space="preserve">(*2018.03.07 Created By </w:t>
      </w:r>
      <w:proofErr w:type="spellStart"/>
      <w:r>
        <w:rPr>
          <w:rFonts w:hint="eastAsia"/>
        </w:rPr>
        <w:t>LizzyChen</w:t>
      </w:r>
      <w:proofErr w:type="spellEnd"/>
      <w:r>
        <w:rPr>
          <w:rFonts w:hint="eastAsia"/>
        </w:rPr>
        <w:t xml:space="preserve"> For </w:t>
      </w:r>
      <w:r>
        <w:rPr>
          <w:rFonts w:hint="eastAsia"/>
        </w:rPr>
        <w:t>罗工</w:t>
      </w:r>
      <w:r>
        <w:rPr>
          <w:rFonts w:hint="eastAsia"/>
        </w:rPr>
        <w:t>*)</w:t>
      </w:r>
    </w:p>
    <w:p w:rsidR="00D9560B" w:rsidRDefault="00D9560B" w:rsidP="00D9560B">
      <w:pPr>
        <w:ind w:firstLine="420"/>
        <w:jc w:val="left"/>
      </w:pPr>
      <w:r>
        <w:rPr>
          <w:rFonts w:hint="eastAsia"/>
        </w:rPr>
        <w:t xml:space="preserve">(*2018.03.07 </w:t>
      </w:r>
      <w:r>
        <w:rPr>
          <w:rFonts w:hint="eastAsia"/>
        </w:rPr>
        <w:t>只有单个键值的读写，且手动演示</w:t>
      </w:r>
      <w:r>
        <w:rPr>
          <w:rFonts w:hint="eastAsia"/>
        </w:rPr>
        <w:t>*)</w:t>
      </w:r>
    </w:p>
    <w:p w:rsidR="00D9560B" w:rsidRDefault="00D9560B" w:rsidP="00D9560B">
      <w:pPr>
        <w:jc w:val="left"/>
      </w:pP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1</w:t>
      </w:r>
      <w:r>
        <w:rPr>
          <w:rFonts w:hint="eastAsia"/>
        </w:rPr>
        <w:t>，此为手动读写注册表的示例程序。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2</w:t>
      </w:r>
      <w:r>
        <w:rPr>
          <w:rFonts w:hint="eastAsia"/>
        </w:rPr>
        <w:t>，设置目标项，</w:t>
      </w:r>
      <w:r>
        <w:rPr>
          <w:rFonts w:hint="eastAsia"/>
        </w:rPr>
        <w:t>1</w:t>
      </w:r>
      <w:r>
        <w:rPr>
          <w:rFonts w:hint="eastAsia"/>
        </w:rPr>
        <w:t>为</w:t>
      </w:r>
      <w:r>
        <w:rPr>
          <w:rFonts w:hint="eastAsia"/>
        </w:rPr>
        <w:t>Enable DHCP,2</w:t>
      </w:r>
      <w:r>
        <w:rPr>
          <w:rFonts w:hint="eastAsia"/>
        </w:rPr>
        <w:t>为</w:t>
      </w:r>
      <w:proofErr w:type="spellStart"/>
      <w:r>
        <w:rPr>
          <w:rFonts w:hint="eastAsia"/>
        </w:rPr>
        <w:t>AutoCfg</w:t>
      </w:r>
      <w:proofErr w:type="spellEnd"/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为</w:t>
      </w:r>
      <w:r>
        <w:rPr>
          <w:rFonts w:hint="eastAsia"/>
        </w:rPr>
        <w:t>IP, 4</w:t>
      </w:r>
      <w:r>
        <w:rPr>
          <w:rFonts w:hint="eastAsia"/>
        </w:rPr>
        <w:t>为</w:t>
      </w:r>
      <w:proofErr w:type="spellStart"/>
      <w:r>
        <w:rPr>
          <w:rFonts w:hint="eastAsia"/>
        </w:rPr>
        <w:t>SubMask</w:t>
      </w:r>
      <w:proofErr w:type="spellEnd"/>
      <w:r>
        <w:rPr>
          <w:rFonts w:hint="eastAsia"/>
        </w:rPr>
        <w:t>，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 xml:space="preserve">      5</w:t>
      </w:r>
      <w:r>
        <w:rPr>
          <w:rFonts w:hint="eastAsia"/>
        </w:rPr>
        <w:t>为</w:t>
      </w:r>
      <w:proofErr w:type="spellStart"/>
      <w:r>
        <w:rPr>
          <w:rFonts w:hint="eastAsia"/>
        </w:rPr>
        <w:t>NetID</w:t>
      </w:r>
      <w:proofErr w:type="spellEnd"/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为路由表项</w:t>
      </w:r>
      <w:r>
        <w:rPr>
          <w:rFonts w:hint="eastAsia"/>
        </w:rPr>
        <w:t>01</w:t>
      </w:r>
      <w:r>
        <w:rPr>
          <w:rFonts w:hint="eastAsia"/>
        </w:rPr>
        <w:t>的</w:t>
      </w:r>
      <w:proofErr w:type="spellStart"/>
      <w:r>
        <w:rPr>
          <w:rFonts w:hint="eastAsia"/>
        </w:rPr>
        <w:t>NetID</w:t>
      </w:r>
      <w:proofErr w:type="spellEnd"/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</w:rPr>
        <w:t>为路由表项</w:t>
      </w:r>
      <w:r>
        <w:rPr>
          <w:rFonts w:hint="eastAsia"/>
        </w:rPr>
        <w:t>01</w:t>
      </w:r>
      <w:r>
        <w:rPr>
          <w:rFonts w:hint="eastAsia"/>
        </w:rPr>
        <w:t>的</w:t>
      </w:r>
      <w:r>
        <w:rPr>
          <w:rFonts w:hint="eastAsia"/>
        </w:rPr>
        <w:t>IP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3</w:t>
      </w:r>
      <w:r>
        <w:rPr>
          <w:rFonts w:hint="eastAsia"/>
        </w:rPr>
        <w:t>，修改目标项时，下面的</w:t>
      </w:r>
      <w:r>
        <w:rPr>
          <w:rFonts w:hint="eastAsia"/>
        </w:rPr>
        <w:t>4</w:t>
      </w:r>
      <w:r>
        <w:rPr>
          <w:rFonts w:hint="eastAsia"/>
        </w:rPr>
        <w:t>行会显示所代表的注册表项。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4</w:t>
      </w:r>
      <w:r>
        <w:rPr>
          <w:rFonts w:hint="eastAsia"/>
        </w:rPr>
        <w:t>，点击</w:t>
      </w:r>
      <w:r>
        <w:rPr>
          <w:rFonts w:hint="eastAsia"/>
        </w:rPr>
        <w:t>Read</w:t>
      </w:r>
      <w:r>
        <w:rPr>
          <w:rFonts w:hint="eastAsia"/>
        </w:rPr>
        <w:t>，读取目标项的当前值，并显示在左方的框中。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5</w:t>
      </w:r>
      <w:r>
        <w:rPr>
          <w:rFonts w:hint="eastAsia"/>
        </w:rPr>
        <w:t>，修改左边的值，点击</w:t>
      </w:r>
      <w:r>
        <w:rPr>
          <w:rFonts w:hint="eastAsia"/>
        </w:rPr>
        <w:t>Write</w:t>
      </w:r>
      <w:r>
        <w:rPr>
          <w:rFonts w:hint="eastAsia"/>
        </w:rPr>
        <w:t>，就把当前值写进注册表。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6</w:t>
      </w:r>
      <w:r>
        <w:rPr>
          <w:rFonts w:hint="eastAsia"/>
        </w:rPr>
        <w:t>，注册表项的</w:t>
      </w:r>
      <w:proofErr w:type="spellStart"/>
      <w:r>
        <w:rPr>
          <w:rFonts w:hint="eastAsia"/>
        </w:rPr>
        <w:t>Subkey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sValName</w:t>
      </w:r>
      <w:proofErr w:type="spellEnd"/>
      <w:r>
        <w:rPr>
          <w:rFonts w:hint="eastAsia"/>
        </w:rPr>
        <w:t>要连上控制器</w:t>
      </w:r>
      <w:r>
        <w:rPr>
          <w:rFonts w:hint="eastAsia"/>
        </w:rPr>
        <w:t>CX</w:t>
      </w:r>
      <w:r>
        <w:rPr>
          <w:rFonts w:hint="eastAsia"/>
        </w:rPr>
        <w:t>，并用</w:t>
      </w:r>
      <w:proofErr w:type="spellStart"/>
      <w:r>
        <w:rPr>
          <w:rFonts w:hint="eastAsia"/>
        </w:rPr>
        <w:t>Regedit</w:t>
      </w:r>
      <w:proofErr w:type="spellEnd"/>
      <w:r>
        <w:rPr>
          <w:rFonts w:hint="eastAsia"/>
        </w:rPr>
        <w:t>进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 xml:space="preserve">     </w:t>
      </w:r>
      <w:r>
        <w:rPr>
          <w:rFonts w:hint="eastAsia"/>
        </w:rPr>
        <w:t>编辑器查看</w:t>
      </w:r>
      <w:r>
        <w:rPr>
          <w:rFonts w:hint="eastAsia"/>
        </w:rPr>
        <w:t>.</w:t>
      </w:r>
      <w:r>
        <w:rPr>
          <w:rFonts w:hint="eastAsia"/>
        </w:rPr>
        <w:t>不同操作系统可能位置不同。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附件的</w:t>
      </w:r>
      <w:r>
        <w:rPr>
          <w:rFonts w:hint="eastAsia"/>
        </w:rPr>
        <w:t>Word</w:t>
      </w:r>
      <w:r>
        <w:rPr>
          <w:rFonts w:hint="eastAsia"/>
        </w:rPr>
        <w:t>文件中有本例中各项注册表的截图。</w:t>
      </w:r>
    </w:p>
    <w:p w:rsidR="00D9560B" w:rsidRDefault="00D9560B" w:rsidP="00D9560B">
      <w:pPr>
        <w:ind w:leftChars="200" w:left="420"/>
        <w:jc w:val="left"/>
      </w:pPr>
      <w:r>
        <w:rPr>
          <w:rFonts w:hint="eastAsia"/>
        </w:rPr>
        <w:t>7</w:t>
      </w:r>
      <w:r>
        <w:rPr>
          <w:rFonts w:hint="eastAsia"/>
        </w:rPr>
        <w:t>，正式的程序中，可以做成</w:t>
      </w:r>
      <w:r>
        <w:rPr>
          <w:rFonts w:hint="eastAsia"/>
        </w:rPr>
        <w:t>Read</w:t>
      </w:r>
      <w:r>
        <w:rPr>
          <w:rFonts w:hint="eastAsia"/>
        </w:rPr>
        <w:t>，读取全部信息，</w:t>
      </w:r>
      <w:r>
        <w:rPr>
          <w:rFonts w:hint="eastAsia"/>
        </w:rPr>
        <w:t>Write</w:t>
      </w:r>
      <w:r>
        <w:rPr>
          <w:rFonts w:hint="eastAsia"/>
        </w:rPr>
        <w:t>则写入全部</w:t>
      </w:r>
    </w:p>
    <w:p w:rsidR="00C945E4" w:rsidRDefault="00D9560B" w:rsidP="00D9560B">
      <w:pPr>
        <w:ind w:leftChars="200" w:left="420"/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需要自行编程</w:t>
      </w:r>
    </w:p>
    <w:p w:rsidR="00D9560B" w:rsidRDefault="00D9560B">
      <w:pPr>
        <w:widowControl/>
        <w:jc w:val="left"/>
      </w:pPr>
      <w:r>
        <w:br w:type="page"/>
      </w:r>
    </w:p>
    <w:p w:rsidR="00D9560B" w:rsidRDefault="00D9560B" w:rsidP="00D9560B">
      <w:pPr>
        <w:ind w:leftChars="200" w:left="420"/>
        <w:jc w:val="left"/>
      </w:pPr>
    </w:p>
    <w:p w:rsidR="00BF0DFE" w:rsidRPr="006F7A0E" w:rsidRDefault="00D9560B" w:rsidP="00BF0DFE">
      <w:pPr>
        <w:jc w:val="left"/>
        <w:rPr>
          <w:b/>
        </w:rPr>
      </w:pPr>
      <w:r>
        <w:rPr>
          <w:rFonts w:hint="eastAsia"/>
          <w:b/>
        </w:rPr>
        <w:t>注意事</w:t>
      </w:r>
      <w:r>
        <w:rPr>
          <w:b/>
        </w:rPr>
        <w:t>项：</w:t>
      </w:r>
    </w:p>
    <w:p w:rsidR="00BF0DFE" w:rsidRDefault="00C945E4" w:rsidP="00C945E4">
      <w:pPr>
        <w:pStyle w:val="a8"/>
        <w:numPr>
          <w:ilvl w:val="0"/>
          <w:numId w:val="18"/>
        </w:numPr>
        <w:ind w:firstLineChars="0"/>
        <w:jc w:val="left"/>
      </w:pPr>
      <w:r>
        <w:rPr>
          <w:rFonts w:hint="eastAsia"/>
        </w:rPr>
        <w:t>引</w:t>
      </w:r>
      <w:r>
        <w:t>用</w:t>
      </w:r>
      <w:r>
        <w:rPr>
          <w:rFonts w:hint="eastAsia"/>
        </w:rPr>
        <w:t>T</w:t>
      </w:r>
      <w:r>
        <w:t>cUtilities.lib</w:t>
      </w:r>
      <w:r>
        <w:rPr>
          <w:rFonts w:hint="eastAsia"/>
        </w:rPr>
        <w:t>，</w:t>
      </w:r>
      <w:r>
        <w:t>其</w:t>
      </w:r>
      <w:r>
        <w:rPr>
          <w:rFonts w:hint="eastAsia"/>
        </w:rPr>
        <w:t>中</w:t>
      </w:r>
      <w:r>
        <w:t>有</w:t>
      </w:r>
      <w:r>
        <w:rPr>
          <w:rFonts w:hint="eastAsia"/>
        </w:rPr>
        <w:t>两</w:t>
      </w:r>
      <w:r>
        <w:t>个功能块：</w:t>
      </w:r>
      <w:proofErr w:type="spellStart"/>
      <w:r w:rsidRPr="00C945E4">
        <w:t>FB_RegQueryValue</w:t>
      </w:r>
      <w:proofErr w:type="spellEnd"/>
      <w:r>
        <w:rPr>
          <w:rFonts w:hint="eastAsia"/>
        </w:rPr>
        <w:t>和</w:t>
      </w:r>
      <w:proofErr w:type="spellStart"/>
      <w:r w:rsidRPr="00C945E4">
        <w:t>FB_RegSetValue</w:t>
      </w:r>
      <w:proofErr w:type="spellEnd"/>
    </w:p>
    <w:p w:rsidR="00C945E4" w:rsidRDefault="00C945E4" w:rsidP="00C945E4">
      <w:pPr>
        <w:pStyle w:val="a8"/>
        <w:ind w:left="420" w:firstLineChars="0" w:firstLine="0"/>
        <w:jc w:val="left"/>
      </w:pPr>
      <w:r>
        <w:rPr>
          <w:rFonts w:hint="eastAsia"/>
        </w:rPr>
        <w:t>从</w:t>
      </w:r>
      <w:r>
        <w:rPr>
          <w:rFonts w:hint="eastAsia"/>
        </w:rPr>
        <w:t>I</w:t>
      </w:r>
      <w:r>
        <w:t>nfosys</w:t>
      </w:r>
      <w:r>
        <w:t>中可以看到帮助信息如下</w:t>
      </w:r>
      <w:r>
        <w:rPr>
          <w:rFonts w:hint="eastAsia"/>
        </w:rPr>
        <w:t>：</w:t>
      </w:r>
    </w:p>
    <w:bookmarkEnd w:id="0"/>
    <w:p w:rsidR="00C945E4" w:rsidRPr="00EC1B39" w:rsidRDefault="00C945E4" w:rsidP="00C945E4">
      <w:pPr>
        <w:ind w:leftChars="100" w:left="210"/>
      </w:pPr>
      <w:r w:rsidRPr="00EC1B39">
        <w:rPr>
          <w:noProof/>
        </w:rPr>
        <w:drawing>
          <wp:inline distT="0" distB="0" distL="0" distR="0" wp14:anchorId="12B5F12E" wp14:editId="68F23B4A">
            <wp:extent cx="5274310" cy="57048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0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5C5231">
      <w:pPr>
        <w:pStyle w:val="a8"/>
        <w:numPr>
          <w:ilvl w:val="0"/>
          <w:numId w:val="18"/>
        </w:numPr>
        <w:ind w:firstLineChars="0"/>
      </w:pPr>
      <w:r>
        <w:rPr>
          <w:rFonts w:hint="eastAsia"/>
        </w:rPr>
        <w:t>注册表项的</w:t>
      </w:r>
      <w:proofErr w:type="spellStart"/>
      <w:r>
        <w:rPr>
          <w:rFonts w:hint="eastAsia"/>
        </w:rPr>
        <w:t>Subkey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sValName</w:t>
      </w:r>
      <w:proofErr w:type="spellEnd"/>
      <w:r>
        <w:rPr>
          <w:rFonts w:hint="eastAsia"/>
        </w:rPr>
        <w:t>要连上控制器</w:t>
      </w:r>
      <w:r>
        <w:rPr>
          <w:rFonts w:hint="eastAsia"/>
        </w:rPr>
        <w:t>CX</w:t>
      </w:r>
      <w:r>
        <w:rPr>
          <w:rFonts w:hint="eastAsia"/>
        </w:rPr>
        <w:t>，并用</w:t>
      </w:r>
      <w:proofErr w:type="spellStart"/>
      <w:r>
        <w:rPr>
          <w:rFonts w:hint="eastAsia"/>
        </w:rPr>
        <w:t>Regedit</w:t>
      </w:r>
      <w:proofErr w:type="spellEnd"/>
      <w:r>
        <w:rPr>
          <w:rFonts w:hint="eastAsia"/>
        </w:rPr>
        <w:t>进编辑器查看。</w:t>
      </w:r>
    </w:p>
    <w:p w:rsidR="00C945E4" w:rsidRDefault="00C945E4" w:rsidP="00C945E4">
      <w:pPr>
        <w:pStyle w:val="a8"/>
        <w:ind w:left="420" w:firstLineChars="0" w:firstLine="0"/>
      </w:pPr>
      <w:r>
        <w:rPr>
          <w:rFonts w:hint="eastAsia"/>
        </w:rPr>
        <w:t>不同操作系统可能位置不同，</w:t>
      </w:r>
      <w:r>
        <w:t>以联机</w:t>
      </w:r>
      <w:r>
        <w:rPr>
          <w:rFonts w:hint="eastAsia"/>
        </w:rPr>
        <w:t>查</w:t>
      </w:r>
      <w:r>
        <w:t>看的信息为准。</w:t>
      </w:r>
    </w:p>
    <w:p w:rsidR="00C945E4" w:rsidRDefault="00C945E4" w:rsidP="00C945E4">
      <w:pPr>
        <w:pStyle w:val="a8"/>
        <w:numPr>
          <w:ilvl w:val="0"/>
          <w:numId w:val="18"/>
        </w:numPr>
        <w:ind w:firstLineChars="0"/>
      </w:pPr>
      <w:r>
        <w:rPr>
          <w:rFonts w:hint="eastAsia"/>
        </w:rPr>
        <w:t>用</w:t>
      </w:r>
      <w:proofErr w:type="spellStart"/>
      <w:r w:rsidRPr="00C945E4">
        <w:t>FB_RegSetValue</w:t>
      </w:r>
      <w:proofErr w:type="spellEnd"/>
      <w:r>
        <w:rPr>
          <w:rFonts w:hint="eastAsia"/>
        </w:rPr>
        <w:t>写</w:t>
      </w:r>
      <w:r>
        <w:t>注册表时</w:t>
      </w:r>
      <w:r>
        <w:rPr>
          <w:rFonts w:hint="eastAsia"/>
        </w:rPr>
        <w:t>，</w:t>
      </w:r>
      <w:proofErr w:type="spellStart"/>
      <w:r w:rsidRPr="00EC1B39">
        <w:t>E_RegValueType</w:t>
      </w:r>
      <w:proofErr w:type="spellEnd"/>
      <w:r>
        <w:rPr>
          <w:rFonts w:hint="eastAsia"/>
        </w:rPr>
        <w:t>中</w:t>
      </w:r>
      <w:r>
        <w:t>用得最多的是：</w:t>
      </w:r>
    </w:p>
    <w:p w:rsidR="00D9560B" w:rsidRDefault="00C945E4" w:rsidP="00C945E4">
      <w:pPr>
        <w:pStyle w:val="a8"/>
        <w:ind w:left="420" w:firstLineChars="0" w:firstLine="0"/>
      </w:pPr>
      <w:r w:rsidRPr="00EC1B39">
        <w:t>REG_BINARY</w:t>
      </w:r>
      <w:r>
        <w:rPr>
          <w:rFonts w:hint="eastAsia"/>
        </w:rPr>
        <w:t>（二</w:t>
      </w:r>
      <w:r>
        <w:t>进制</w:t>
      </w:r>
      <w:r>
        <w:rPr>
          <w:rFonts w:hint="eastAsia"/>
        </w:rPr>
        <w:t>，</w:t>
      </w:r>
      <w:r>
        <w:t>通常是</w:t>
      </w:r>
      <w:r>
        <w:rPr>
          <w:rFonts w:hint="eastAsia"/>
        </w:rPr>
        <w:t>字</w:t>
      </w:r>
      <w:r>
        <w:t>节型数组</w:t>
      </w:r>
      <w:r>
        <w:rPr>
          <w:rFonts w:hint="eastAsia"/>
        </w:rPr>
        <w:t>）</w:t>
      </w:r>
      <w:r w:rsidR="00D9560B">
        <w:rPr>
          <w:rFonts w:hint="eastAsia"/>
        </w:rPr>
        <w:t>：</w:t>
      </w:r>
      <w:r w:rsidR="00D9560B">
        <w:t>比如</w:t>
      </w:r>
      <w:proofErr w:type="spellStart"/>
      <w:r w:rsidR="00D9560B">
        <w:rPr>
          <w:rFonts w:hint="eastAsia"/>
        </w:rPr>
        <w:t>N</w:t>
      </w:r>
      <w:r w:rsidR="00D9560B">
        <w:t>etID</w:t>
      </w:r>
      <w:proofErr w:type="spellEnd"/>
    </w:p>
    <w:p w:rsidR="00D9560B" w:rsidRDefault="00C945E4" w:rsidP="00C945E4">
      <w:pPr>
        <w:pStyle w:val="a8"/>
        <w:ind w:left="420" w:firstLineChars="0" w:firstLine="0"/>
      </w:pPr>
      <w:r w:rsidRPr="00EC1B39">
        <w:t>REG_DWORD</w:t>
      </w:r>
      <w:r>
        <w:rPr>
          <w:rFonts w:hint="eastAsia"/>
        </w:rPr>
        <w:t>（整</w:t>
      </w:r>
      <w:r>
        <w:t>数</w:t>
      </w:r>
      <w:r>
        <w:rPr>
          <w:rFonts w:hint="eastAsia"/>
        </w:rPr>
        <w:t>）</w:t>
      </w:r>
      <w:r w:rsidR="00D9560B">
        <w:rPr>
          <w:rFonts w:hint="eastAsia"/>
        </w:rPr>
        <w:t>：</w:t>
      </w:r>
      <w:r w:rsidR="00D9560B">
        <w:t>参数设置，比如</w:t>
      </w:r>
      <w:r w:rsidR="00D9560B">
        <w:rPr>
          <w:rFonts w:hint="eastAsia"/>
        </w:rPr>
        <w:t>功能</w:t>
      </w:r>
      <w:r w:rsidR="00D9560B">
        <w:t>开关，延时值</w:t>
      </w:r>
    </w:p>
    <w:p w:rsidR="00C945E4" w:rsidRPr="00EC1B39" w:rsidRDefault="00C945E4" w:rsidP="00C945E4">
      <w:pPr>
        <w:pStyle w:val="a8"/>
        <w:ind w:left="420" w:firstLineChars="0" w:firstLine="0"/>
      </w:pPr>
      <w:r w:rsidRPr="00EC1B39">
        <w:t>REG_SZ</w:t>
      </w:r>
      <w:r>
        <w:rPr>
          <w:rFonts w:hint="eastAsia"/>
        </w:rPr>
        <w:t>（字</w:t>
      </w:r>
      <w:r>
        <w:t>符串</w:t>
      </w:r>
      <w:r>
        <w:rPr>
          <w:rFonts w:hint="eastAsia"/>
        </w:rPr>
        <w:t>）</w:t>
      </w:r>
      <w:r w:rsidR="00D9560B">
        <w:rPr>
          <w:rFonts w:hint="eastAsia"/>
        </w:rPr>
        <w:t>：比如</w:t>
      </w:r>
      <w:r w:rsidR="00D9560B">
        <w:rPr>
          <w:rFonts w:hint="eastAsia"/>
        </w:rPr>
        <w:t>IP</w:t>
      </w:r>
      <w:r w:rsidR="00D9560B">
        <w:rPr>
          <w:rFonts w:hint="eastAsia"/>
        </w:rPr>
        <w:t>地</w:t>
      </w:r>
      <w:r w:rsidR="00D9560B">
        <w:t>址</w:t>
      </w:r>
    </w:p>
    <w:p w:rsidR="00C945E4" w:rsidRPr="00A86AC3" w:rsidRDefault="00C945E4" w:rsidP="00C945E4">
      <w:pPr>
        <w:pStyle w:val="a8"/>
        <w:numPr>
          <w:ilvl w:val="0"/>
          <w:numId w:val="18"/>
        </w:numPr>
        <w:ind w:firstLineChars="0"/>
      </w:pPr>
      <w:r>
        <w:rPr>
          <w:rFonts w:hint="eastAsia"/>
        </w:rPr>
        <w:t>下</w:t>
      </w:r>
      <w:r>
        <w:t>面是</w:t>
      </w:r>
      <w:r>
        <w:rPr>
          <w:rFonts w:hint="eastAsia"/>
        </w:rPr>
        <w:t>本</w:t>
      </w:r>
      <w:r>
        <w:t>机</w:t>
      </w:r>
      <w:r>
        <w:rPr>
          <w:rFonts w:hint="eastAsia"/>
        </w:rPr>
        <w:t>IP</w:t>
      </w:r>
      <w:r>
        <w:rPr>
          <w:rFonts w:hint="eastAsia"/>
        </w:rPr>
        <w:t>地</w:t>
      </w:r>
      <w:r>
        <w:t>址，</w:t>
      </w:r>
      <w:r>
        <w:rPr>
          <w:rFonts w:hint="eastAsia"/>
        </w:rPr>
        <w:t>NETID</w:t>
      </w:r>
      <w:r>
        <w:rPr>
          <w:rFonts w:hint="eastAsia"/>
        </w:rPr>
        <w:t>，</w:t>
      </w:r>
      <w:r>
        <w:t>远程</w:t>
      </w:r>
      <w:r>
        <w:rPr>
          <w:rFonts w:hint="eastAsia"/>
        </w:rPr>
        <w:t>控制</w:t>
      </w:r>
      <w:r>
        <w:t>器的</w:t>
      </w:r>
      <w:r>
        <w:rPr>
          <w:rFonts w:hint="eastAsia"/>
        </w:rPr>
        <w:t>IP</w:t>
      </w:r>
      <w:r>
        <w:rPr>
          <w:rFonts w:hint="eastAsia"/>
        </w:rPr>
        <w:t>和</w:t>
      </w:r>
      <w:proofErr w:type="spellStart"/>
      <w:r>
        <w:rPr>
          <w:rFonts w:hint="eastAsia"/>
        </w:rPr>
        <w:t>N</w:t>
      </w:r>
      <w:r>
        <w:t>etID</w:t>
      </w:r>
      <w:proofErr w:type="spellEnd"/>
      <w:r>
        <w:rPr>
          <w:rFonts w:hint="eastAsia"/>
        </w:rPr>
        <w:t>的</w:t>
      </w:r>
      <w:r>
        <w:t>注册</w:t>
      </w:r>
      <w:r>
        <w:rPr>
          <w:rFonts w:hint="eastAsia"/>
        </w:rPr>
        <w:t>表</w:t>
      </w:r>
      <w:r>
        <w:t>截图</w:t>
      </w:r>
      <w:r>
        <w:rPr>
          <w:rFonts w:hint="eastAsia"/>
        </w:rPr>
        <w:t>（以</w:t>
      </w:r>
      <w:r>
        <w:rPr>
          <w:rFonts w:hint="eastAsia"/>
        </w:rPr>
        <w:t>CX1020</w:t>
      </w:r>
      <w:r>
        <w:rPr>
          <w:rFonts w:hint="eastAsia"/>
        </w:rPr>
        <w:t>为</w:t>
      </w:r>
      <w:r>
        <w:t>例</w:t>
      </w:r>
      <w:r>
        <w:rPr>
          <w:rFonts w:hint="eastAsia"/>
        </w:rPr>
        <w:t>）</w:t>
      </w:r>
    </w:p>
    <w:p w:rsidR="00C945E4" w:rsidRDefault="00C945E4" w:rsidP="00C945E4">
      <w:pPr>
        <w:pStyle w:val="a8"/>
        <w:ind w:left="420" w:firstLineChars="0" w:firstLine="0"/>
      </w:pPr>
      <w:r>
        <w:rPr>
          <w:rFonts w:hint="eastAsia"/>
        </w:rPr>
        <w:t>先用</w:t>
      </w:r>
      <w:r>
        <w:rPr>
          <w:rFonts w:hint="eastAsia"/>
        </w:rPr>
        <w:t>S</w:t>
      </w:r>
      <w:r>
        <w:t>earch</w:t>
      </w:r>
      <w:r>
        <w:t>搜索到注册表项的位置</w:t>
      </w:r>
    </w:p>
    <w:p w:rsidR="00C945E4" w:rsidRDefault="00C945E4" w:rsidP="00C945E4">
      <w:pPr>
        <w:ind w:leftChars="200" w:left="420"/>
      </w:pPr>
      <w:r>
        <w:rPr>
          <w:noProof/>
        </w:rPr>
        <w:lastRenderedPageBreak/>
        <w:drawing>
          <wp:inline distT="0" distB="0" distL="0" distR="0" wp14:anchorId="2FD96DF6" wp14:editId="435C354F">
            <wp:extent cx="5274310" cy="32372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C945E4"/>
    <w:p w:rsidR="00C945E4" w:rsidRDefault="00C945E4" w:rsidP="00C945E4">
      <w:r>
        <w:tab/>
      </w:r>
      <w:r>
        <w:rPr>
          <w:rFonts w:hint="eastAsia"/>
        </w:rPr>
        <w:t>以</w:t>
      </w:r>
      <w:r>
        <w:t>下是</w:t>
      </w:r>
      <w:r>
        <w:t>IP</w:t>
      </w:r>
      <w:r>
        <w:rPr>
          <w:rFonts w:hint="eastAsia"/>
        </w:rPr>
        <w:t>选</w:t>
      </w:r>
      <w:r>
        <w:t>项，</w:t>
      </w:r>
      <w:r>
        <w:rPr>
          <w:rFonts w:hint="eastAsia"/>
        </w:rPr>
        <w:t>因</w:t>
      </w:r>
      <w:r>
        <w:t>为设置</w:t>
      </w:r>
      <w:r>
        <w:rPr>
          <w:rFonts w:hint="eastAsia"/>
        </w:rPr>
        <w:t>IP</w:t>
      </w:r>
      <w:r>
        <w:rPr>
          <w:rFonts w:hint="eastAsia"/>
        </w:rPr>
        <w:t>时</w:t>
      </w:r>
      <w:r>
        <w:t>除了要设置</w:t>
      </w:r>
      <w:r>
        <w:rPr>
          <w:rFonts w:hint="eastAsia"/>
        </w:rPr>
        <w:t>IP</w:t>
      </w:r>
      <w:r>
        <w:rPr>
          <w:rFonts w:hint="eastAsia"/>
        </w:rPr>
        <w:t>的</w:t>
      </w:r>
      <w:r>
        <w:t>值，还要禁用</w:t>
      </w:r>
      <w:r>
        <w:rPr>
          <w:rFonts w:hint="eastAsia"/>
        </w:rPr>
        <w:t>DHCP</w:t>
      </w:r>
    </w:p>
    <w:p w:rsidR="00C945E4" w:rsidRDefault="00C945E4" w:rsidP="00C945E4">
      <w:pPr>
        <w:ind w:leftChars="200" w:left="420"/>
      </w:pPr>
      <w:r>
        <w:rPr>
          <w:noProof/>
        </w:rPr>
        <w:drawing>
          <wp:inline distT="0" distB="0" distL="0" distR="0" wp14:anchorId="4375E15B" wp14:editId="1C5328BE">
            <wp:extent cx="5274310" cy="43554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C945E4">
      <w:pPr>
        <w:ind w:leftChars="200" w:left="420"/>
      </w:pPr>
    </w:p>
    <w:p w:rsidR="00C945E4" w:rsidRDefault="00C945E4" w:rsidP="00C945E4">
      <w:pPr>
        <w:ind w:leftChars="200" w:left="420"/>
      </w:pPr>
      <w:r>
        <w:rPr>
          <w:noProof/>
        </w:rPr>
        <w:lastRenderedPageBreak/>
        <w:drawing>
          <wp:inline distT="0" distB="0" distL="0" distR="0" wp14:anchorId="3D4EBBD8" wp14:editId="10891780">
            <wp:extent cx="5274310" cy="43078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C945E4"/>
    <w:p w:rsidR="00C945E4" w:rsidRDefault="00C945E4" w:rsidP="00C945E4">
      <w:pPr>
        <w:pStyle w:val="a8"/>
        <w:numPr>
          <w:ilvl w:val="0"/>
          <w:numId w:val="18"/>
        </w:numPr>
        <w:ind w:firstLineChars="0"/>
      </w:pPr>
      <w:r>
        <w:rPr>
          <w:noProof/>
        </w:rPr>
        <w:drawing>
          <wp:inline distT="0" distB="0" distL="0" distR="0" wp14:anchorId="76574EA8" wp14:editId="0E7175FA">
            <wp:extent cx="5274310" cy="43338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C945E4">
      <w:pPr>
        <w:pStyle w:val="a8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31C79D83" wp14:editId="51F26C14">
            <wp:extent cx="5274310" cy="43230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5E4" w:rsidRDefault="00C945E4" w:rsidP="00C945E4">
      <w:pPr>
        <w:jc w:val="left"/>
      </w:pPr>
    </w:p>
    <w:sectPr w:rsidR="00C945E4" w:rsidSect="00825B49">
      <w:headerReference w:type="default" r:id="rId13"/>
      <w:footerReference w:type="default" r:id="rId14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EF" w:rsidRDefault="00210AEF">
      <w:r>
        <w:separator/>
      </w:r>
    </w:p>
  </w:endnote>
  <w:endnote w:type="continuationSeparator" w:id="0">
    <w:p w:rsidR="00210AEF" w:rsidRDefault="0021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3B7" w:rsidRPr="00FD79CD" w:rsidRDefault="00E453B7" w:rsidP="00E453B7">
    <w:pPr>
      <w:pStyle w:val="a4"/>
      <w:jc w:val="center"/>
      <w:rPr>
        <w:rStyle w:val="a5"/>
        <w:sz w:val="15"/>
        <w:szCs w:val="15"/>
      </w:rPr>
    </w:pPr>
    <w:r w:rsidRPr="00FD79CD">
      <w:rPr>
        <w:rStyle w:val="a5"/>
        <w:rFonts w:hint="eastAsia"/>
        <w:sz w:val="15"/>
        <w:szCs w:val="15"/>
      </w:rPr>
      <w:t>第</w:t>
    </w:r>
    <w:r w:rsidRPr="00FD79CD">
      <w:rPr>
        <w:rStyle w:val="a5"/>
        <w:sz w:val="15"/>
        <w:szCs w:val="15"/>
      </w:rPr>
      <w:fldChar w:fldCharType="begin"/>
    </w:r>
    <w:r w:rsidRPr="00FD79CD">
      <w:rPr>
        <w:rStyle w:val="a5"/>
        <w:sz w:val="15"/>
        <w:szCs w:val="15"/>
      </w:rPr>
      <w:instrText xml:space="preserve"> PAGE </w:instrText>
    </w:r>
    <w:r w:rsidRPr="00FD79CD">
      <w:rPr>
        <w:rStyle w:val="a5"/>
        <w:sz w:val="15"/>
        <w:szCs w:val="15"/>
      </w:rPr>
      <w:fldChar w:fldCharType="separate"/>
    </w:r>
    <w:r w:rsidR="00F07990">
      <w:rPr>
        <w:rStyle w:val="a5"/>
        <w:noProof/>
        <w:sz w:val="15"/>
        <w:szCs w:val="15"/>
      </w:rPr>
      <w:t>5</w:t>
    </w:r>
    <w:r w:rsidRPr="00FD79CD">
      <w:rPr>
        <w:rStyle w:val="a5"/>
        <w:sz w:val="15"/>
        <w:szCs w:val="15"/>
      </w:rPr>
      <w:fldChar w:fldCharType="end"/>
    </w:r>
    <w:r w:rsidRPr="00FD79CD">
      <w:rPr>
        <w:rStyle w:val="a5"/>
        <w:rFonts w:hint="eastAsia"/>
        <w:sz w:val="15"/>
        <w:szCs w:val="15"/>
      </w:rPr>
      <w:t>页</w:t>
    </w:r>
    <w:r w:rsidRPr="00FD79CD">
      <w:rPr>
        <w:rStyle w:val="a5"/>
        <w:rFonts w:hint="eastAsia"/>
        <w:sz w:val="15"/>
        <w:szCs w:val="15"/>
      </w:rPr>
      <w:t xml:space="preserve"> </w:t>
    </w:r>
    <w:r w:rsidRPr="00FD79CD">
      <w:rPr>
        <w:rStyle w:val="a5"/>
        <w:rFonts w:hint="eastAsia"/>
        <w:sz w:val="15"/>
        <w:szCs w:val="15"/>
      </w:rPr>
      <w:t>共</w:t>
    </w:r>
    <w:r w:rsidRPr="00FD79CD">
      <w:rPr>
        <w:rStyle w:val="a5"/>
        <w:rFonts w:hint="eastAsia"/>
        <w:sz w:val="15"/>
        <w:szCs w:val="15"/>
      </w:rPr>
      <w:t xml:space="preserve"> </w:t>
    </w:r>
    <w:r w:rsidRPr="00FD79CD">
      <w:rPr>
        <w:rStyle w:val="a5"/>
        <w:sz w:val="15"/>
        <w:szCs w:val="15"/>
      </w:rPr>
      <w:fldChar w:fldCharType="begin"/>
    </w:r>
    <w:r w:rsidRPr="00FD79CD">
      <w:rPr>
        <w:rStyle w:val="a5"/>
        <w:sz w:val="15"/>
        <w:szCs w:val="15"/>
      </w:rPr>
      <w:instrText xml:space="preserve"> SECTIONPAGES   \* MERGEFORMAT </w:instrText>
    </w:r>
    <w:r w:rsidRPr="00FD79CD">
      <w:rPr>
        <w:rStyle w:val="a5"/>
        <w:sz w:val="15"/>
        <w:szCs w:val="15"/>
      </w:rPr>
      <w:fldChar w:fldCharType="separate"/>
    </w:r>
    <w:r w:rsidR="00F07990">
      <w:rPr>
        <w:rStyle w:val="a5"/>
        <w:noProof/>
        <w:sz w:val="15"/>
        <w:szCs w:val="15"/>
      </w:rPr>
      <w:t>5</w:t>
    </w:r>
    <w:r w:rsidRPr="00FD79CD">
      <w:rPr>
        <w:rStyle w:val="a5"/>
        <w:sz w:val="15"/>
        <w:szCs w:val="15"/>
      </w:rPr>
      <w:fldChar w:fldCharType="end"/>
    </w:r>
    <w:r w:rsidRPr="00FD79CD">
      <w:rPr>
        <w:rStyle w:val="a5"/>
        <w:rFonts w:hint="eastAsia"/>
        <w:sz w:val="15"/>
        <w:szCs w:val="15"/>
      </w:rPr>
      <w:t>页</w:t>
    </w:r>
  </w:p>
  <w:p w:rsidR="00E453B7" w:rsidRPr="00FD79CD" w:rsidRDefault="00E453B7" w:rsidP="00E453B7">
    <w:pPr>
      <w:rPr>
        <w:sz w:val="15"/>
        <w:szCs w:val="15"/>
      </w:rPr>
    </w:pPr>
    <w:r w:rsidRPr="00FD79CD">
      <w:rPr>
        <w:rStyle w:val="a5"/>
        <w:rFonts w:hint="eastAsia"/>
        <w:sz w:val="15"/>
        <w:szCs w:val="15"/>
      </w:rPr>
      <w:t>倍福</w:t>
    </w:r>
    <w:r w:rsidRPr="00FD79CD">
      <w:rPr>
        <w:rStyle w:val="a5"/>
        <w:sz w:val="15"/>
        <w:szCs w:val="15"/>
      </w:rPr>
      <w:t>官方网站：</w:t>
    </w:r>
    <w:hyperlink r:id="rId1" w:history="1">
      <w:r w:rsidRPr="00FD79CD">
        <w:rPr>
          <w:rStyle w:val="a6"/>
          <w:sz w:val="15"/>
          <w:szCs w:val="15"/>
        </w:rPr>
        <w:t>http://www.beckhoff.com.cn</w:t>
      </w:r>
    </w:hyperlink>
    <w:r w:rsidRPr="00FD79CD">
      <w:rPr>
        <w:sz w:val="15"/>
        <w:szCs w:val="15"/>
      </w:rPr>
      <w:t xml:space="preserve">    </w:t>
    </w:r>
    <w:r w:rsidRPr="00FD79CD">
      <w:rPr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  <w:t xml:space="preserve"> </w:t>
    </w:r>
    <w:r>
      <w:rPr>
        <w:rFonts w:hint="eastAsia"/>
        <w:sz w:val="15"/>
        <w:szCs w:val="15"/>
      </w:rPr>
      <w:tab/>
    </w:r>
    <w:r>
      <w:rPr>
        <w:rFonts w:hint="eastAsia"/>
        <w:sz w:val="15"/>
        <w:szCs w:val="15"/>
      </w:rPr>
      <w:tab/>
      <w:t xml:space="preserve"> </w:t>
    </w:r>
    <w:proofErr w:type="gramStart"/>
    <w:r w:rsidRPr="00FD79CD">
      <w:rPr>
        <w:rStyle w:val="a5"/>
        <w:sz w:val="15"/>
        <w:szCs w:val="15"/>
      </w:rPr>
      <w:t>倍</w:t>
    </w:r>
    <w:proofErr w:type="gramEnd"/>
    <w:r w:rsidRPr="00FD79CD">
      <w:rPr>
        <w:rStyle w:val="a5"/>
        <w:sz w:val="15"/>
        <w:szCs w:val="15"/>
      </w:rPr>
      <w:t>福中国技术服务热线：</w:t>
    </w:r>
    <w:r w:rsidRPr="00FD79CD">
      <w:rPr>
        <w:rStyle w:val="a5"/>
        <w:sz w:val="15"/>
        <w:szCs w:val="15"/>
      </w:rPr>
      <w:t>400-820-7388</w:t>
    </w:r>
  </w:p>
  <w:p w:rsidR="00250044" w:rsidRPr="00E453B7" w:rsidRDefault="00E453B7" w:rsidP="00E453B7">
    <w:pPr>
      <w:pStyle w:val="Default"/>
      <w:rPr>
        <w:rFonts w:ascii="Times New Roman" w:hAnsi="Times New Roman" w:cs="Times New Roman"/>
        <w:sz w:val="15"/>
        <w:szCs w:val="15"/>
      </w:rPr>
    </w:pPr>
    <w:r w:rsidRPr="00FD79CD">
      <w:rPr>
        <w:rFonts w:ascii="Times New Roman" w:hAnsi="Times New Roman" w:cs="Times New Roman"/>
        <w:sz w:val="15"/>
        <w:szCs w:val="15"/>
      </w:rPr>
      <w:t>在线帮助系统：</w:t>
    </w:r>
    <w:hyperlink r:id="rId2" w:history="1">
      <w:r w:rsidRPr="00FD79CD">
        <w:rPr>
          <w:rStyle w:val="a6"/>
          <w:rFonts w:ascii="Times New Roman" w:hAnsi="Times New Roman" w:cs="Times New Roman"/>
          <w:sz w:val="15"/>
          <w:szCs w:val="15"/>
        </w:rPr>
        <w:t>http://infosys.beckhoff.com</w:t>
      </w:r>
    </w:hyperlink>
    <w:r w:rsidRPr="00FD79CD">
      <w:rPr>
        <w:rFonts w:ascii="Times New Roman" w:hAnsi="Times New Roman" w:cs="Times New Roman"/>
        <w:sz w:val="15"/>
        <w:szCs w:val="15"/>
      </w:rPr>
      <w:t xml:space="preserve">  </w:t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  <w:t xml:space="preserve"> </w:t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  <w:t xml:space="preserve"> </w:t>
    </w:r>
    <w:proofErr w:type="gramStart"/>
    <w:r w:rsidRPr="00FD79CD">
      <w:rPr>
        <w:rStyle w:val="a5"/>
        <w:rFonts w:ascii="Times New Roman" w:hAnsi="Times New Roman" w:cs="Times New Roman"/>
        <w:sz w:val="15"/>
        <w:szCs w:val="15"/>
      </w:rPr>
      <w:t>倍</w:t>
    </w:r>
    <w:proofErr w:type="gramEnd"/>
    <w:r w:rsidRPr="00FD79CD">
      <w:rPr>
        <w:rStyle w:val="a5"/>
        <w:rFonts w:ascii="Times New Roman" w:hAnsi="Times New Roman" w:cs="Times New Roman"/>
        <w:sz w:val="15"/>
        <w:szCs w:val="15"/>
      </w:rPr>
      <w:t>福中国</w:t>
    </w:r>
    <w:r w:rsidRPr="00FD79CD">
      <w:rPr>
        <w:rFonts w:ascii="Times New Roman" w:hAnsi="Times New Roman" w:cs="Times New Roman" w:hint="eastAsia"/>
        <w:sz w:val="15"/>
        <w:szCs w:val="15"/>
      </w:rPr>
      <w:t>FTP</w:t>
    </w:r>
    <w:r w:rsidRPr="00FD79CD">
      <w:rPr>
        <w:rFonts w:ascii="Times New Roman" w:hAnsi="Times New Roman" w:cs="Times New Roman"/>
        <w:sz w:val="15"/>
        <w:szCs w:val="15"/>
      </w:rPr>
      <w:t>资料下载：</w:t>
    </w:r>
    <w:r w:rsidRPr="00FD79CD">
      <w:rPr>
        <w:rFonts w:ascii="Times New Roman" w:hAnsi="Times New Roman" w:cs="Times New Roman"/>
        <w:sz w:val="15"/>
        <w:szCs w:val="15"/>
      </w:rPr>
      <w:t>ftp.beckhoff.com.cn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EF" w:rsidRDefault="00210AEF">
      <w:r>
        <w:separator/>
      </w:r>
    </w:p>
  </w:footnote>
  <w:footnote w:type="continuationSeparator" w:id="0">
    <w:p w:rsidR="00210AEF" w:rsidRDefault="00210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67" w:rsidRDefault="00250044" w:rsidP="00825B49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241373" wp14:editId="1B0B0B15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02A6">
      <w:rPr>
        <w:rFonts w:hint="eastAsia"/>
      </w:rPr>
      <w:tab/>
    </w:r>
    <w:r w:rsidR="005C02A6">
      <w:rPr>
        <w:rFonts w:hint="eastAsia"/>
      </w:rPr>
      <w:tab/>
    </w:r>
  </w:p>
  <w:p w:rsidR="005C02A6" w:rsidRDefault="007B2CBD" w:rsidP="00A00267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right"/>
    </w:pPr>
    <w:proofErr w:type="spellStart"/>
    <w:r>
      <w:rPr>
        <w:rFonts w:hint="eastAsia"/>
      </w:rPr>
      <w:t>L</w:t>
    </w:r>
    <w:r>
      <w:t>izzyChen</w:t>
    </w:r>
    <w:proofErr w:type="spellEnd"/>
    <w:r w:rsidR="005C02A6">
      <w:rPr>
        <w:rFonts w:hint="eastAsia"/>
      </w:rPr>
      <w:t>技术文件</w:t>
    </w:r>
    <w:r w:rsidR="005C02A6">
      <w:rPr>
        <w:rFonts w:hint="eastAsia"/>
      </w:rPr>
      <w:t>_</w:t>
    </w:r>
    <w:r w:rsidR="00BF0DFE">
      <w:rPr>
        <w:rFonts w:hint="eastAsia"/>
      </w:rPr>
      <w:t>小技巧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6831"/>
    <w:multiLevelType w:val="hybridMultilevel"/>
    <w:tmpl w:val="CBC00402"/>
    <w:lvl w:ilvl="0" w:tplc="24B6B394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802614C"/>
    <w:multiLevelType w:val="hybridMultilevel"/>
    <w:tmpl w:val="9E522A4A"/>
    <w:lvl w:ilvl="0" w:tplc="FCC01CF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456C85"/>
    <w:multiLevelType w:val="hybridMultilevel"/>
    <w:tmpl w:val="9E12C8A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9EF4963"/>
    <w:multiLevelType w:val="hybridMultilevel"/>
    <w:tmpl w:val="DB64334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0D7B5356"/>
    <w:multiLevelType w:val="hybridMultilevel"/>
    <w:tmpl w:val="0C08CC22"/>
    <w:lvl w:ilvl="0" w:tplc="BFD4CA0E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5" w15:restartNumberingAfterBreak="0">
    <w:nsid w:val="0DE07E8F"/>
    <w:multiLevelType w:val="hybridMultilevel"/>
    <w:tmpl w:val="C01C6204"/>
    <w:lvl w:ilvl="0" w:tplc="5D1A3E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4D3BBE"/>
    <w:multiLevelType w:val="hybridMultilevel"/>
    <w:tmpl w:val="62ACD098"/>
    <w:lvl w:ilvl="0" w:tplc="80A6CD30">
      <w:start w:val="1"/>
      <w:numFmt w:val="decimal"/>
      <w:lvlText w:val="%1，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188C7AF5"/>
    <w:multiLevelType w:val="hybridMultilevel"/>
    <w:tmpl w:val="A4247B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FD14FE"/>
    <w:multiLevelType w:val="hybridMultilevel"/>
    <w:tmpl w:val="9132999C"/>
    <w:lvl w:ilvl="0" w:tplc="14241590">
      <w:start w:val="1"/>
      <w:numFmt w:val="japaneseCounting"/>
      <w:lvlText w:val="%1．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24476C96"/>
    <w:multiLevelType w:val="hybridMultilevel"/>
    <w:tmpl w:val="DCB46A54"/>
    <w:lvl w:ilvl="0" w:tplc="3D72CA6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EA507C"/>
    <w:multiLevelType w:val="hybridMultilevel"/>
    <w:tmpl w:val="1C6CB80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CC4C71"/>
    <w:multiLevelType w:val="hybridMultilevel"/>
    <w:tmpl w:val="5F4AF324"/>
    <w:lvl w:ilvl="0" w:tplc="CA1AEAC0">
      <w:start w:val="10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21B29F6"/>
    <w:multiLevelType w:val="hybridMultilevel"/>
    <w:tmpl w:val="E2E401EC"/>
    <w:lvl w:ilvl="0" w:tplc="F1EEE97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9537C5D"/>
    <w:multiLevelType w:val="hybridMultilevel"/>
    <w:tmpl w:val="7A9E9026"/>
    <w:lvl w:ilvl="0" w:tplc="7AB4D8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1C75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922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1C64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F5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B87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0AA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9EEA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89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7360E"/>
    <w:multiLevelType w:val="hybridMultilevel"/>
    <w:tmpl w:val="D0BC4F64"/>
    <w:lvl w:ilvl="0" w:tplc="0C4AF3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8CD5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C14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207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B2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FCE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463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E8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E56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5"/>
  </w:num>
  <w:num w:numId="5">
    <w:abstractNumId w:val="14"/>
  </w:num>
  <w:num w:numId="6">
    <w:abstractNumId w:val="1"/>
  </w:num>
  <w:num w:numId="7">
    <w:abstractNumId w:val="9"/>
  </w:num>
  <w:num w:numId="8">
    <w:abstractNumId w:val="17"/>
  </w:num>
  <w:num w:numId="9">
    <w:abstractNumId w:val="16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0"/>
  </w:num>
  <w:num w:numId="15">
    <w:abstractNumId w:val="2"/>
  </w:num>
  <w:num w:numId="16">
    <w:abstractNumId w:val="1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E4"/>
    <w:rsid w:val="00014576"/>
    <w:rsid w:val="00067D51"/>
    <w:rsid w:val="0007723D"/>
    <w:rsid w:val="00092E2C"/>
    <w:rsid w:val="000B35F1"/>
    <w:rsid w:val="000F5D5D"/>
    <w:rsid w:val="00185F3B"/>
    <w:rsid w:val="001B4CD4"/>
    <w:rsid w:val="00210AEF"/>
    <w:rsid w:val="00213114"/>
    <w:rsid w:val="00250044"/>
    <w:rsid w:val="002539E8"/>
    <w:rsid w:val="00267E71"/>
    <w:rsid w:val="002B6BEF"/>
    <w:rsid w:val="002C3CB9"/>
    <w:rsid w:val="00354E17"/>
    <w:rsid w:val="00370F11"/>
    <w:rsid w:val="003B1E06"/>
    <w:rsid w:val="003C2C0E"/>
    <w:rsid w:val="00406BA6"/>
    <w:rsid w:val="00414654"/>
    <w:rsid w:val="0041687E"/>
    <w:rsid w:val="004537CE"/>
    <w:rsid w:val="00475CF1"/>
    <w:rsid w:val="00497696"/>
    <w:rsid w:val="004A6071"/>
    <w:rsid w:val="004C7EAB"/>
    <w:rsid w:val="004F2514"/>
    <w:rsid w:val="004F4008"/>
    <w:rsid w:val="00526473"/>
    <w:rsid w:val="005303FA"/>
    <w:rsid w:val="00587B3A"/>
    <w:rsid w:val="005A159D"/>
    <w:rsid w:val="005A5C80"/>
    <w:rsid w:val="005C02A6"/>
    <w:rsid w:val="005E0AD8"/>
    <w:rsid w:val="00600CC2"/>
    <w:rsid w:val="00633A70"/>
    <w:rsid w:val="00656263"/>
    <w:rsid w:val="00670875"/>
    <w:rsid w:val="00696258"/>
    <w:rsid w:val="007220F8"/>
    <w:rsid w:val="00733147"/>
    <w:rsid w:val="00761384"/>
    <w:rsid w:val="007910FA"/>
    <w:rsid w:val="007B2CBD"/>
    <w:rsid w:val="00825B49"/>
    <w:rsid w:val="00841C03"/>
    <w:rsid w:val="008506DB"/>
    <w:rsid w:val="00893748"/>
    <w:rsid w:val="008E0588"/>
    <w:rsid w:val="009074B1"/>
    <w:rsid w:val="0092547B"/>
    <w:rsid w:val="00947554"/>
    <w:rsid w:val="00950F47"/>
    <w:rsid w:val="009830A3"/>
    <w:rsid w:val="00983F3C"/>
    <w:rsid w:val="00993C03"/>
    <w:rsid w:val="009A405B"/>
    <w:rsid w:val="009C2330"/>
    <w:rsid w:val="00A00267"/>
    <w:rsid w:val="00A10FC3"/>
    <w:rsid w:val="00A20E1F"/>
    <w:rsid w:val="00A30665"/>
    <w:rsid w:val="00A33A94"/>
    <w:rsid w:val="00A47C10"/>
    <w:rsid w:val="00A67582"/>
    <w:rsid w:val="00A77550"/>
    <w:rsid w:val="00A81725"/>
    <w:rsid w:val="00AB06DF"/>
    <w:rsid w:val="00AE0BAE"/>
    <w:rsid w:val="00B05CC8"/>
    <w:rsid w:val="00B14016"/>
    <w:rsid w:val="00B50D5F"/>
    <w:rsid w:val="00B81E1F"/>
    <w:rsid w:val="00B85726"/>
    <w:rsid w:val="00B97F5F"/>
    <w:rsid w:val="00BB23E2"/>
    <w:rsid w:val="00BD5DEB"/>
    <w:rsid w:val="00BE5F8D"/>
    <w:rsid w:val="00BF0DFE"/>
    <w:rsid w:val="00BF1A5D"/>
    <w:rsid w:val="00BF37DC"/>
    <w:rsid w:val="00C035AF"/>
    <w:rsid w:val="00C1182A"/>
    <w:rsid w:val="00C215B3"/>
    <w:rsid w:val="00C44159"/>
    <w:rsid w:val="00C85566"/>
    <w:rsid w:val="00C905D6"/>
    <w:rsid w:val="00C945E4"/>
    <w:rsid w:val="00C96D52"/>
    <w:rsid w:val="00CE33B6"/>
    <w:rsid w:val="00D43268"/>
    <w:rsid w:val="00D9560B"/>
    <w:rsid w:val="00DC5BFD"/>
    <w:rsid w:val="00DC7C38"/>
    <w:rsid w:val="00DE0F6F"/>
    <w:rsid w:val="00E148A0"/>
    <w:rsid w:val="00E22B97"/>
    <w:rsid w:val="00E453B7"/>
    <w:rsid w:val="00E71514"/>
    <w:rsid w:val="00E71F2F"/>
    <w:rsid w:val="00E73F48"/>
    <w:rsid w:val="00E91C02"/>
    <w:rsid w:val="00E96FD6"/>
    <w:rsid w:val="00EE4A9E"/>
    <w:rsid w:val="00F02B2B"/>
    <w:rsid w:val="00F07990"/>
    <w:rsid w:val="00F12662"/>
    <w:rsid w:val="00F51971"/>
    <w:rsid w:val="00F52746"/>
    <w:rsid w:val="00F81969"/>
    <w:rsid w:val="00FC61ED"/>
    <w:rsid w:val="00FD5AF7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F3A6C9-69E0-48BF-848A-4E370E1B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B6BE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uiPriority w:val="99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5303FA"/>
    <w:pPr>
      <w:ind w:firstLineChars="200" w:firstLine="420"/>
    </w:pPr>
  </w:style>
  <w:style w:type="character" w:customStyle="1" w:styleId="1Char">
    <w:name w:val="标题 1 Char"/>
    <w:basedOn w:val="a0"/>
    <w:link w:val="1"/>
    <w:rsid w:val="002B6BEF"/>
    <w:rPr>
      <w:rFonts w:ascii="Arial" w:eastAsia="宋体" w:hAnsi="Arial" w:cs="Arial"/>
      <w:b/>
      <w:bCs/>
      <w:kern w:val="0"/>
      <w:sz w:val="28"/>
      <w:szCs w:val="24"/>
      <w:lang w:eastAsia="en-US"/>
    </w:rPr>
  </w:style>
  <w:style w:type="paragraph" w:customStyle="1" w:styleId="2">
    <w:name w:val="样式2"/>
    <w:basedOn w:val="a"/>
    <w:link w:val="2Char"/>
    <w:qFormat/>
    <w:rsid w:val="00841C03"/>
    <w:rPr>
      <w:rFonts w:asciiTheme="minorHAnsi" w:eastAsiaTheme="minorEastAsia" w:hAnsiTheme="minorHAnsi" w:cstheme="minorBidi"/>
      <w:sz w:val="24"/>
    </w:rPr>
  </w:style>
  <w:style w:type="character" w:customStyle="1" w:styleId="2Char">
    <w:name w:val="样式2 Char"/>
    <w:basedOn w:val="a0"/>
    <w:link w:val="2"/>
    <w:rsid w:val="00841C03"/>
    <w:rPr>
      <w:sz w:val="24"/>
      <w:szCs w:val="24"/>
    </w:rPr>
  </w:style>
  <w:style w:type="paragraph" w:styleId="a9">
    <w:name w:val="Normal (Web)"/>
    <w:basedOn w:val="a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1"/>
    <w:next w:val="a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zh-CN"/>
    </w:rPr>
  </w:style>
  <w:style w:type="paragraph" w:styleId="10">
    <w:name w:val="toc 1"/>
    <w:basedOn w:val="a"/>
    <w:next w:val="a"/>
    <w:autoRedefine/>
    <w:uiPriority w:val="39"/>
    <w:unhideWhenUsed/>
    <w:rsid w:val="005C02A6"/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uiPriority w:val="59"/>
    <w:rsid w:val="00A4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3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358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234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7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567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fosys.beckhoff.com" TargetMode="External"/><Relationship Id="rId1" Type="http://schemas.openxmlformats.org/officeDocument/2006/relationships/hyperlink" Target="http://www.beckhoff.com.c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hyperlink" Target="mailto:support@beckhoff.com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0%20&#25216;&#26415;&#25991;&#26723;\92_&#33258;&#23450;&#20041;&#27169;&#26495;\LizzyChen&#25991;&#20214;&#27169;&#29256;&#20043;_&#23567;&#25216;&#2403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LizzyChen文件模版之_小技巧.dotx</Template>
  <TotalTime>15</TotalTime>
  <Pages>5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 Chen 陈利君</dc:creator>
  <cp:lastModifiedBy>York Zhou 周耀纲</cp:lastModifiedBy>
  <cp:revision>4</cp:revision>
  <dcterms:created xsi:type="dcterms:W3CDTF">2018-03-07T09:50:00Z</dcterms:created>
  <dcterms:modified xsi:type="dcterms:W3CDTF">2019-05-06T05:05:00Z</dcterms:modified>
</cp:coreProperties>
</file>