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8C3" w:rsidRDefault="004A7330" w:rsidP="004A7330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4A7330">
        <w:rPr>
          <w:rFonts w:asciiTheme="majorEastAsia" w:eastAsiaTheme="majorEastAsia" w:hAnsiTheme="majorEastAsia" w:hint="eastAsia"/>
          <w:sz w:val="36"/>
          <w:szCs w:val="36"/>
        </w:rPr>
        <w:t>BK3150在力士</w:t>
      </w:r>
      <w:proofErr w:type="gramStart"/>
      <w:r w:rsidRPr="004A7330">
        <w:rPr>
          <w:rFonts w:asciiTheme="majorEastAsia" w:eastAsiaTheme="majorEastAsia" w:hAnsiTheme="majorEastAsia" w:hint="eastAsia"/>
          <w:sz w:val="36"/>
          <w:szCs w:val="36"/>
        </w:rPr>
        <w:t>乐系统</w:t>
      </w:r>
      <w:proofErr w:type="gramEnd"/>
      <w:r w:rsidRPr="004A7330">
        <w:rPr>
          <w:rFonts w:asciiTheme="majorEastAsia" w:eastAsiaTheme="majorEastAsia" w:hAnsiTheme="majorEastAsia" w:hint="eastAsia"/>
          <w:sz w:val="36"/>
          <w:szCs w:val="36"/>
        </w:rPr>
        <w:t>里的配置和应用的注意事项</w:t>
      </w:r>
    </w:p>
    <w:p w:rsidR="004A7330" w:rsidRPr="00FD2A87" w:rsidRDefault="00FD2A87" w:rsidP="004A7330">
      <w:pPr>
        <w:jc w:val="center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                 </w:t>
      </w:r>
      <w:r>
        <w:rPr>
          <w:rFonts w:asciiTheme="majorEastAsia" w:eastAsiaTheme="majorEastAsia" w:hAnsiTheme="majorEastAsia"/>
          <w:sz w:val="24"/>
          <w:szCs w:val="24"/>
        </w:rPr>
        <w:t xml:space="preserve">                   </w:t>
      </w:r>
      <w:r>
        <w:rPr>
          <w:rFonts w:asciiTheme="majorEastAsia" w:eastAsiaTheme="majorEastAsia" w:hAnsiTheme="majorEastAsia" w:hint="eastAsia"/>
          <w:sz w:val="24"/>
          <w:szCs w:val="24"/>
        </w:rPr>
        <w:t>张国杰     2017.4.17</w:t>
      </w:r>
    </w:p>
    <w:p w:rsidR="004A7330" w:rsidRDefault="004A7330" w:rsidP="004A7330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首先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客户</w:t>
      </w:r>
      <w:r>
        <w:rPr>
          <w:rFonts w:asciiTheme="minorEastAsia" w:hAnsiTheme="minorEastAsia"/>
          <w:sz w:val="24"/>
          <w:szCs w:val="24"/>
        </w:rPr>
        <w:t>现场站点配置如下图</w:t>
      </w:r>
      <w:r>
        <w:rPr>
          <w:rFonts w:asciiTheme="minorEastAsia" w:hAnsiTheme="minorEastAsia" w:hint="eastAsia"/>
          <w:sz w:val="24"/>
          <w:szCs w:val="24"/>
        </w:rPr>
        <w:t>所示</w:t>
      </w:r>
      <w:r>
        <w:rPr>
          <w:rFonts w:asciiTheme="minorEastAsia" w:hAnsiTheme="minorEastAsia"/>
          <w:sz w:val="24"/>
          <w:szCs w:val="24"/>
        </w:rPr>
        <w:t>：</w:t>
      </w:r>
    </w:p>
    <w:p w:rsidR="004A7330" w:rsidRDefault="004A7330" w:rsidP="004A7330">
      <w:pPr>
        <w:rPr>
          <w:rFonts w:asciiTheme="minorEastAsia" w:hAnsiTheme="minorEastAsia"/>
          <w:sz w:val="24"/>
          <w:szCs w:val="24"/>
        </w:rPr>
      </w:pPr>
      <w:r w:rsidRPr="004A7330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4046400" cy="5396400"/>
            <wp:effectExtent l="0" t="0" r="0" b="0"/>
            <wp:docPr id="1" name="图片 1" descr="F:\1、工作、项目、客户\3.21青岛翰锐机电\fig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、工作、项目、客户\3.21青岛翰锐机电\figure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400" cy="53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30" w:rsidRDefault="004A7330" w:rsidP="004A7330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具体</w:t>
      </w:r>
      <w:r>
        <w:rPr>
          <w:rFonts w:asciiTheme="minorEastAsia" w:hAnsiTheme="minorEastAsia"/>
          <w:sz w:val="24"/>
          <w:szCs w:val="24"/>
        </w:rPr>
        <w:t>配置为：</w:t>
      </w:r>
    </w:p>
    <w:p w:rsidR="004A7330" w:rsidRDefault="004A7330" w:rsidP="004A7330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BK</w:t>
      </w:r>
      <w:r>
        <w:rPr>
          <w:rFonts w:asciiTheme="minorEastAsia" w:hAnsiTheme="minorEastAsia"/>
          <w:sz w:val="24"/>
          <w:szCs w:val="24"/>
        </w:rPr>
        <w:t>3150+KL3022+KL3022+KL5111+KL5001.</w:t>
      </w:r>
    </w:p>
    <w:p w:rsidR="00612D1F" w:rsidRDefault="00612D1F" w:rsidP="004A7330">
      <w:pPr>
        <w:rPr>
          <w:rFonts w:asciiTheme="minorEastAsia" w:hAnsiTheme="minorEastAsia"/>
          <w:sz w:val="24"/>
          <w:szCs w:val="24"/>
        </w:rPr>
      </w:pPr>
    </w:p>
    <w:p w:rsidR="004A7330" w:rsidRDefault="004A7330" w:rsidP="004A7330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主控制</w:t>
      </w:r>
      <w:r>
        <w:rPr>
          <w:rFonts w:asciiTheme="minorEastAsia" w:hAnsiTheme="minorEastAsia"/>
          <w:sz w:val="24"/>
          <w:szCs w:val="24"/>
        </w:rPr>
        <w:t>系统：力士乐</w:t>
      </w:r>
    </w:p>
    <w:p w:rsidR="00612D1F" w:rsidRDefault="00612D1F" w:rsidP="004A7330">
      <w:pPr>
        <w:rPr>
          <w:rFonts w:asciiTheme="minorEastAsia" w:hAnsiTheme="minorEastAsia" w:hint="eastAsia"/>
          <w:sz w:val="24"/>
          <w:szCs w:val="24"/>
        </w:rPr>
      </w:pPr>
    </w:p>
    <w:p w:rsidR="004A7330" w:rsidRDefault="004A7330" w:rsidP="004A7330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客户</w:t>
      </w:r>
      <w:r>
        <w:rPr>
          <w:rFonts w:asciiTheme="minorEastAsia" w:hAnsiTheme="minorEastAsia"/>
          <w:sz w:val="24"/>
          <w:szCs w:val="24"/>
        </w:rPr>
        <w:t>初期遇到问题是：</w:t>
      </w:r>
      <w:r>
        <w:rPr>
          <w:rFonts w:asciiTheme="minorEastAsia" w:hAnsiTheme="minorEastAsia" w:hint="eastAsia"/>
          <w:sz w:val="24"/>
          <w:szCs w:val="24"/>
        </w:rPr>
        <w:t>找不到</w:t>
      </w:r>
      <w:r>
        <w:rPr>
          <w:rFonts w:asciiTheme="minorEastAsia" w:hAnsiTheme="minorEastAsia"/>
          <w:sz w:val="24"/>
          <w:szCs w:val="24"/>
        </w:rPr>
        <w:t>从站，报警。（</w:t>
      </w:r>
      <w:r>
        <w:rPr>
          <w:rFonts w:asciiTheme="minorEastAsia" w:hAnsiTheme="minorEastAsia" w:hint="eastAsia"/>
          <w:sz w:val="24"/>
          <w:szCs w:val="24"/>
        </w:rPr>
        <w:t>从站</w:t>
      </w:r>
      <w:r>
        <w:rPr>
          <w:rFonts w:asciiTheme="minorEastAsia" w:hAnsiTheme="minorEastAsia"/>
          <w:sz w:val="24"/>
          <w:szCs w:val="24"/>
        </w:rPr>
        <w:t>的报警状态可以从</w:t>
      </w:r>
      <w:r>
        <w:rPr>
          <w:rFonts w:asciiTheme="minorEastAsia" w:hAnsiTheme="minorEastAsia" w:hint="eastAsia"/>
          <w:sz w:val="24"/>
          <w:szCs w:val="24"/>
        </w:rPr>
        <w:t>BK</w:t>
      </w:r>
      <w:r>
        <w:rPr>
          <w:rFonts w:asciiTheme="minorEastAsia" w:hAnsiTheme="minorEastAsia"/>
          <w:sz w:val="24"/>
          <w:szCs w:val="24"/>
        </w:rPr>
        <w:t>3150</w:t>
      </w:r>
      <w:r>
        <w:rPr>
          <w:rFonts w:asciiTheme="minorEastAsia" w:hAnsiTheme="minorEastAsia" w:hint="eastAsia"/>
          <w:sz w:val="24"/>
          <w:szCs w:val="24"/>
        </w:rPr>
        <w:t>的</w:t>
      </w:r>
      <w:r>
        <w:rPr>
          <w:rFonts w:asciiTheme="minorEastAsia" w:hAnsiTheme="minorEastAsia"/>
          <w:sz w:val="24"/>
          <w:szCs w:val="24"/>
        </w:rPr>
        <w:t>LED灯去判断，具体</w:t>
      </w:r>
      <w:r w:rsidR="00612D1F">
        <w:rPr>
          <w:rFonts w:asciiTheme="minorEastAsia" w:hAnsiTheme="minorEastAsia" w:hint="eastAsia"/>
          <w:sz w:val="24"/>
          <w:szCs w:val="24"/>
        </w:rPr>
        <w:t>IO</w:t>
      </w:r>
      <w:r w:rsidR="00612D1F">
        <w:rPr>
          <w:rFonts w:asciiTheme="minorEastAsia" w:hAnsiTheme="minorEastAsia"/>
          <w:sz w:val="24"/>
          <w:szCs w:val="24"/>
        </w:rPr>
        <w:t xml:space="preserve"> ERR灯</w:t>
      </w:r>
      <w:r>
        <w:rPr>
          <w:rFonts w:asciiTheme="minorEastAsia" w:hAnsiTheme="minorEastAsia"/>
          <w:sz w:val="24"/>
          <w:szCs w:val="24"/>
        </w:rPr>
        <w:t>闪烁的次数会指示相应的报警）</w:t>
      </w:r>
    </w:p>
    <w:p w:rsidR="00612D1F" w:rsidRDefault="00612D1F" w:rsidP="004A7330">
      <w:pPr>
        <w:rPr>
          <w:rFonts w:asciiTheme="minorEastAsia" w:hAnsiTheme="minorEastAsia" w:hint="eastAsia"/>
          <w:sz w:val="24"/>
          <w:szCs w:val="24"/>
        </w:rPr>
      </w:pPr>
    </w:p>
    <w:p w:rsidR="002E5EF5" w:rsidRDefault="002E5EF5" w:rsidP="004A7330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客户</w:t>
      </w:r>
      <w:r>
        <w:rPr>
          <w:rFonts w:asciiTheme="minorEastAsia" w:hAnsiTheme="minorEastAsia"/>
          <w:sz w:val="24"/>
          <w:szCs w:val="24"/>
        </w:rPr>
        <w:t>出现的问题是：硬件配置更改后未生效，导致模块不识别。</w:t>
      </w:r>
    </w:p>
    <w:p w:rsidR="005D4CB2" w:rsidRDefault="005D4CB2" w:rsidP="004A7330">
      <w:pPr>
        <w:rPr>
          <w:rFonts w:asciiTheme="minorEastAsia" w:hAnsiTheme="minorEastAsia" w:hint="eastAsia"/>
          <w:sz w:val="24"/>
          <w:szCs w:val="24"/>
        </w:rPr>
      </w:pPr>
    </w:p>
    <w:p w:rsidR="00612D1F" w:rsidRDefault="00612D1F" w:rsidP="004A7330">
      <w:pPr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正确使用</w:t>
      </w:r>
      <w:r>
        <w:rPr>
          <w:rFonts w:asciiTheme="minorEastAsia" w:hAnsiTheme="minorEastAsia"/>
          <w:sz w:val="24"/>
          <w:szCs w:val="24"/>
        </w:rPr>
        <w:t>和配置的大致步骤如下：</w:t>
      </w:r>
    </w:p>
    <w:p w:rsidR="00612D1F" w:rsidRPr="002E5EF5" w:rsidRDefault="00612D1F" w:rsidP="004A7330">
      <w:pPr>
        <w:rPr>
          <w:rFonts w:asciiTheme="minorEastAsia" w:hAnsiTheme="minorEastAsia" w:hint="eastAsia"/>
          <w:sz w:val="24"/>
          <w:szCs w:val="24"/>
        </w:rPr>
      </w:pPr>
    </w:p>
    <w:p w:rsidR="00612D1F" w:rsidRPr="00612D1F" w:rsidRDefault="00612D1F" w:rsidP="00612D1F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612D1F">
        <w:rPr>
          <w:rFonts w:asciiTheme="minorEastAsia" w:hAnsiTheme="minorEastAsia"/>
          <w:sz w:val="24"/>
          <w:szCs w:val="24"/>
        </w:rPr>
        <w:lastRenderedPageBreak/>
        <w:t>下载</w:t>
      </w:r>
      <w:r w:rsidRPr="00612D1F">
        <w:rPr>
          <w:rFonts w:asciiTheme="minorEastAsia" w:hAnsiTheme="minorEastAsia" w:hint="eastAsia"/>
          <w:sz w:val="24"/>
          <w:szCs w:val="24"/>
        </w:rPr>
        <w:t>如</w:t>
      </w:r>
      <w:r>
        <w:rPr>
          <w:rFonts w:asciiTheme="minorEastAsia" w:hAnsiTheme="minorEastAsia" w:hint="eastAsia"/>
          <w:sz w:val="24"/>
          <w:szCs w:val="24"/>
        </w:rPr>
        <w:t>下</w:t>
      </w:r>
      <w:r w:rsidRPr="00612D1F">
        <w:rPr>
          <w:rFonts w:asciiTheme="minorEastAsia" w:hAnsiTheme="minorEastAsia" w:hint="eastAsia"/>
          <w:sz w:val="24"/>
          <w:szCs w:val="24"/>
        </w:rPr>
        <w:t>图</w:t>
      </w:r>
      <w:r w:rsidRPr="00612D1F">
        <w:rPr>
          <w:rFonts w:asciiTheme="minorEastAsia" w:hAnsiTheme="minorEastAsia"/>
          <w:sz w:val="24"/>
          <w:szCs w:val="24"/>
        </w:rPr>
        <w:t>所示GSD文件，并导入到力士乐的硬件库中。</w:t>
      </w:r>
    </w:p>
    <w:p w:rsidR="00612D1F" w:rsidRDefault="00612D1F" w:rsidP="00612D1F">
      <w:pPr>
        <w:pStyle w:val="a3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12D1F">
        <w:rPr>
          <w:noProof/>
        </w:rPr>
        <w:drawing>
          <wp:inline distT="0" distB="0" distL="0" distR="0">
            <wp:extent cx="5476875" cy="438150"/>
            <wp:effectExtent l="0" t="0" r="9525" b="0"/>
            <wp:docPr id="2" name="图片 2" descr="C:\Users\Jetzhang\AppData\Roaming\Tencent\Users\2865311239\QQ\WinTemp\RichOle\04]3LQH87BA`JIQ@162(9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tzhang\AppData\Roaming\Tencent\Users\2865311239\QQ\WinTemp\RichOle\04]3LQH87BA`JIQ@162(9R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D1F" w:rsidRDefault="00612D1F" w:rsidP="00612D1F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在</w:t>
      </w:r>
      <w:proofErr w:type="spellStart"/>
      <w:r>
        <w:rPr>
          <w:rFonts w:ascii="宋体" w:eastAsia="宋体" w:hAnsi="宋体" w:cs="宋体" w:hint="eastAsia"/>
          <w:kern w:val="0"/>
          <w:sz w:val="24"/>
          <w:szCs w:val="24"/>
        </w:rPr>
        <w:t>IndraWorks</w:t>
      </w:r>
      <w:proofErr w:type="spellEnd"/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Engineering</w:t>
      </w:r>
      <w:r>
        <w:rPr>
          <w:rFonts w:ascii="宋体" w:eastAsia="宋体" w:hAnsi="宋体" w:cs="宋体"/>
          <w:kern w:val="0"/>
          <w:sz w:val="24"/>
          <w:szCs w:val="24"/>
        </w:rPr>
        <w:t>中添加相应的模块。如下图</w:t>
      </w:r>
      <w:r>
        <w:rPr>
          <w:rFonts w:ascii="宋体" w:eastAsia="宋体" w:hAnsi="宋体" w:cs="宋体" w:hint="eastAsia"/>
          <w:kern w:val="0"/>
          <w:sz w:val="24"/>
          <w:szCs w:val="24"/>
        </w:rPr>
        <w:t>所示</w:t>
      </w:r>
      <w:r>
        <w:rPr>
          <w:rFonts w:ascii="宋体" w:eastAsia="宋体" w:hAnsi="宋体" w:cs="宋体"/>
          <w:kern w:val="0"/>
          <w:sz w:val="24"/>
          <w:szCs w:val="24"/>
        </w:rPr>
        <w:t>：</w:t>
      </w:r>
    </w:p>
    <w:p w:rsidR="00612D1F" w:rsidRDefault="00612D1F" w:rsidP="00612D1F">
      <w:pPr>
        <w:pStyle w:val="a3"/>
        <w:widowControl/>
        <w:ind w:left="785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12D1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87200" cy="5176800"/>
            <wp:effectExtent l="0" t="0" r="0" b="5080"/>
            <wp:docPr id="3" name="图片 3" descr="F:\1、工作、项目、客户\3.21青岛翰锐机电\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、工作、项目、客户\3.21青岛翰锐机电\IMG_0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200" cy="51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D1F" w:rsidRPr="00612D1F" w:rsidRDefault="00612D1F" w:rsidP="00612D1F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612D1F" w:rsidRDefault="00612D1F" w:rsidP="00612D1F">
      <w:pPr>
        <w:pStyle w:val="a3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注意</w:t>
      </w:r>
      <w:r>
        <w:rPr>
          <w:rFonts w:asciiTheme="minorEastAsia" w:hAnsiTheme="minorEastAsia"/>
          <w:sz w:val="24"/>
          <w:szCs w:val="24"/>
        </w:rPr>
        <w:t>：虽然此处显示了在线状态，但需要在PLC程序的编辑环境</w:t>
      </w:r>
      <w:proofErr w:type="spellStart"/>
      <w:r w:rsidR="005D4CB2">
        <w:rPr>
          <w:rFonts w:asciiTheme="minorEastAsia" w:hAnsiTheme="minorEastAsia" w:hint="eastAsia"/>
          <w:sz w:val="24"/>
          <w:szCs w:val="24"/>
        </w:rPr>
        <w:t>Indralogic</w:t>
      </w:r>
      <w:proofErr w:type="spellEnd"/>
      <w:r>
        <w:rPr>
          <w:rFonts w:asciiTheme="minorEastAsia" w:hAnsiTheme="minorEastAsia"/>
          <w:sz w:val="24"/>
          <w:szCs w:val="24"/>
        </w:rPr>
        <w:t>中，下载程序时，激活硬件配置</w:t>
      </w:r>
      <w:r w:rsidR="005D4CB2">
        <w:rPr>
          <w:rFonts w:asciiTheme="minorEastAsia" w:hAnsiTheme="minorEastAsia" w:hint="eastAsia"/>
          <w:sz w:val="24"/>
          <w:szCs w:val="24"/>
        </w:rPr>
        <w:t>，</w:t>
      </w:r>
      <w:r w:rsidR="005D4CB2">
        <w:rPr>
          <w:rFonts w:asciiTheme="minorEastAsia" w:hAnsiTheme="minorEastAsia"/>
          <w:sz w:val="24"/>
          <w:szCs w:val="24"/>
        </w:rPr>
        <w:t>才能使硬件配置生效</w:t>
      </w:r>
      <w:r>
        <w:rPr>
          <w:rFonts w:asciiTheme="minorEastAsia" w:hAnsiTheme="minorEastAsia"/>
          <w:sz w:val="24"/>
          <w:szCs w:val="24"/>
        </w:rPr>
        <w:t>。</w:t>
      </w:r>
      <w:r>
        <w:rPr>
          <w:rFonts w:asciiTheme="minorEastAsia" w:hAnsiTheme="minorEastAsia" w:hint="eastAsia"/>
          <w:sz w:val="24"/>
          <w:szCs w:val="24"/>
        </w:rPr>
        <w:t>（</w:t>
      </w:r>
      <w:r w:rsidR="002E5EF5">
        <w:rPr>
          <w:rFonts w:asciiTheme="minorEastAsia" w:hAnsiTheme="minorEastAsia" w:hint="eastAsia"/>
          <w:sz w:val="24"/>
          <w:szCs w:val="24"/>
        </w:rPr>
        <w:t>虽然</w:t>
      </w:r>
      <w:r w:rsidR="002E5EF5">
        <w:rPr>
          <w:rFonts w:asciiTheme="minorEastAsia" w:hAnsiTheme="minorEastAsia"/>
          <w:sz w:val="24"/>
          <w:szCs w:val="24"/>
        </w:rPr>
        <w:t>平台是一样的，但</w:t>
      </w:r>
      <w:r>
        <w:rPr>
          <w:rFonts w:asciiTheme="minorEastAsia" w:hAnsiTheme="minorEastAsia" w:hint="eastAsia"/>
          <w:sz w:val="24"/>
          <w:szCs w:val="24"/>
        </w:rPr>
        <w:t>这跟</w:t>
      </w:r>
      <w:r>
        <w:rPr>
          <w:rFonts w:asciiTheme="minorEastAsia" w:hAnsiTheme="minorEastAsia"/>
          <w:sz w:val="24"/>
          <w:szCs w:val="24"/>
        </w:rPr>
        <w:t>我们Twincat2</w:t>
      </w:r>
      <w:r>
        <w:rPr>
          <w:rFonts w:asciiTheme="minorEastAsia" w:hAnsiTheme="minorEastAsia" w:hint="eastAsia"/>
          <w:sz w:val="24"/>
          <w:szCs w:val="24"/>
        </w:rPr>
        <w:t>的</w:t>
      </w:r>
      <w:r w:rsidR="002E5EF5">
        <w:rPr>
          <w:rFonts w:asciiTheme="minorEastAsia" w:hAnsiTheme="minorEastAsia" w:hint="eastAsia"/>
          <w:sz w:val="24"/>
          <w:szCs w:val="24"/>
        </w:rPr>
        <w:t>环境</w:t>
      </w:r>
      <w:r w:rsidR="002E5EF5">
        <w:rPr>
          <w:rFonts w:asciiTheme="minorEastAsia" w:hAnsiTheme="minorEastAsia"/>
          <w:sz w:val="24"/>
          <w:szCs w:val="24"/>
        </w:rPr>
        <w:t>是有些</w:t>
      </w:r>
      <w:r w:rsidR="002E5EF5">
        <w:rPr>
          <w:rFonts w:asciiTheme="minorEastAsia" w:hAnsiTheme="minorEastAsia" w:hint="eastAsia"/>
          <w:sz w:val="24"/>
          <w:szCs w:val="24"/>
        </w:rPr>
        <w:t>差别的</w:t>
      </w:r>
      <w:r>
        <w:rPr>
          <w:rFonts w:asciiTheme="minorEastAsia" w:hAnsiTheme="minorEastAsia" w:hint="eastAsia"/>
          <w:sz w:val="24"/>
          <w:szCs w:val="24"/>
        </w:rPr>
        <w:t>）</w:t>
      </w:r>
    </w:p>
    <w:p w:rsidR="005D4CB2" w:rsidRDefault="005D4CB2" w:rsidP="00612D1F">
      <w:pPr>
        <w:pStyle w:val="a3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上图</w:t>
      </w:r>
      <w:r>
        <w:rPr>
          <w:rFonts w:asciiTheme="minorEastAsia" w:hAnsiTheme="minorEastAsia"/>
          <w:sz w:val="24"/>
          <w:szCs w:val="24"/>
        </w:rPr>
        <w:t>显示的是激活硬件配置后的状态，模块正常识别和通信。</w:t>
      </w:r>
    </w:p>
    <w:p w:rsidR="002375F6" w:rsidRDefault="002375F6" w:rsidP="00612D1F">
      <w:pPr>
        <w:pStyle w:val="a3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下图</w:t>
      </w:r>
      <w:r>
        <w:rPr>
          <w:rFonts w:asciiTheme="minorEastAsia" w:hAnsiTheme="minorEastAsia"/>
          <w:sz w:val="24"/>
          <w:szCs w:val="24"/>
        </w:rPr>
        <w:t>为</w:t>
      </w:r>
      <w:proofErr w:type="spellStart"/>
      <w:r>
        <w:rPr>
          <w:rFonts w:asciiTheme="minorEastAsia" w:hAnsiTheme="minorEastAsia" w:hint="eastAsia"/>
          <w:sz w:val="24"/>
          <w:szCs w:val="24"/>
        </w:rPr>
        <w:t>I</w:t>
      </w:r>
      <w:r>
        <w:rPr>
          <w:rFonts w:asciiTheme="minorEastAsia" w:hAnsiTheme="minorEastAsia"/>
          <w:sz w:val="24"/>
          <w:szCs w:val="24"/>
        </w:rPr>
        <w:t>n</w:t>
      </w:r>
      <w:r>
        <w:rPr>
          <w:rFonts w:asciiTheme="minorEastAsia" w:hAnsiTheme="minorEastAsia" w:hint="eastAsia"/>
          <w:sz w:val="24"/>
          <w:szCs w:val="24"/>
        </w:rPr>
        <w:t>dralogic</w:t>
      </w:r>
      <w:proofErr w:type="spellEnd"/>
      <w:r>
        <w:rPr>
          <w:rFonts w:asciiTheme="minorEastAsia" w:hAnsiTheme="minorEastAsia"/>
          <w:sz w:val="24"/>
          <w:szCs w:val="24"/>
        </w:rPr>
        <w:t>界面</w:t>
      </w:r>
      <w:r>
        <w:rPr>
          <w:rFonts w:asciiTheme="minorEastAsia" w:hAnsiTheme="minorEastAsia" w:hint="eastAsia"/>
          <w:sz w:val="24"/>
          <w:szCs w:val="24"/>
        </w:rPr>
        <w:t>（在</w:t>
      </w:r>
      <w:r>
        <w:rPr>
          <w:rFonts w:asciiTheme="minorEastAsia" w:hAnsiTheme="minorEastAsia"/>
          <w:sz w:val="24"/>
          <w:szCs w:val="24"/>
        </w:rPr>
        <w:t>此处下载程序，激活配置</w:t>
      </w:r>
      <w:r>
        <w:rPr>
          <w:rFonts w:asciiTheme="minorEastAsia" w:hAnsiTheme="minorEastAsia" w:hint="eastAsia"/>
          <w:sz w:val="24"/>
          <w:szCs w:val="24"/>
        </w:rPr>
        <w:t>）</w:t>
      </w:r>
      <w:r w:rsidR="00FF7823">
        <w:rPr>
          <w:rFonts w:asciiTheme="minorEastAsia" w:hAnsiTheme="minorEastAsia" w:hint="eastAsia"/>
          <w:sz w:val="24"/>
          <w:szCs w:val="24"/>
        </w:rPr>
        <w:t>。</w:t>
      </w:r>
    </w:p>
    <w:p w:rsidR="002375F6" w:rsidRDefault="002375F6" w:rsidP="00612D1F">
      <w:pPr>
        <w:pStyle w:val="a3"/>
        <w:ind w:left="360" w:firstLineChars="0" w:firstLine="0"/>
        <w:rPr>
          <w:rFonts w:asciiTheme="minorEastAsia" w:hAnsiTheme="minorEastAsia"/>
          <w:sz w:val="24"/>
          <w:szCs w:val="24"/>
        </w:rPr>
      </w:pPr>
      <w:r w:rsidRPr="002375F6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74310" cy="3523771"/>
            <wp:effectExtent l="0" t="0" r="2540" b="635"/>
            <wp:docPr id="4" name="图片 4" descr="F:\1、工作、项目、客户\3.21青岛翰锐机电\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、工作、项目、客户\3.21青岛翰锐机电\IMG_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823" w:rsidRDefault="00FF7823" w:rsidP="00612D1F">
      <w:pPr>
        <w:pStyle w:val="a3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:rsidR="00FF7823" w:rsidRDefault="00FF7823" w:rsidP="00612D1F">
      <w:pPr>
        <w:pStyle w:val="a3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:rsidR="00FF7823" w:rsidRPr="00612D1F" w:rsidRDefault="00FF7823" w:rsidP="00612D1F">
      <w:pPr>
        <w:pStyle w:val="a3"/>
        <w:ind w:left="360" w:firstLineChars="0" w:firstLine="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经过</w:t>
      </w:r>
      <w:r>
        <w:rPr>
          <w:rFonts w:asciiTheme="minorEastAsia" w:hAnsiTheme="minorEastAsia"/>
          <w:sz w:val="24"/>
          <w:szCs w:val="24"/>
        </w:rPr>
        <w:t>上述的工作，模块在力士乐系统里正常工作。</w:t>
      </w:r>
      <w:bookmarkStart w:id="0" w:name="_GoBack"/>
      <w:bookmarkEnd w:id="0"/>
    </w:p>
    <w:sectPr w:rsidR="00FF7823" w:rsidRPr="00612D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55192"/>
    <w:multiLevelType w:val="hybridMultilevel"/>
    <w:tmpl w:val="8C2CF2DE"/>
    <w:lvl w:ilvl="0" w:tplc="EA58E004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629"/>
    <w:rsid w:val="00003629"/>
    <w:rsid w:val="002375F6"/>
    <w:rsid w:val="002E5EF5"/>
    <w:rsid w:val="004A7330"/>
    <w:rsid w:val="005D4CB2"/>
    <w:rsid w:val="00612D1F"/>
    <w:rsid w:val="00D138C3"/>
    <w:rsid w:val="00FD2A87"/>
    <w:rsid w:val="00FF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8E4E09-B7AA-4BF6-8820-514A0BAC0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2D1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51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9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Jet Zhang 张国杰</dc:creator>
  <cp:keywords/>
  <dc:description/>
  <cp:lastModifiedBy>Jet Zhang 张国杰</cp:lastModifiedBy>
  <cp:revision>5</cp:revision>
  <dcterms:created xsi:type="dcterms:W3CDTF">2017-04-17T02:55:00Z</dcterms:created>
  <dcterms:modified xsi:type="dcterms:W3CDTF">2017-04-17T03:27:00Z</dcterms:modified>
</cp:coreProperties>
</file>