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EB7" w:rsidRDefault="004F6EB7" w:rsidP="00CF6FD3">
      <w:pPr>
        <w:jc w:val="center"/>
        <w:rPr>
          <w:rFonts w:hint="eastAsia"/>
          <w:sz w:val="24"/>
          <w:szCs w:val="21"/>
        </w:rPr>
      </w:pPr>
      <w:bookmarkStart w:id="0" w:name="_Toc348084146"/>
    </w:p>
    <w:p w:rsidR="00497696" w:rsidRDefault="00CF6FD3" w:rsidP="004F6EB7">
      <w:pPr>
        <w:spacing w:line="360" w:lineRule="auto"/>
        <w:jc w:val="center"/>
        <w:rPr>
          <w:rFonts w:hint="eastAsia"/>
          <w:b/>
          <w:sz w:val="24"/>
          <w:szCs w:val="21"/>
        </w:rPr>
      </w:pPr>
      <w:r w:rsidRPr="004F6EB7">
        <w:rPr>
          <w:rFonts w:hint="eastAsia"/>
          <w:b/>
          <w:sz w:val="24"/>
          <w:szCs w:val="21"/>
        </w:rPr>
        <w:t xml:space="preserve">Profinet </w:t>
      </w:r>
      <w:r w:rsidR="00FB14AB">
        <w:rPr>
          <w:rFonts w:hint="eastAsia"/>
          <w:b/>
          <w:sz w:val="24"/>
          <w:szCs w:val="21"/>
        </w:rPr>
        <w:t>主站模块</w:t>
      </w:r>
      <w:r w:rsidRPr="004F6EB7">
        <w:rPr>
          <w:rFonts w:hint="eastAsia"/>
          <w:b/>
          <w:sz w:val="24"/>
          <w:szCs w:val="21"/>
        </w:rPr>
        <w:t>EL6631</w:t>
      </w:r>
      <w:r w:rsidRPr="004F6EB7">
        <w:rPr>
          <w:rFonts w:hint="eastAsia"/>
          <w:b/>
          <w:sz w:val="24"/>
          <w:szCs w:val="21"/>
        </w:rPr>
        <w:t>与西门子</w:t>
      </w:r>
      <w:r w:rsidRPr="004F6EB7">
        <w:rPr>
          <w:rFonts w:hint="eastAsia"/>
          <w:b/>
          <w:sz w:val="24"/>
          <w:szCs w:val="21"/>
        </w:rPr>
        <w:t>S7 ET200S</w:t>
      </w:r>
      <w:r w:rsidRPr="004F6EB7">
        <w:rPr>
          <w:rFonts w:hint="eastAsia"/>
          <w:b/>
          <w:sz w:val="24"/>
          <w:szCs w:val="21"/>
        </w:rPr>
        <w:t>模块</w:t>
      </w:r>
      <w:r w:rsidR="00FB14AB">
        <w:rPr>
          <w:rFonts w:hint="eastAsia"/>
          <w:b/>
          <w:sz w:val="24"/>
          <w:szCs w:val="21"/>
        </w:rPr>
        <w:t>的</w:t>
      </w:r>
      <w:r w:rsidRPr="004F6EB7">
        <w:rPr>
          <w:rFonts w:hint="eastAsia"/>
          <w:b/>
          <w:sz w:val="24"/>
          <w:szCs w:val="21"/>
        </w:rPr>
        <w:t>通讯</w:t>
      </w:r>
    </w:p>
    <w:p w:rsidR="00CF6FD3" w:rsidRPr="00CF6FD3" w:rsidRDefault="00CF6FD3" w:rsidP="00CF6FD3">
      <w:pPr>
        <w:jc w:val="right"/>
        <w:rPr>
          <w:szCs w:val="21"/>
        </w:rPr>
      </w:pPr>
      <w:r w:rsidRPr="00CF6FD3">
        <w:rPr>
          <w:rFonts w:hint="eastAsia"/>
          <w:szCs w:val="21"/>
        </w:rPr>
        <w:t>倍福广州</w:t>
      </w:r>
      <w:r w:rsidRPr="00CF6FD3">
        <w:rPr>
          <w:rFonts w:hint="eastAsia"/>
          <w:szCs w:val="21"/>
        </w:rPr>
        <w:t xml:space="preserve"> </w:t>
      </w:r>
      <w:r w:rsidRPr="00CF6FD3">
        <w:rPr>
          <w:rFonts w:hint="eastAsia"/>
          <w:szCs w:val="21"/>
        </w:rPr>
        <w:t>陈利君</w:t>
      </w:r>
      <w:r w:rsidRPr="00CF6FD3">
        <w:rPr>
          <w:rFonts w:hint="eastAsia"/>
          <w:szCs w:val="21"/>
        </w:rPr>
        <w:t xml:space="preserve"> 2015.10.28</w:t>
      </w:r>
    </w:p>
    <w:p w:rsidR="004F6EB7" w:rsidRPr="004F6EB7" w:rsidRDefault="00CF6FD3" w:rsidP="004F6EB7">
      <w:pPr>
        <w:pStyle w:val="Title"/>
        <w:jc w:val="left"/>
        <w:rPr>
          <w:rFonts w:hint="eastAsia"/>
          <w:sz w:val="21"/>
          <w:szCs w:val="21"/>
        </w:rPr>
      </w:pPr>
      <w:r w:rsidRPr="004F6EB7">
        <w:rPr>
          <w:rFonts w:hint="eastAsia"/>
          <w:sz w:val="21"/>
          <w:szCs w:val="21"/>
        </w:rPr>
        <w:t>测试地点：</w:t>
      </w:r>
    </w:p>
    <w:p w:rsidR="00CF6FD3" w:rsidRDefault="00CF6FD3" w:rsidP="004F6EB7">
      <w:pPr>
        <w:ind w:firstLine="420"/>
        <w:rPr>
          <w:rFonts w:hint="eastAsia"/>
        </w:rPr>
      </w:pPr>
      <w:r>
        <w:rPr>
          <w:rFonts w:hint="eastAsia"/>
        </w:rPr>
        <w:t>中山明阳（客户工程师：万抒策）</w:t>
      </w:r>
    </w:p>
    <w:p w:rsidR="00CF6FD3" w:rsidRPr="004F6EB7" w:rsidRDefault="00CF6FD3" w:rsidP="004F6EB7">
      <w:pPr>
        <w:pStyle w:val="Title"/>
        <w:jc w:val="left"/>
        <w:rPr>
          <w:rFonts w:hint="eastAsia"/>
          <w:sz w:val="21"/>
          <w:szCs w:val="21"/>
        </w:rPr>
      </w:pPr>
      <w:r w:rsidRPr="004F6EB7">
        <w:rPr>
          <w:rFonts w:hint="eastAsia"/>
          <w:sz w:val="21"/>
          <w:szCs w:val="21"/>
        </w:rPr>
        <w:t>测试条件：</w:t>
      </w:r>
      <w:bookmarkStart w:id="1" w:name="_GoBack"/>
      <w:bookmarkEnd w:id="1"/>
    </w:p>
    <w:p w:rsidR="00CF6FD3" w:rsidRDefault="00CF6FD3" w:rsidP="00CF6FD3">
      <w:pPr>
        <w:ind w:leftChars="200" w:left="420"/>
      </w:pPr>
      <w:r>
        <w:rPr>
          <w:rFonts w:hint="eastAsia"/>
        </w:rPr>
        <w:t>控制器：</w:t>
      </w:r>
      <w:r>
        <w:rPr>
          <w:rFonts w:hint="eastAsia"/>
        </w:rPr>
        <w:t>CX5130-0140</w:t>
      </w:r>
      <w:r>
        <w:rPr>
          <w:rFonts w:hint="eastAsia"/>
        </w:rPr>
        <w:t>，</w:t>
      </w:r>
      <w:r>
        <w:rPr>
          <w:rFonts w:hint="eastAsia"/>
        </w:rPr>
        <w:t>WES7</w:t>
      </w:r>
      <w:r>
        <w:rPr>
          <w:rFonts w:hint="eastAsia"/>
        </w:rPr>
        <w:t>，</w:t>
      </w:r>
      <w:r>
        <w:rPr>
          <w:rFonts w:hint="eastAsia"/>
        </w:rPr>
        <w:t>TC3 Build 4016</w:t>
      </w:r>
    </w:p>
    <w:p w:rsidR="00CF6FD3" w:rsidRDefault="00CF6FD3" w:rsidP="00CF6FD3">
      <w:pPr>
        <w:ind w:leftChars="200" w:left="420"/>
      </w:pPr>
      <w:r>
        <w:rPr>
          <w:rFonts w:hint="eastAsia"/>
        </w:rPr>
        <w:t>笔记本安装</w:t>
      </w:r>
      <w:r>
        <w:rPr>
          <w:rFonts w:hint="eastAsia"/>
        </w:rPr>
        <w:t>TC</w:t>
      </w:r>
      <w:r>
        <w:rPr>
          <w:rFonts w:hint="eastAsia"/>
        </w:rPr>
        <w:t>版本</w:t>
      </w:r>
      <w:r>
        <w:rPr>
          <w:rFonts w:hint="eastAsia"/>
        </w:rPr>
        <w:t>：</w:t>
      </w:r>
      <w:r>
        <w:rPr>
          <w:rFonts w:hint="eastAsia"/>
        </w:rPr>
        <w:t>TwinCAT 3.1</w:t>
      </w:r>
      <w:r>
        <w:rPr>
          <w:rFonts w:hint="eastAsia"/>
        </w:rPr>
        <w:t xml:space="preserve"> </w:t>
      </w:r>
      <w:r>
        <w:rPr>
          <w:rFonts w:hint="eastAsia"/>
        </w:rPr>
        <w:t>Build 4</w:t>
      </w:r>
      <w:r>
        <w:rPr>
          <w:rFonts w:hint="eastAsia"/>
        </w:rPr>
        <w:t>016</w:t>
      </w:r>
    </w:p>
    <w:p w:rsidR="00CF6FD3" w:rsidRDefault="00CF6FD3" w:rsidP="004F6EB7">
      <w:pPr>
        <w:ind w:leftChars="200" w:left="420"/>
      </w:pPr>
      <w:r>
        <w:rPr>
          <w:rFonts w:hint="eastAsia"/>
        </w:rPr>
        <w:t>Profinet</w:t>
      </w:r>
      <w:r>
        <w:rPr>
          <w:rFonts w:hint="eastAsia"/>
        </w:rPr>
        <w:t>主站：</w:t>
      </w:r>
      <w:r>
        <w:rPr>
          <w:rFonts w:hint="eastAsia"/>
        </w:rPr>
        <w:t>EL6631</w:t>
      </w:r>
      <w:r>
        <w:rPr>
          <w:rFonts w:hint="eastAsia"/>
        </w:rPr>
        <w:t>连接</w:t>
      </w:r>
    </w:p>
    <w:p w:rsidR="00CF6FD3" w:rsidRDefault="00CF6FD3" w:rsidP="00CF6FD3">
      <w:pPr>
        <w:ind w:leftChars="200" w:left="420"/>
      </w:pPr>
      <w:r>
        <w:rPr>
          <w:rFonts w:hint="eastAsia"/>
        </w:rPr>
        <w:t>Profinet</w:t>
      </w:r>
      <w:r>
        <w:rPr>
          <w:rFonts w:hint="eastAsia"/>
        </w:rPr>
        <w:t>从站：西门子</w:t>
      </w:r>
      <w:r>
        <w:rPr>
          <w:rFonts w:hint="eastAsia"/>
        </w:rPr>
        <w:t>ET200S: IM153-3</w:t>
      </w:r>
      <w:r>
        <w:rPr>
          <w:rFonts w:hint="eastAsia"/>
        </w:rPr>
        <w:t>及</w:t>
      </w:r>
      <w:r>
        <w:rPr>
          <w:rFonts w:hint="eastAsia"/>
        </w:rPr>
        <w:t>8</w:t>
      </w:r>
      <w:r>
        <w:rPr>
          <w:rFonts w:hint="eastAsia"/>
        </w:rPr>
        <w:t>路</w:t>
      </w:r>
      <w:r>
        <w:rPr>
          <w:rFonts w:hint="eastAsia"/>
        </w:rPr>
        <w:t>DI</w:t>
      </w:r>
      <w:r>
        <w:rPr>
          <w:rFonts w:hint="eastAsia"/>
        </w:rPr>
        <w:t>模块</w:t>
      </w:r>
      <w:r>
        <w:rPr>
          <w:rFonts w:hint="eastAsia"/>
        </w:rPr>
        <w:t>1</w:t>
      </w:r>
      <w:r>
        <w:rPr>
          <w:rFonts w:hint="eastAsia"/>
        </w:rPr>
        <w:t>个，</w:t>
      </w:r>
      <w:r>
        <w:rPr>
          <w:rFonts w:hint="eastAsia"/>
        </w:rPr>
        <w:t>8</w:t>
      </w:r>
      <w:r>
        <w:rPr>
          <w:rFonts w:hint="eastAsia"/>
        </w:rPr>
        <w:t>路</w:t>
      </w:r>
      <w:r>
        <w:rPr>
          <w:rFonts w:hint="eastAsia"/>
        </w:rPr>
        <w:t>DO</w:t>
      </w:r>
      <w:r>
        <w:rPr>
          <w:rFonts w:hint="eastAsia"/>
        </w:rPr>
        <w:t>模块</w:t>
      </w:r>
      <w:r>
        <w:rPr>
          <w:rFonts w:hint="eastAsia"/>
        </w:rPr>
        <w:t>1</w:t>
      </w:r>
      <w:r>
        <w:rPr>
          <w:rFonts w:hint="eastAsia"/>
        </w:rPr>
        <w:t>个。</w:t>
      </w:r>
    </w:p>
    <w:p w:rsidR="00CF6FD3" w:rsidRDefault="00CF6FD3" w:rsidP="004F6EB7">
      <w:pPr>
        <w:ind w:leftChars="200" w:left="420"/>
      </w:pPr>
      <w:r>
        <w:rPr>
          <w:rFonts w:hint="eastAsia"/>
        </w:rPr>
        <w:t>从站描述文件（</w:t>
      </w:r>
      <w:r>
        <w:rPr>
          <w:rFonts w:hint="eastAsia"/>
        </w:rPr>
        <w:t>GSDML</w:t>
      </w:r>
      <w:r>
        <w:rPr>
          <w:rFonts w:hint="eastAsia"/>
        </w:rPr>
        <w:t>）：</w:t>
      </w:r>
      <w:r w:rsidRPr="006D6ED2">
        <w:t>GSDML-V2.2-Siemens-ET200S-20090309</w:t>
      </w:r>
    </w:p>
    <w:p w:rsidR="004F6EB7" w:rsidRPr="004F6EB7" w:rsidRDefault="00CF6FD3" w:rsidP="004F6EB7">
      <w:pPr>
        <w:pStyle w:val="Title"/>
        <w:jc w:val="left"/>
        <w:rPr>
          <w:rFonts w:hint="eastAsia"/>
          <w:sz w:val="21"/>
          <w:szCs w:val="21"/>
        </w:rPr>
      </w:pPr>
      <w:r w:rsidRPr="004F6EB7">
        <w:rPr>
          <w:rFonts w:hint="eastAsia"/>
          <w:sz w:val="21"/>
          <w:szCs w:val="21"/>
        </w:rPr>
        <w:t>测试</w:t>
      </w:r>
      <w:r w:rsidRPr="004F6EB7">
        <w:rPr>
          <w:rFonts w:hint="eastAsia"/>
          <w:sz w:val="21"/>
          <w:szCs w:val="21"/>
        </w:rPr>
        <w:t>归档</w:t>
      </w:r>
      <w:r w:rsidRPr="004F6EB7">
        <w:rPr>
          <w:rFonts w:hint="eastAsia"/>
          <w:sz w:val="21"/>
          <w:szCs w:val="21"/>
        </w:rPr>
        <w:t>文件：</w:t>
      </w:r>
    </w:p>
    <w:p w:rsidR="00CF6FD3" w:rsidRDefault="00CF6FD3" w:rsidP="004F6EB7">
      <w:pPr>
        <w:ind w:firstLine="420"/>
      </w:pPr>
      <w:r>
        <w:t>Profinet_EL6631_IM15</w:t>
      </w:r>
      <w:r>
        <w:rPr>
          <w:rFonts w:hint="eastAsia"/>
        </w:rPr>
        <w:t>3.ZIP</w:t>
      </w:r>
    </w:p>
    <w:p w:rsidR="00CF6FD3" w:rsidRPr="004F6EB7" w:rsidRDefault="00CF6FD3" w:rsidP="00CF6FD3">
      <w:pPr>
        <w:rPr>
          <w:b/>
        </w:rPr>
      </w:pPr>
    </w:p>
    <w:p w:rsidR="00CF6FD3" w:rsidRPr="004F6EB7" w:rsidRDefault="00CF6FD3" w:rsidP="004F6EB7">
      <w:pPr>
        <w:pStyle w:val="Title"/>
        <w:jc w:val="left"/>
        <w:rPr>
          <w:sz w:val="21"/>
          <w:szCs w:val="21"/>
        </w:rPr>
      </w:pPr>
      <w:r w:rsidRPr="004F6EB7">
        <w:rPr>
          <w:rFonts w:hint="eastAsia"/>
          <w:sz w:val="21"/>
          <w:szCs w:val="21"/>
        </w:rPr>
        <w:t>操作步骤</w:t>
      </w:r>
      <w:r w:rsidR="004F6EB7" w:rsidRPr="004F6EB7">
        <w:rPr>
          <w:rFonts w:hint="eastAsia"/>
          <w:sz w:val="21"/>
          <w:szCs w:val="21"/>
        </w:rPr>
        <w:t>:</w:t>
      </w:r>
    </w:p>
    <w:p w:rsidR="00CF6FD3" w:rsidRDefault="00CF6FD3" w:rsidP="00CF6FD3"/>
    <w:p w:rsidR="00CF6FD3" w:rsidRDefault="00CF6FD3" w:rsidP="004F6EB7">
      <w:pPr>
        <w:pStyle w:val="ListParagraph"/>
        <w:numPr>
          <w:ilvl w:val="0"/>
          <w:numId w:val="20"/>
        </w:numPr>
        <w:ind w:firstLineChars="0"/>
        <w:jc w:val="left"/>
      </w:pPr>
      <w:r>
        <w:rPr>
          <w:rFonts w:hint="eastAsia"/>
        </w:rPr>
        <w:t>将</w:t>
      </w:r>
      <w:r w:rsidRPr="006D6ED2">
        <w:t>GSDML-V2.2-Siemens-ET200S-20090309</w:t>
      </w:r>
      <w:r>
        <w:rPr>
          <w:rFonts w:hint="eastAsia"/>
        </w:rPr>
        <w:t>复制到笔记本的</w:t>
      </w:r>
      <w:r>
        <w:rPr>
          <w:rFonts w:hint="eastAsia"/>
        </w:rPr>
        <w:t>T3</w:t>
      </w:r>
      <w:r>
        <w:rPr>
          <w:rFonts w:hint="eastAsia"/>
        </w:rPr>
        <w:t>安装路径：</w:t>
      </w:r>
    </w:p>
    <w:p w:rsidR="00CF6FD3" w:rsidRDefault="004F6EB7" w:rsidP="00CF6FD3">
      <w:pPr>
        <w:jc w:val="left"/>
      </w:pPr>
      <w:r>
        <w:rPr>
          <w:rFonts w:hint="eastAsia"/>
        </w:rPr>
        <w:tab/>
      </w:r>
      <w:r w:rsidR="00CF6FD3" w:rsidRPr="006D6ED2">
        <w:t>C:\TwinCAT\3.1\Config\Io\Profinet</w:t>
      </w:r>
      <w:r w:rsidR="00CF6FD3">
        <w:rPr>
          <w:rFonts w:hint="eastAsia"/>
        </w:rPr>
        <w:t>下。</w:t>
      </w:r>
    </w:p>
    <w:p w:rsidR="00CF6FD3" w:rsidRDefault="00CF6FD3" w:rsidP="004F6EB7">
      <w:pPr>
        <w:pStyle w:val="ListParagraph"/>
        <w:numPr>
          <w:ilvl w:val="0"/>
          <w:numId w:val="20"/>
        </w:numPr>
        <w:ind w:firstLineChars="0"/>
        <w:jc w:val="left"/>
      </w:pPr>
      <w:r>
        <w:rPr>
          <w:rFonts w:hint="eastAsia"/>
        </w:rPr>
        <w:t>在笔记本的</w:t>
      </w:r>
      <w:r>
        <w:rPr>
          <w:rFonts w:hint="eastAsia"/>
        </w:rPr>
        <w:t>TC3</w:t>
      </w:r>
      <w:r>
        <w:rPr>
          <w:rFonts w:hint="eastAsia"/>
        </w:rPr>
        <w:t>开发版中添加路由</w:t>
      </w:r>
      <w:r>
        <w:rPr>
          <w:rFonts w:hint="eastAsia"/>
        </w:rPr>
        <w:t>CX5130</w:t>
      </w:r>
      <w:r>
        <w:rPr>
          <w:rFonts w:hint="eastAsia"/>
        </w:rPr>
        <w:t>，并将其选择为目标系统，扫描</w:t>
      </w:r>
      <w:r>
        <w:rPr>
          <w:rFonts w:hint="eastAsia"/>
        </w:rPr>
        <w:t>IO</w:t>
      </w:r>
      <w:r>
        <w:rPr>
          <w:rFonts w:hint="eastAsia"/>
        </w:rPr>
        <w:t>。</w:t>
      </w:r>
    </w:p>
    <w:p w:rsidR="00CF6FD3" w:rsidRDefault="00CF6FD3" w:rsidP="004F6EB7">
      <w:pPr>
        <w:pStyle w:val="ListParagraph"/>
        <w:numPr>
          <w:ilvl w:val="0"/>
          <w:numId w:val="20"/>
        </w:numPr>
        <w:ind w:firstLineChars="0"/>
        <w:jc w:val="left"/>
      </w:pPr>
      <w:r>
        <w:rPr>
          <w:rFonts w:hint="eastAsia"/>
        </w:rPr>
        <w:t>如果扫描时没有自动出现</w:t>
      </w:r>
      <w:r>
        <w:rPr>
          <w:rFonts w:hint="eastAsia"/>
        </w:rPr>
        <w:t>Profinet</w:t>
      </w:r>
      <w:r>
        <w:rPr>
          <w:rFonts w:hint="eastAsia"/>
        </w:rPr>
        <w:t>主站，就手动添加</w:t>
      </w:r>
      <w:r>
        <w:rPr>
          <w:rFonts w:hint="eastAsia"/>
        </w:rPr>
        <w:t>Profinet</w:t>
      </w:r>
      <w:r>
        <w:rPr>
          <w:rFonts w:hint="eastAsia"/>
        </w:rPr>
        <w:t>主站。</w:t>
      </w:r>
    </w:p>
    <w:p w:rsidR="00CF6FD3" w:rsidRDefault="00CF6FD3" w:rsidP="00CF6FD3">
      <w:pPr>
        <w:jc w:val="left"/>
      </w:pPr>
      <w:r>
        <w:rPr>
          <w:noProof/>
        </w:rPr>
        <w:drawing>
          <wp:inline distT="0" distB="0" distL="0" distR="0" wp14:anchorId="31414EAC" wp14:editId="3173FABF">
            <wp:extent cx="5274310" cy="3254950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>
      <w:pPr>
        <w:jc w:val="left"/>
      </w:pPr>
    </w:p>
    <w:p w:rsidR="00CF6FD3" w:rsidRDefault="00CF6FD3" w:rsidP="00CF6FD3">
      <w:pPr>
        <w:jc w:val="left"/>
      </w:pPr>
    </w:p>
    <w:p w:rsidR="00CF6FD3" w:rsidRDefault="00CF6FD3" w:rsidP="00CF6FD3">
      <w:pPr>
        <w:jc w:val="left"/>
      </w:pPr>
    </w:p>
    <w:p w:rsidR="00CF6FD3" w:rsidRDefault="00CF6FD3" w:rsidP="00CF6FD3">
      <w:pPr>
        <w:jc w:val="left"/>
      </w:pPr>
    </w:p>
    <w:p w:rsidR="00CF6FD3" w:rsidRDefault="00CF6FD3" w:rsidP="004F6EB7">
      <w:pPr>
        <w:pStyle w:val="ListParagraph"/>
        <w:numPr>
          <w:ilvl w:val="0"/>
          <w:numId w:val="20"/>
        </w:numPr>
        <w:ind w:firstLineChars="0"/>
        <w:jc w:val="left"/>
      </w:pPr>
      <w:r>
        <w:rPr>
          <w:rFonts w:hint="eastAsia"/>
        </w:rPr>
        <w:lastRenderedPageBreak/>
        <w:t>设置</w:t>
      </w:r>
      <w:r>
        <w:rPr>
          <w:rFonts w:hint="eastAsia"/>
        </w:rPr>
        <w:t>Profinet</w:t>
      </w:r>
      <w:r>
        <w:rPr>
          <w:rFonts w:hint="eastAsia"/>
        </w:rPr>
        <w:t>主站的参数</w:t>
      </w:r>
    </w:p>
    <w:p w:rsidR="00CF6FD3" w:rsidRDefault="00CF6FD3" w:rsidP="00CF6FD3">
      <w:pPr>
        <w:ind w:firstLine="420"/>
        <w:jc w:val="left"/>
      </w:pPr>
      <w:r>
        <w:rPr>
          <w:rFonts w:hint="eastAsia"/>
        </w:rPr>
        <w:t>先选择主站模块</w:t>
      </w:r>
    </w:p>
    <w:p w:rsidR="00CF6FD3" w:rsidRDefault="00CF6FD3" w:rsidP="00CF6FD3">
      <w:pPr>
        <w:jc w:val="left"/>
      </w:pPr>
      <w:r>
        <w:rPr>
          <w:noProof/>
        </w:rPr>
        <w:drawing>
          <wp:inline distT="0" distB="0" distL="0" distR="0" wp14:anchorId="49673832" wp14:editId="17E3A298">
            <wp:extent cx="4457700" cy="2171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>
      <w:pPr>
        <w:jc w:val="left"/>
      </w:pPr>
    </w:p>
    <w:p w:rsidR="00CF6FD3" w:rsidRDefault="00CF6FD3" w:rsidP="00CF6FD3">
      <w:pPr>
        <w:ind w:firstLine="420"/>
        <w:jc w:val="left"/>
      </w:pPr>
      <w:r>
        <w:rPr>
          <w:rFonts w:hint="eastAsia"/>
        </w:rPr>
        <w:t>如果知道从站的</w:t>
      </w:r>
      <w:r>
        <w:rPr>
          <w:rFonts w:hint="eastAsia"/>
        </w:rPr>
        <w:t>IP</w:t>
      </w:r>
      <w:r>
        <w:rPr>
          <w:rFonts w:hint="eastAsia"/>
        </w:rPr>
        <w:t>网段，就把主站</w:t>
      </w:r>
      <w:r>
        <w:rPr>
          <w:rFonts w:hint="eastAsia"/>
        </w:rPr>
        <w:t>IP</w:t>
      </w:r>
      <w:r>
        <w:rPr>
          <w:rFonts w:hint="eastAsia"/>
        </w:rPr>
        <w:t>设置为同一网段，如果不知道，先跳过。</w:t>
      </w:r>
    </w:p>
    <w:p w:rsidR="00CF6FD3" w:rsidRDefault="00CF6FD3" w:rsidP="00CF6FD3">
      <w:r>
        <w:rPr>
          <w:noProof/>
        </w:rPr>
        <w:drawing>
          <wp:inline distT="0" distB="0" distL="0" distR="0" wp14:anchorId="12E15F30" wp14:editId="6B0D703A">
            <wp:extent cx="4391025" cy="3524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/>
    <w:p w:rsidR="00CF6FD3" w:rsidRDefault="00CF6FD3" w:rsidP="004F6EB7">
      <w:pPr>
        <w:pStyle w:val="ListParagraph"/>
        <w:numPr>
          <w:ilvl w:val="0"/>
          <w:numId w:val="20"/>
        </w:numPr>
        <w:ind w:firstLineChars="0"/>
        <w:jc w:val="left"/>
      </w:pPr>
      <w:r>
        <w:rPr>
          <w:rFonts w:hint="eastAsia"/>
        </w:rPr>
        <w:t>扫描</w:t>
      </w:r>
      <w:r>
        <w:rPr>
          <w:rFonts w:hint="eastAsia"/>
        </w:rPr>
        <w:t>Profinet</w:t>
      </w:r>
      <w:r>
        <w:rPr>
          <w:rFonts w:hint="eastAsia"/>
        </w:rPr>
        <w:t>从站</w:t>
      </w:r>
    </w:p>
    <w:p w:rsidR="00CF6FD3" w:rsidRDefault="00CF6FD3" w:rsidP="00CF6FD3">
      <w:r>
        <w:rPr>
          <w:noProof/>
        </w:rPr>
        <w:lastRenderedPageBreak/>
        <w:drawing>
          <wp:inline distT="0" distB="0" distL="0" distR="0" wp14:anchorId="7D975F52" wp14:editId="3330CF8A">
            <wp:extent cx="4095750" cy="19907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/>
    <w:p w:rsidR="00CF6FD3" w:rsidRDefault="00CF6FD3" w:rsidP="00CF6FD3">
      <w:r>
        <w:rPr>
          <w:rFonts w:hint="eastAsia"/>
        </w:rPr>
        <w:t>无论初始</w:t>
      </w:r>
      <w:r>
        <w:rPr>
          <w:rFonts w:hint="eastAsia"/>
        </w:rPr>
        <w:t>EL6631</w:t>
      </w:r>
      <w:r>
        <w:rPr>
          <w:rFonts w:hint="eastAsia"/>
        </w:rPr>
        <w:t>的初始</w:t>
      </w:r>
      <w:r>
        <w:rPr>
          <w:rFonts w:hint="eastAsia"/>
        </w:rPr>
        <w:t>IP</w:t>
      </w:r>
      <w:r>
        <w:rPr>
          <w:rFonts w:hint="eastAsia"/>
        </w:rPr>
        <w:t>与</w:t>
      </w:r>
      <w:r>
        <w:rPr>
          <w:rFonts w:hint="eastAsia"/>
        </w:rPr>
        <w:t>ET200S</w:t>
      </w:r>
      <w:r>
        <w:rPr>
          <w:rFonts w:hint="eastAsia"/>
        </w:rPr>
        <w:t>的</w:t>
      </w:r>
      <w:r>
        <w:rPr>
          <w:rFonts w:hint="eastAsia"/>
        </w:rPr>
        <w:t>IP</w:t>
      </w:r>
      <w:r>
        <w:rPr>
          <w:rFonts w:hint="eastAsia"/>
        </w:rPr>
        <w:t>是否同一网段，都可以扫描出来。</w:t>
      </w:r>
    </w:p>
    <w:p w:rsidR="00CF6FD3" w:rsidRDefault="00CF6FD3" w:rsidP="00CF6FD3">
      <w:r>
        <w:rPr>
          <w:noProof/>
        </w:rPr>
        <w:drawing>
          <wp:inline distT="0" distB="0" distL="0" distR="0" wp14:anchorId="7296B99F" wp14:editId="1B5BF676">
            <wp:extent cx="5274259" cy="1016813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b="74279"/>
                    <a:stretch/>
                  </pic:blipFill>
                  <pic:spPr bwMode="auto">
                    <a:xfrm>
                      <a:off x="0" y="0"/>
                      <a:ext cx="5274310" cy="1016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FD3" w:rsidRDefault="00CF6FD3" w:rsidP="00CF6FD3">
      <w:r>
        <w:rPr>
          <w:rFonts w:hint="eastAsia"/>
        </w:rPr>
        <w:t>如果不在同一网段，用户可以选择是在这里改从站的</w:t>
      </w:r>
      <w:r>
        <w:rPr>
          <w:rFonts w:hint="eastAsia"/>
        </w:rPr>
        <w:t>IP</w:t>
      </w:r>
      <w:r>
        <w:rPr>
          <w:rFonts w:hint="eastAsia"/>
        </w:rPr>
        <w:t>，还是回到上一步修改主站</w:t>
      </w:r>
      <w:r>
        <w:rPr>
          <w:rFonts w:hint="eastAsia"/>
        </w:rPr>
        <w:t>IP</w:t>
      </w:r>
      <w:r>
        <w:rPr>
          <w:rFonts w:hint="eastAsia"/>
        </w:rPr>
        <w:t>。</w:t>
      </w:r>
    </w:p>
    <w:p w:rsidR="00CF6FD3" w:rsidRDefault="00CF6FD3" w:rsidP="00CF6FD3"/>
    <w:p w:rsidR="00CF6FD3" w:rsidRDefault="00CF6FD3" w:rsidP="00CF6FD3">
      <w:r>
        <w:rPr>
          <w:rFonts w:hint="eastAsia"/>
        </w:rPr>
        <w:t>接下来，如果系统找到了正确的</w:t>
      </w:r>
      <w:r>
        <w:rPr>
          <w:rFonts w:hint="eastAsia"/>
        </w:rPr>
        <w:t>GSDML</w:t>
      </w:r>
      <w:r>
        <w:rPr>
          <w:rFonts w:hint="eastAsia"/>
        </w:rPr>
        <w:t>文件，就会自动扫描后面的</w:t>
      </w:r>
      <w:r>
        <w:rPr>
          <w:rFonts w:hint="eastAsia"/>
        </w:rPr>
        <w:t>IO</w:t>
      </w:r>
      <w:r>
        <w:rPr>
          <w:rFonts w:hint="eastAsia"/>
        </w:rPr>
        <w:t>模块。然后需要手动关闭上面的窗体。扫描到的</w:t>
      </w:r>
      <w:r>
        <w:rPr>
          <w:rFonts w:hint="eastAsia"/>
        </w:rPr>
        <w:t>IO</w:t>
      </w:r>
      <w:r>
        <w:rPr>
          <w:rFonts w:hint="eastAsia"/>
        </w:rPr>
        <w:t>模块：</w:t>
      </w:r>
    </w:p>
    <w:p w:rsidR="00CF6FD3" w:rsidRDefault="00CF6FD3" w:rsidP="00CF6FD3">
      <w:r>
        <w:rPr>
          <w:noProof/>
        </w:rPr>
        <w:drawing>
          <wp:inline distT="0" distB="0" distL="0" distR="0" wp14:anchorId="320ABD59" wp14:editId="610EC6D0">
            <wp:extent cx="4048125" cy="25717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/>
    <w:p w:rsidR="00CF6FD3" w:rsidRDefault="00CF6FD3" w:rsidP="004F6EB7">
      <w:pPr>
        <w:pStyle w:val="ListParagraph"/>
        <w:numPr>
          <w:ilvl w:val="0"/>
          <w:numId w:val="20"/>
        </w:numPr>
        <w:ind w:firstLineChars="0"/>
        <w:jc w:val="left"/>
      </w:pPr>
      <w:r>
        <w:rPr>
          <w:rFonts w:hint="eastAsia"/>
        </w:rPr>
        <w:t>如果发现与实际安装不符，于是手动添加：</w:t>
      </w:r>
      <w:r>
        <w:rPr>
          <w:rFonts w:hint="eastAsia"/>
        </w:rPr>
        <w:t xml:space="preserve"> </w:t>
      </w:r>
    </w:p>
    <w:p w:rsidR="00CF6FD3" w:rsidRDefault="00CF6FD3" w:rsidP="004F6EB7">
      <w:pPr>
        <w:ind w:firstLine="420"/>
      </w:pPr>
      <w:r>
        <w:rPr>
          <w:rFonts w:hint="eastAsia"/>
        </w:rPr>
        <w:t>本例中发现自动扫描时少了一个</w:t>
      </w:r>
      <w:r>
        <w:rPr>
          <w:rFonts w:hint="eastAsia"/>
        </w:rPr>
        <w:t>8</w:t>
      </w:r>
      <w:r>
        <w:rPr>
          <w:rFonts w:hint="eastAsia"/>
        </w:rPr>
        <w:t>路</w:t>
      </w:r>
      <w:r>
        <w:rPr>
          <w:rFonts w:hint="eastAsia"/>
        </w:rPr>
        <w:t>DO</w:t>
      </w:r>
      <w:r>
        <w:rPr>
          <w:rFonts w:hint="eastAsia"/>
        </w:rPr>
        <w:t>模块，在终端电阻之前，</w:t>
      </w:r>
      <w:r>
        <w:rPr>
          <w:rFonts w:hint="eastAsia"/>
        </w:rPr>
        <w:t>8DI</w:t>
      </w:r>
      <w:r>
        <w:rPr>
          <w:rFonts w:hint="eastAsia"/>
        </w:rPr>
        <w:t>之后。只能从</w:t>
      </w:r>
      <w:r>
        <w:rPr>
          <w:rFonts w:hint="eastAsia"/>
        </w:rPr>
        <w:t>API</w:t>
      </w:r>
      <w:r>
        <w:rPr>
          <w:rFonts w:hint="eastAsia"/>
        </w:rPr>
        <w:t>这一层</w:t>
      </w:r>
      <w:r>
        <w:rPr>
          <w:rFonts w:hint="eastAsia"/>
        </w:rPr>
        <w:t xml:space="preserve">ADD </w:t>
      </w:r>
      <w:r>
        <w:rPr>
          <w:rFonts w:hint="eastAsia"/>
        </w:rPr>
        <w:t>模块</w:t>
      </w:r>
    </w:p>
    <w:p w:rsidR="00CF6FD3" w:rsidRDefault="00CF6FD3" w:rsidP="00CF6FD3"/>
    <w:p w:rsidR="00CF6FD3" w:rsidRDefault="00CF6FD3" w:rsidP="00CF6FD3">
      <w:pPr>
        <w:rPr>
          <w:noProof/>
        </w:rPr>
      </w:pPr>
      <w:r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0EEDFE58" wp14:editId="5B433535">
            <wp:extent cx="3943350" cy="16287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>
      <w:pPr>
        <w:rPr>
          <w:noProof/>
        </w:rPr>
      </w:pPr>
      <w:r>
        <w:rPr>
          <w:rFonts w:hint="eastAsia"/>
          <w:noProof/>
        </w:rPr>
        <w:t>选择</w:t>
      </w:r>
      <w:r>
        <w:rPr>
          <w:rFonts w:hint="eastAsia"/>
          <w:noProof/>
        </w:rPr>
        <w:t>8DO DC24V(</w:t>
      </w:r>
      <w:r>
        <w:rPr>
          <w:rFonts w:hint="eastAsia"/>
          <w:noProof/>
        </w:rPr>
        <w:t>与实际一致</w:t>
      </w:r>
      <w:r>
        <w:rPr>
          <w:rFonts w:hint="eastAsia"/>
          <w:noProof/>
        </w:rPr>
        <w:t>)</w:t>
      </w:r>
    </w:p>
    <w:p w:rsidR="00CF6FD3" w:rsidRDefault="00CF6FD3" w:rsidP="00CF6FD3">
      <w:pPr>
        <w:rPr>
          <w:noProof/>
        </w:rPr>
      </w:pPr>
      <w:r>
        <w:rPr>
          <w:noProof/>
        </w:rPr>
        <w:drawing>
          <wp:inline distT="0" distB="0" distL="0" distR="0" wp14:anchorId="3C5D17C8" wp14:editId="5A663237">
            <wp:extent cx="4657725" cy="32861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>
      <w:pPr>
        <w:rPr>
          <w:noProof/>
        </w:rPr>
      </w:pPr>
    </w:p>
    <w:p w:rsidR="00CF6FD3" w:rsidRDefault="00CF6FD3" w:rsidP="00CF6FD3">
      <w:pPr>
        <w:rPr>
          <w:noProof/>
        </w:rPr>
      </w:pPr>
      <w:r>
        <w:rPr>
          <w:rFonts w:hint="eastAsia"/>
          <w:noProof/>
        </w:rPr>
        <w:t>发现模块加在了末尾：</w:t>
      </w:r>
    </w:p>
    <w:p w:rsidR="00CF6FD3" w:rsidRDefault="00CF6FD3" w:rsidP="00CF6FD3">
      <w:r>
        <w:rPr>
          <w:noProof/>
        </w:rPr>
        <w:drawing>
          <wp:inline distT="0" distB="0" distL="0" distR="0" wp14:anchorId="1DA14AAA" wp14:editId="4FBA17B3">
            <wp:extent cx="3476625" cy="22955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/>
    <w:p w:rsidR="00CF6FD3" w:rsidRDefault="00CF6FD3" w:rsidP="00CF6FD3">
      <w:r>
        <w:rPr>
          <w:rFonts w:hint="eastAsia"/>
        </w:rPr>
        <w:t>于是删除原来的</w:t>
      </w:r>
      <w:r>
        <w:rPr>
          <w:rFonts w:hint="eastAsia"/>
        </w:rPr>
        <w:t>EmptySlot</w:t>
      </w:r>
    </w:p>
    <w:p w:rsidR="00CF6FD3" w:rsidRDefault="00CF6FD3" w:rsidP="00CF6FD3"/>
    <w:p w:rsidR="00CF6FD3" w:rsidRDefault="00CF6FD3" w:rsidP="00CF6FD3">
      <w:r>
        <w:rPr>
          <w:noProof/>
        </w:rPr>
        <w:lastRenderedPageBreak/>
        <w:drawing>
          <wp:inline distT="0" distB="0" distL="0" distR="0" wp14:anchorId="312C13DB" wp14:editId="03028CA2">
            <wp:extent cx="3781425" cy="17240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/>
    <w:p w:rsidR="00CF6FD3" w:rsidRDefault="00CF6FD3" w:rsidP="00CF6FD3">
      <w:r>
        <w:rPr>
          <w:rFonts w:hint="eastAsia"/>
        </w:rPr>
        <w:t>再从</w:t>
      </w:r>
      <w:r>
        <w:rPr>
          <w:rFonts w:hint="eastAsia"/>
        </w:rPr>
        <w:t>API</w:t>
      </w:r>
      <w:r>
        <w:rPr>
          <w:rFonts w:hint="eastAsia"/>
        </w:rPr>
        <w:t>重新添加：</w:t>
      </w:r>
    </w:p>
    <w:p w:rsidR="00CF6FD3" w:rsidRDefault="00CF6FD3" w:rsidP="00CF6FD3">
      <w:r>
        <w:rPr>
          <w:noProof/>
        </w:rPr>
        <w:drawing>
          <wp:inline distT="0" distB="0" distL="0" distR="0" wp14:anchorId="13D9CEB0" wp14:editId="25DAF362">
            <wp:extent cx="3781425" cy="10382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/>
    <w:p w:rsidR="00CF6FD3" w:rsidRDefault="00CF6FD3" w:rsidP="00CF6FD3">
      <w:r>
        <w:rPr>
          <w:rFonts w:hint="eastAsia"/>
        </w:rPr>
        <w:t>选择</w:t>
      </w:r>
      <w:r>
        <w:rPr>
          <w:rFonts w:hint="eastAsia"/>
        </w:rPr>
        <w:t>EmptySlot</w:t>
      </w:r>
    </w:p>
    <w:p w:rsidR="00CF6FD3" w:rsidRDefault="00CF6FD3" w:rsidP="00CF6FD3">
      <w:r>
        <w:rPr>
          <w:noProof/>
        </w:rPr>
        <w:drawing>
          <wp:inline distT="0" distB="0" distL="0" distR="0" wp14:anchorId="5BB7BEFB" wp14:editId="33268EDB">
            <wp:extent cx="4657725" cy="32861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>
      <w:r>
        <w:rPr>
          <w:rFonts w:hint="eastAsia"/>
        </w:rPr>
        <w:t>这样模块顺序就与实际完全一致了。</w:t>
      </w:r>
    </w:p>
    <w:p w:rsidR="00CF6FD3" w:rsidRDefault="00CF6FD3" w:rsidP="00CF6FD3"/>
    <w:p w:rsidR="00CF6FD3" w:rsidRDefault="00CF6FD3" w:rsidP="004F6EB7">
      <w:pPr>
        <w:pStyle w:val="ListParagraph"/>
        <w:numPr>
          <w:ilvl w:val="0"/>
          <w:numId w:val="20"/>
        </w:numPr>
        <w:ind w:firstLineChars="0"/>
        <w:jc w:val="left"/>
      </w:pPr>
      <w:r>
        <w:rPr>
          <w:rFonts w:hint="eastAsia"/>
        </w:rPr>
        <w:t>Reload IO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重新装载</w:t>
      </w:r>
      <w:r>
        <w:rPr>
          <w:rFonts w:hint="eastAsia"/>
        </w:rPr>
        <w:t>IO</w:t>
      </w:r>
      <w:r>
        <w:rPr>
          <w:rFonts w:hint="eastAsia"/>
        </w:rPr>
        <w:t>模块</w:t>
      </w:r>
    </w:p>
    <w:p w:rsidR="00CF6FD3" w:rsidRDefault="00CF6FD3" w:rsidP="00CF6FD3"/>
    <w:p w:rsidR="00CF6FD3" w:rsidRDefault="00CF6FD3" w:rsidP="00CF6FD3">
      <w:r>
        <w:rPr>
          <w:noProof/>
        </w:rPr>
        <w:lastRenderedPageBreak/>
        <w:drawing>
          <wp:inline distT="0" distB="0" distL="0" distR="0" wp14:anchorId="69434212" wp14:editId="544A9690">
            <wp:extent cx="4229100" cy="13144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>
      <w:pPr>
        <w:rPr>
          <w:rFonts w:hint="eastAsia"/>
        </w:rPr>
      </w:pPr>
      <w:r>
        <w:rPr>
          <w:rFonts w:hint="eastAsia"/>
        </w:rPr>
        <w:t>然后系统提示是否进入</w:t>
      </w:r>
      <w:r>
        <w:rPr>
          <w:rFonts w:hint="eastAsia"/>
        </w:rPr>
        <w:t>Free Run</w:t>
      </w:r>
      <w:r>
        <w:rPr>
          <w:rFonts w:hint="eastAsia"/>
        </w:rPr>
        <w:t>，点击</w:t>
      </w:r>
      <w:r>
        <w:rPr>
          <w:rFonts w:hint="eastAsia"/>
        </w:rPr>
        <w:t>YES</w:t>
      </w:r>
      <w:r>
        <w:rPr>
          <w:rFonts w:hint="eastAsia"/>
        </w:rPr>
        <w:t>。</w:t>
      </w:r>
    </w:p>
    <w:p w:rsidR="007C52E7" w:rsidRDefault="007C52E7" w:rsidP="00CF6FD3"/>
    <w:p w:rsidR="00CF6FD3" w:rsidRDefault="00CF6FD3" w:rsidP="004F6EB7">
      <w:pPr>
        <w:pStyle w:val="ListParagraph"/>
        <w:numPr>
          <w:ilvl w:val="0"/>
          <w:numId w:val="20"/>
        </w:numPr>
        <w:ind w:firstLineChars="0"/>
      </w:pPr>
      <w:r>
        <w:rPr>
          <w:rFonts w:hint="eastAsia"/>
        </w:rPr>
        <w:t>写</w:t>
      </w:r>
      <w:r>
        <w:rPr>
          <w:rFonts w:hint="eastAsia"/>
        </w:rPr>
        <w:t>DO</w:t>
      </w:r>
      <w:r>
        <w:rPr>
          <w:rFonts w:hint="eastAsia"/>
        </w:rPr>
        <w:t>模块的输出通道为</w:t>
      </w:r>
      <w:r>
        <w:rPr>
          <w:rFonts w:hint="eastAsia"/>
        </w:rPr>
        <w:t>0xFF</w:t>
      </w:r>
    </w:p>
    <w:p w:rsidR="00CF6FD3" w:rsidRDefault="00CF6FD3" w:rsidP="00CF6FD3">
      <w:r>
        <w:rPr>
          <w:noProof/>
        </w:rPr>
        <w:drawing>
          <wp:inline distT="0" distB="0" distL="0" distR="0" wp14:anchorId="4C7EECFA" wp14:editId="3C56046B">
            <wp:extent cx="5274310" cy="2767181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7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>
      <w:r>
        <w:rPr>
          <w:rFonts w:hint="eastAsia"/>
        </w:rPr>
        <w:t>前提：在</w:t>
      </w:r>
      <w:r>
        <w:rPr>
          <w:rFonts w:hint="eastAsia"/>
        </w:rPr>
        <w:t>1</w:t>
      </w:r>
      <w:r>
        <w:rPr>
          <w:rFonts w:hint="eastAsia"/>
        </w:rPr>
        <w:t>处确认在</w:t>
      </w:r>
      <w:r>
        <w:rPr>
          <w:rFonts w:hint="eastAsia"/>
        </w:rPr>
        <w:t>Free Run</w:t>
      </w:r>
      <w:r>
        <w:rPr>
          <w:rFonts w:hint="eastAsia"/>
        </w:rPr>
        <w:t>模式，并打开了</w:t>
      </w:r>
      <w:r>
        <w:rPr>
          <w:rFonts w:hint="eastAsia"/>
        </w:rPr>
        <w:t>Monitor</w:t>
      </w:r>
      <w:r>
        <w:rPr>
          <w:rFonts w:hint="eastAsia"/>
        </w:rPr>
        <w:t>功能。</w:t>
      </w:r>
    </w:p>
    <w:p w:rsidR="00CF6FD3" w:rsidRDefault="00CF6FD3" w:rsidP="00CF6FD3">
      <w:r>
        <w:rPr>
          <w:rFonts w:hint="eastAsia"/>
        </w:rPr>
        <w:t>此时应该看到</w:t>
      </w:r>
      <w:r>
        <w:rPr>
          <w:rFonts w:hint="eastAsia"/>
        </w:rPr>
        <w:t>8</w:t>
      </w:r>
      <w:r>
        <w:rPr>
          <w:rFonts w:hint="eastAsia"/>
        </w:rPr>
        <w:t>个</w:t>
      </w:r>
      <w:r>
        <w:rPr>
          <w:rFonts w:hint="eastAsia"/>
        </w:rPr>
        <w:t>DO</w:t>
      </w:r>
      <w:r>
        <w:rPr>
          <w:rFonts w:hint="eastAsia"/>
        </w:rPr>
        <w:t>点都为</w:t>
      </w:r>
      <w:r>
        <w:rPr>
          <w:rFonts w:hint="eastAsia"/>
        </w:rPr>
        <w:t>ON.</w:t>
      </w:r>
    </w:p>
    <w:p w:rsidR="00CF6FD3" w:rsidRDefault="00CF6FD3" w:rsidP="00CF6FD3"/>
    <w:p w:rsidR="00CF6FD3" w:rsidRDefault="00CF6FD3" w:rsidP="004F6EB7">
      <w:pPr>
        <w:pStyle w:val="ListParagraph"/>
        <w:numPr>
          <w:ilvl w:val="0"/>
          <w:numId w:val="20"/>
        </w:numPr>
        <w:ind w:firstLineChars="0"/>
      </w:pPr>
      <w:r>
        <w:rPr>
          <w:rFonts w:hint="eastAsia"/>
        </w:rPr>
        <w:t>监视所有从站的状态</w:t>
      </w:r>
    </w:p>
    <w:p w:rsidR="00CF6FD3" w:rsidRDefault="00CF6FD3" w:rsidP="00CF6FD3">
      <w:r>
        <w:rPr>
          <w:noProof/>
        </w:rPr>
        <w:drawing>
          <wp:inline distT="0" distB="0" distL="0" distR="0" wp14:anchorId="4AF44F4B" wp14:editId="1992C298">
            <wp:extent cx="5274310" cy="2470501"/>
            <wp:effectExtent l="0" t="0" r="254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0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EB7" w:rsidRDefault="004F6EB7">
      <w:pPr>
        <w:widowControl/>
        <w:jc w:val="left"/>
      </w:pPr>
      <w:r>
        <w:br w:type="page"/>
      </w:r>
    </w:p>
    <w:p w:rsidR="004F6EB7" w:rsidRPr="004F6EB7" w:rsidRDefault="004F6EB7" w:rsidP="004F6EB7">
      <w:pPr>
        <w:pStyle w:val="ListParagraph"/>
        <w:ind w:left="360" w:firstLineChars="0" w:firstLine="0"/>
        <w:rPr>
          <w:rFonts w:hint="eastAsia"/>
          <w:b/>
          <w:color w:val="4F81BD" w:themeColor="accent1"/>
        </w:rPr>
      </w:pPr>
    </w:p>
    <w:p w:rsidR="004F6EB7" w:rsidRPr="004F6EB7" w:rsidRDefault="004F6EB7" w:rsidP="004F6EB7">
      <w:pPr>
        <w:pStyle w:val="Title"/>
        <w:jc w:val="left"/>
        <w:rPr>
          <w:sz w:val="21"/>
          <w:szCs w:val="21"/>
        </w:rPr>
      </w:pPr>
      <w:r w:rsidRPr="004F6EB7">
        <w:rPr>
          <w:rFonts w:hint="eastAsia"/>
          <w:sz w:val="21"/>
          <w:szCs w:val="21"/>
        </w:rPr>
        <w:t>遇到问题：</w:t>
      </w:r>
    </w:p>
    <w:p w:rsidR="004F6EB7" w:rsidRDefault="004F6EB7" w:rsidP="004F6EB7">
      <w:pPr>
        <w:pStyle w:val="ListParagraph"/>
        <w:numPr>
          <w:ilvl w:val="0"/>
          <w:numId w:val="19"/>
        </w:numPr>
        <w:ind w:firstLineChars="0"/>
        <w:rPr>
          <w:rFonts w:hint="eastAsia"/>
        </w:rPr>
      </w:pPr>
      <w:r>
        <w:rPr>
          <w:rFonts w:hint="eastAsia"/>
        </w:rPr>
        <w:t>如何</w:t>
      </w:r>
      <w:r w:rsidR="00CF6FD3">
        <w:rPr>
          <w:rFonts w:hint="eastAsia"/>
        </w:rPr>
        <w:t>修改从站的名字和</w:t>
      </w:r>
      <w:r w:rsidR="00CF6FD3">
        <w:rPr>
          <w:rFonts w:hint="eastAsia"/>
        </w:rPr>
        <w:t>IP</w:t>
      </w:r>
      <w:r w:rsidR="00CF6FD3">
        <w:rPr>
          <w:rFonts w:hint="eastAsia"/>
        </w:rPr>
        <w:t>。</w:t>
      </w:r>
    </w:p>
    <w:p w:rsidR="00CF6FD3" w:rsidRDefault="004F6EB7" w:rsidP="004F6EB7">
      <w:pPr>
        <w:pStyle w:val="ListParagraph"/>
        <w:ind w:left="360" w:firstLineChars="0" w:firstLine="0"/>
      </w:pPr>
      <w:r w:rsidRPr="004F6EB7">
        <w:rPr>
          <w:rFonts w:hint="eastAsia"/>
          <w:b/>
          <w:color w:val="4F81BD" w:themeColor="accent1"/>
        </w:rPr>
        <w:t>名字不能带下划线，字母都是小写。</w:t>
      </w:r>
    </w:p>
    <w:p w:rsidR="00CF6FD3" w:rsidRDefault="00CF6FD3" w:rsidP="00CF6FD3">
      <w:r>
        <w:rPr>
          <w:noProof/>
        </w:rPr>
        <w:drawing>
          <wp:inline distT="0" distB="0" distL="0" distR="0" wp14:anchorId="2E400C99" wp14:editId="6A301914">
            <wp:extent cx="5274310" cy="3953291"/>
            <wp:effectExtent l="0" t="0" r="254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3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/>
    <w:p w:rsidR="00CF6FD3" w:rsidRPr="00967024" w:rsidRDefault="00CF6FD3" w:rsidP="00CF6FD3">
      <w:pPr>
        <w:rPr>
          <w:b/>
          <w:color w:val="4F81BD" w:themeColor="accent1"/>
        </w:rPr>
      </w:pPr>
      <w:r>
        <w:rPr>
          <w:rFonts w:hint="eastAsia"/>
        </w:rPr>
        <w:t>发现控制器在</w:t>
      </w:r>
      <w:r>
        <w:rPr>
          <w:rFonts w:hint="eastAsia"/>
        </w:rPr>
        <w:t>CONFIG</w:t>
      </w:r>
      <w:r>
        <w:rPr>
          <w:rFonts w:hint="eastAsia"/>
        </w:rPr>
        <w:t>模式下，</w:t>
      </w:r>
      <w:r>
        <w:rPr>
          <w:rFonts w:hint="eastAsia"/>
        </w:rPr>
        <w:t>Profinet</w:t>
      </w:r>
      <w:r>
        <w:rPr>
          <w:rFonts w:hint="eastAsia"/>
        </w:rPr>
        <w:t>从站都未配置时，第一次扫描到从站时，可以修改其名字和</w:t>
      </w:r>
      <w:r>
        <w:rPr>
          <w:rFonts w:hint="eastAsia"/>
        </w:rPr>
        <w:t>IP</w:t>
      </w:r>
      <w:r>
        <w:rPr>
          <w:rFonts w:hint="eastAsia"/>
        </w:rPr>
        <w:t>。</w:t>
      </w:r>
      <w:r w:rsidRPr="00967024">
        <w:rPr>
          <w:rFonts w:hint="eastAsia"/>
          <w:b/>
          <w:color w:val="4F81BD" w:themeColor="accent1"/>
        </w:rPr>
        <w:t>发现名字不能带下划线，字母都是小写。</w:t>
      </w:r>
    </w:p>
    <w:p w:rsidR="00CF6FD3" w:rsidRDefault="00CF6FD3" w:rsidP="00CF6FD3">
      <w:r>
        <w:rPr>
          <w:noProof/>
        </w:rPr>
        <w:lastRenderedPageBreak/>
        <w:drawing>
          <wp:inline distT="0" distB="0" distL="0" distR="0" wp14:anchorId="523F09C1" wp14:editId="576603C2">
            <wp:extent cx="5274310" cy="3966721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6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>
      <w:r>
        <w:rPr>
          <w:rFonts w:hint="eastAsia"/>
        </w:rPr>
        <w:t>设置此处与前面添加从站时的地址一致。</w:t>
      </w:r>
    </w:p>
    <w:p w:rsidR="00CF6FD3" w:rsidRDefault="00CF6FD3" w:rsidP="00CF6FD3">
      <w:r>
        <w:rPr>
          <w:noProof/>
        </w:rPr>
        <w:drawing>
          <wp:inline distT="0" distB="0" distL="0" distR="0" wp14:anchorId="7FAB10B9" wp14:editId="60AD94F2">
            <wp:extent cx="4105275" cy="264795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6FD3" w:rsidRDefault="00CF6FD3" w:rsidP="00CF6FD3">
      <w:pPr>
        <w:rPr>
          <w:rFonts w:hint="eastAsia"/>
        </w:rPr>
      </w:pPr>
    </w:p>
    <w:p w:rsidR="004F6EB7" w:rsidRDefault="004F6EB7" w:rsidP="004F6EB7">
      <w:pPr>
        <w:pStyle w:val="ListParagraph"/>
        <w:numPr>
          <w:ilvl w:val="0"/>
          <w:numId w:val="19"/>
        </w:numPr>
        <w:ind w:firstLineChars="0"/>
        <w:rPr>
          <w:rFonts w:hint="eastAsia"/>
        </w:rPr>
      </w:pPr>
      <w:r>
        <w:rPr>
          <w:rFonts w:hint="eastAsia"/>
        </w:rPr>
        <w:t>手动添加模块时，发现只能从</w:t>
      </w:r>
      <w:r>
        <w:rPr>
          <w:rFonts w:hint="eastAsia"/>
        </w:rPr>
        <w:t>API</w:t>
      </w:r>
      <w:r>
        <w:rPr>
          <w:rFonts w:hint="eastAsia"/>
        </w:rPr>
        <w:t>添加，而不是在指定位置</w:t>
      </w:r>
      <w:r>
        <w:rPr>
          <w:rFonts w:hint="eastAsia"/>
        </w:rPr>
        <w:t>Add</w:t>
      </w:r>
      <w:r>
        <w:rPr>
          <w:rFonts w:hint="eastAsia"/>
        </w:rPr>
        <w:t>或者</w:t>
      </w:r>
      <w:r>
        <w:rPr>
          <w:rFonts w:hint="eastAsia"/>
        </w:rPr>
        <w:t>Insert</w:t>
      </w:r>
      <w:r>
        <w:rPr>
          <w:rFonts w:hint="eastAsia"/>
        </w:rPr>
        <w:t>。</w:t>
      </w:r>
    </w:p>
    <w:p w:rsidR="004F6EB7" w:rsidRDefault="004F6EB7" w:rsidP="00CF6FD3">
      <w:pPr>
        <w:rPr>
          <w:rFonts w:hint="eastAsia"/>
        </w:rPr>
      </w:pPr>
    </w:p>
    <w:p w:rsidR="004F6EB7" w:rsidRDefault="004F6EB7" w:rsidP="004F6EB7">
      <w:pPr>
        <w:ind w:firstLine="360"/>
      </w:pPr>
      <w:r>
        <w:rPr>
          <w:rFonts w:hint="eastAsia"/>
        </w:rPr>
        <w:t>从终端电阻不能插入模块</w:t>
      </w:r>
    </w:p>
    <w:p w:rsidR="004F6EB7" w:rsidRDefault="004F6EB7" w:rsidP="004F6EB7">
      <w:pPr>
        <w:ind w:firstLine="360"/>
      </w:pPr>
      <w:r>
        <w:lastRenderedPageBreak/>
        <w:drawing>
          <wp:inline distT="0" distB="0" distL="0" distR="0" wp14:anchorId="5018B9F4" wp14:editId="5FA294FD">
            <wp:extent cx="3114675" cy="16764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EB7" w:rsidRDefault="004F6EB7" w:rsidP="004F6EB7"/>
    <w:p w:rsidR="004F6EB7" w:rsidRDefault="004F6EB7" w:rsidP="004F6EB7">
      <w:pPr>
        <w:ind w:firstLine="360"/>
      </w:pPr>
      <w:r>
        <w:rPr>
          <w:rFonts w:hint="eastAsia"/>
        </w:rPr>
        <w:t>从</w:t>
      </w:r>
      <w:r>
        <w:rPr>
          <w:rFonts w:hint="eastAsia"/>
        </w:rPr>
        <w:t>8DI</w:t>
      </w:r>
      <w:r>
        <w:rPr>
          <w:rFonts w:hint="eastAsia"/>
        </w:rPr>
        <w:t>模块不能</w:t>
      </w:r>
      <w:r>
        <w:rPr>
          <w:rFonts w:hint="eastAsia"/>
        </w:rPr>
        <w:t xml:space="preserve">ADD </w:t>
      </w:r>
      <w:r>
        <w:rPr>
          <w:rFonts w:hint="eastAsia"/>
        </w:rPr>
        <w:t>模块</w:t>
      </w:r>
    </w:p>
    <w:p w:rsidR="004F6EB7" w:rsidRDefault="004F6EB7" w:rsidP="004F6EB7">
      <w:pPr>
        <w:ind w:firstLine="360"/>
      </w:pPr>
      <w:r>
        <w:drawing>
          <wp:inline distT="0" distB="0" distL="0" distR="0" wp14:anchorId="4AFBC0DD" wp14:editId="3722C5D6">
            <wp:extent cx="4000500" cy="20478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4F6EB7" w:rsidRDefault="004F6EB7" w:rsidP="00CF6FD3"/>
    <w:sectPr w:rsidR="004F6EB7" w:rsidSect="00825B49">
      <w:headerReference w:type="default" r:id="rId28"/>
      <w:footerReference w:type="default" r:id="rId29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380" w:rsidRDefault="00306380">
      <w:r>
        <w:separator/>
      </w:r>
    </w:p>
  </w:endnote>
  <w:endnote w:type="continuationSeparator" w:id="0">
    <w:p w:rsidR="00306380" w:rsidRDefault="00306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3B7" w:rsidRPr="00FD79CD" w:rsidRDefault="00E453B7" w:rsidP="00E453B7">
    <w:pPr>
      <w:pStyle w:val="Footer"/>
      <w:jc w:val="center"/>
      <w:rPr>
        <w:rStyle w:val="PageNumber"/>
        <w:sz w:val="15"/>
        <w:szCs w:val="15"/>
      </w:rPr>
    </w:pPr>
    <w:r w:rsidRPr="00FD79CD">
      <w:rPr>
        <w:rStyle w:val="PageNumber"/>
        <w:rFonts w:hint="eastAsia"/>
        <w:sz w:val="15"/>
        <w:szCs w:val="15"/>
      </w:rPr>
      <w:t>第</w:t>
    </w:r>
    <w:r w:rsidRPr="00FD79CD">
      <w:rPr>
        <w:rStyle w:val="PageNumber"/>
        <w:sz w:val="15"/>
        <w:szCs w:val="15"/>
      </w:rPr>
      <w:fldChar w:fldCharType="begin"/>
    </w:r>
    <w:r w:rsidRPr="00FD79CD">
      <w:rPr>
        <w:rStyle w:val="PageNumber"/>
        <w:sz w:val="15"/>
        <w:szCs w:val="15"/>
      </w:rPr>
      <w:instrText xml:space="preserve"> PAGE </w:instrText>
    </w:r>
    <w:r w:rsidRPr="00FD79CD">
      <w:rPr>
        <w:rStyle w:val="PageNumber"/>
        <w:sz w:val="15"/>
        <w:szCs w:val="15"/>
      </w:rPr>
      <w:fldChar w:fldCharType="separate"/>
    </w:r>
    <w:r w:rsidR="00FB14AB">
      <w:rPr>
        <w:rStyle w:val="PageNumber"/>
        <w:noProof/>
        <w:sz w:val="15"/>
        <w:szCs w:val="15"/>
      </w:rPr>
      <w:t>1</w:t>
    </w:r>
    <w:r w:rsidRPr="00FD79CD">
      <w:rPr>
        <w:rStyle w:val="PageNumber"/>
        <w:sz w:val="15"/>
        <w:szCs w:val="15"/>
      </w:rPr>
      <w:fldChar w:fldCharType="end"/>
    </w:r>
    <w:r w:rsidRPr="00FD79CD">
      <w:rPr>
        <w:rStyle w:val="PageNumber"/>
        <w:rFonts w:hint="eastAsia"/>
        <w:sz w:val="15"/>
        <w:szCs w:val="15"/>
      </w:rPr>
      <w:t>页</w:t>
    </w:r>
    <w:r w:rsidRPr="00FD79CD">
      <w:rPr>
        <w:rStyle w:val="PageNumber"/>
        <w:rFonts w:hint="eastAsia"/>
        <w:sz w:val="15"/>
        <w:szCs w:val="15"/>
      </w:rPr>
      <w:t xml:space="preserve"> </w:t>
    </w:r>
    <w:r w:rsidRPr="00FD79CD">
      <w:rPr>
        <w:rStyle w:val="PageNumber"/>
        <w:rFonts w:hint="eastAsia"/>
        <w:sz w:val="15"/>
        <w:szCs w:val="15"/>
      </w:rPr>
      <w:t>共</w:t>
    </w:r>
    <w:r w:rsidRPr="00FD79CD">
      <w:rPr>
        <w:rStyle w:val="PageNumber"/>
        <w:rFonts w:hint="eastAsia"/>
        <w:sz w:val="15"/>
        <w:szCs w:val="15"/>
      </w:rPr>
      <w:t xml:space="preserve"> </w:t>
    </w:r>
    <w:r w:rsidRPr="00FD79CD">
      <w:rPr>
        <w:rStyle w:val="PageNumber"/>
        <w:sz w:val="15"/>
        <w:szCs w:val="15"/>
      </w:rPr>
      <w:fldChar w:fldCharType="begin"/>
    </w:r>
    <w:r w:rsidRPr="00FD79CD">
      <w:rPr>
        <w:rStyle w:val="PageNumber"/>
        <w:sz w:val="15"/>
        <w:szCs w:val="15"/>
      </w:rPr>
      <w:instrText xml:space="preserve"> SECTIONPAGES   \* MERGEFORMAT </w:instrText>
    </w:r>
    <w:r w:rsidRPr="00FD79CD">
      <w:rPr>
        <w:rStyle w:val="PageNumber"/>
        <w:sz w:val="15"/>
        <w:szCs w:val="15"/>
      </w:rPr>
      <w:fldChar w:fldCharType="separate"/>
    </w:r>
    <w:r w:rsidR="00FB14AB">
      <w:rPr>
        <w:rStyle w:val="PageNumber"/>
        <w:noProof/>
        <w:sz w:val="15"/>
        <w:szCs w:val="15"/>
      </w:rPr>
      <w:t>9</w:t>
    </w:r>
    <w:r w:rsidRPr="00FD79CD">
      <w:rPr>
        <w:rStyle w:val="PageNumber"/>
        <w:sz w:val="15"/>
        <w:szCs w:val="15"/>
      </w:rPr>
      <w:fldChar w:fldCharType="end"/>
    </w:r>
    <w:r w:rsidRPr="00FD79CD">
      <w:rPr>
        <w:rStyle w:val="PageNumber"/>
        <w:rFonts w:hint="eastAsia"/>
        <w:sz w:val="15"/>
        <w:szCs w:val="15"/>
      </w:rPr>
      <w:t>页</w:t>
    </w:r>
  </w:p>
  <w:p w:rsidR="00E453B7" w:rsidRPr="00FD79CD" w:rsidRDefault="00E453B7" w:rsidP="00E453B7">
    <w:pPr>
      <w:rPr>
        <w:sz w:val="15"/>
        <w:szCs w:val="15"/>
      </w:rPr>
    </w:pPr>
    <w:r w:rsidRPr="00FD79CD">
      <w:rPr>
        <w:rStyle w:val="PageNumber"/>
        <w:rFonts w:hint="eastAsia"/>
        <w:sz w:val="15"/>
        <w:szCs w:val="15"/>
      </w:rPr>
      <w:t>倍福</w:t>
    </w:r>
    <w:r w:rsidRPr="00FD79CD">
      <w:rPr>
        <w:rStyle w:val="PageNumber"/>
        <w:sz w:val="15"/>
        <w:szCs w:val="15"/>
      </w:rPr>
      <w:t>官方网站：</w:t>
    </w:r>
    <w:hyperlink r:id="rId1" w:history="1">
      <w:r w:rsidRPr="00FD79CD">
        <w:rPr>
          <w:rStyle w:val="Hyperlink"/>
          <w:sz w:val="15"/>
          <w:szCs w:val="15"/>
        </w:rPr>
        <w:t>http://www.beckhoff.com.cn</w:t>
      </w:r>
    </w:hyperlink>
    <w:r w:rsidRPr="00FD79CD">
      <w:rPr>
        <w:sz w:val="15"/>
        <w:szCs w:val="15"/>
      </w:rPr>
      <w:t xml:space="preserve">    </w:t>
    </w:r>
    <w:r w:rsidRPr="00FD79CD">
      <w:rPr>
        <w:sz w:val="15"/>
        <w:szCs w:val="15"/>
      </w:rPr>
      <w:tab/>
    </w:r>
    <w:r w:rsidRPr="00FD79CD">
      <w:rPr>
        <w:rFonts w:hint="eastAsia"/>
        <w:sz w:val="15"/>
        <w:szCs w:val="15"/>
      </w:rPr>
      <w:tab/>
    </w:r>
    <w:r w:rsidRPr="00FD79CD">
      <w:rPr>
        <w:rFonts w:hint="eastAsia"/>
        <w:sz w:val="15"/>
        <w:szCs w:val="15"/>
      </w:rPr>
      <w:tab/>
    </w:r>
    <w:r w:rsidRPr="00FD79CD">
      <w:rPr>
        <w:rFonts w:hint="eastAsia"/>
        <w:sz w:val="15"/>
        <w:szCs w:val="15"/>
      </w:rPr>
      <w:tab/>
    </w:r>
    <w:r w:rsidRPr="00FD79CD">
      <w:rPr>
        <w:rFonts w:hint="eastAsia"/>
        <w:sz w:val="15"/>
        <w:szCs w:val="15"/>
      </w:rPr>
      <w:tab/>
      <w:t xml:space="preserve"> </w:t>
    </w:r>
    <w:r>
      <w:rPr>
        <w:rFonts w:hint="eastAsia"/>
        <w:sz w:val="15"/>
        <w:szCs w:val="15"/>
      </w:rPr>
      <w:tab/>
    </w:r>
    <w:r>
      <w:rPr>
        <w:rFonts w:hint="eastAsia"/>
        <w:sz w:val="15"/>
        <w:szCs w:val="15"/>
      </w:rPr>
      <w:tab/>
      <w:t xml:space="preserve"> </w:t>
    </w:r>
    <w:r w:rsidRPr="00FD79CD">
      <w:rPr>
        <w:rStyle w:val="PageNumber"/>
        <w:sz w:val="15"/>
        <w:szCs w:val="15"/>
      </w:rPr>
      <w:t>倍福中国技术服务热线：</w:t>
    </w:r>
    <w:r w:rsidRPr="00FD79CD">
      <w:rPr>
        <w:rStyle w:val="PageNumber"/>
        <w:sz w:val="15"/>
        <w:szCs w:val="15"/>
      </w:rPr>
      <w:t>400-820-7388</w:t>
    </w:r>
  </w:p>
  <w:p w:rsidR="00250044" w:rsidRPr="00E453B7" w:rsidRDefault="00E453B7" w:rsidP="00E453B7">
    <w:pPr>
      <w:pStyle w:val="Default"/>
      <w:rPr>
        <w:rFonts w:ascii="Times New Roman" w:hAnsi="Times New Roman" w:cs="Times New Roman"/>
        <w:sz w:val="15"/>
        <w:szCs w:val="15"/>
      </w:rPr>
    </w:pPr>
    <w:r w:rsidRPr="00FD79CD">
      <w:rPr>
        <w:rFonts w:ascii="Times New Roman" w:hAnsi="Times New Roman" w:cs="Times New Roman"/>
        <w:sz w:val="15"/>
        <w:szCs w:val="15"/>
      </w:rPr>
      <w:t>在线帮助系统：</w:t>
    </w:r>
    <w:hyperlink r:id="rId2" w:history="1">
      <w:r w:rsidRPr="00FD79CD">
        <w:rPr>
          <w:rStyle w:val="Hyperlink"/>
          <w:rFonts w:ascii="Times New Roman" w:hAnsi="Times New Roman" w:cs="Times New Roman"/>
          <w:sz w:val="15"/>
          <w:szCs w:val="15"/>
        </w:rPr>
        <w:t>http://infosys.beckhoff.com</w:t>
      </w:r>
    </w:hyperlink>
    <w:r w:rsidRPr="00FD79CD">
      <w:rPr>
        <w:rFonts w:ascii="Times New Roman" w:hAnsi="Times New Roman" w:cs="Times New Roman"/>
        <w:sz w:val="15"/>
        <w:szCs w:val="15"/>
      </w:rPr>
      <w:t xml:space="preserve">  </w:t>
    </w:r>
    <w:r w:rsidRPr="00FD79CD">
      <w:rPr>
        <w:rFonts w:ascii="Times New Roman" w:hAnsi="Times New Roman" w:cs="Times New Roman"/>
        <w:sz w:val="15"/>
        <w:szCs w:val="15"/>
      </w:rPr>
      <w:tab/>
    </w:r>
    <w:r w:rsidRPr="00FD79CD">
      <w:rPr>
        <w:rFonts w:ascii="Times New Roman" w:hAnsi="Times New Roman" w:cs="Times New Roman"/>
        <w:sz w:val="15"/>
        <w:szCs w:val="15"/>
      </w:rPr>
      <w:tab/>
    </w:r>
    <w:r w:rsidRPr="00FD79CD">
      <w:rPr>
        <w:rFonts w:ascii="Times New Roman" w:hAnsi="Times New Roman" w:cs="Times New Roman" w:hint="eastAsia"/>
        <w:sz w:val="15"/>
        <w:szCs w:val="15"/>
      </w:rPr>
      <w:tab/>
    </w:r>
    <w:r w:rsidRPr="00FD79CD">
      <w:rPr>
        <w:rFonts w:ascii="Times New Roman" w:hAnsi="Times New Roman" w:cs="Times New Roman" w:hint="eastAsia"/>
        <w:sz w:val="15"/>
        <w:szCs w:val="15"/>
      </w:rPr>
      <w:tab/>
    </w:r>
    <w:r w:rsidRPr="00FD79CD">
      <w:rPr>
        <w:rFonts w:ascii="Times New Roman" w:hAnsi="Times New Roman" w:cs="Times New Roman" w:hint="eastAsia"/>
        <w:sz w:val="15"/>
        <w:szCs w:val="15"/>
      </w:rPr>
      <w:tab/>
      <w:t xml:space="preserve"> </w:t>
    </w:r>
    <w:r>
      <w:rPr>
        <w:rFonts w:ascii="Times New Roman" w:hAnsi="Times New Roman" w:cs="Times New Roman" w:hint="eastAsia"/>
        <w:sz w:val="15"/>
        <w:szCs w:val="15"/>
      </w:rPr>
      <w:tab/>
    </w:r>
    <w:r>
      <w:rPr>
        <w:rFonts w:ascii="Times New Roman" w:hAnsi="Times New Roman" w:cs="Times New Roman" w:hint="eastAsia"/>
        <w:sz w:val="15"/>
        <w:szCs w:val="15"/>
      </w:rPr>
      <w:tab/>
    </w:r>
    <w:r>
      <w:rPr>
        <w:rFonts w:ascii="Times New Roman" w:hAnsi="Times New Roman" w:cs="Times New Roman" w:hint="eastAsia"/>
        <w:sz w:val="15"/>
        <w:szCs w:val="15"/>
      </w:rPr>
      <w:tab/>
      <w:t xml:space="preserve"> </w:t>
    </w:r>
    <w:r w:rsidRPr="00FD79CD">
      <w:rPr>
        <w:rStyle w:val="PageNumber"/>
        <w:rFonts w:ascii="Times New Roman" w:hAnsi="Times New Roman" w:cs="Times New Roman"/>
        <w:sz w:val="15"/>
        <w:szCs w:val="15"/>
      </w:rPr>
      <w:t>倍福中国</w:t>
    </w:r>
    <w:r w:rsidRPr="00FD79CD">
      <w:rPr>
        <w:rFonts w:ascii="Times New Roman" w:hAnsi="Times New Roman" w:cs="Times New Roman" w:hint="eastAsia"/>
        <w:sz w:val="15"/>
        <w:szCs w:val="15"/>
      </w:rPr>
      <w:t>FTP</w:t>
    </w:r>
    <w:r w:rsidRPr="00FD79CD">
      <w:rPr>
        <w:rFonts w:ascii="Times New Roman" w:hAnsi="Times New Roman" w:cs="Times New Roman"/>
        <w:sz w:val="15"/>
        <w:szCs w:val="15"/>
      </w:rPr>
      <w:t>资料下载：</w:t>
    </w:r>
    <w:r w:rsidRPr="00FD79CD">
      <w:rPr>
        <w:rFonts w:ascii="Times New Roman" w:hAnsi="Times New Roman" w:cs="Times New Roman"/>
        <w:sz w:val="15"/>
        <w:szCs w:val="15"/>
      </w:rPr>
      <w:t>ftp.beckhoff.com.cn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380" w:rsidRDefault="00306380">
      <w:r>
        <w:separator/>
      </w:r>
    </w:p>
  </w:footnote>
  <w:footnote w:type="continuationSeparator" w:id="0">
    <w:p w:rsidR="00306380" w:rsidRDefault="00306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67" w:rsidRDefault="00250044" w:rsidP="00825B49">
    <w:pPr>
      <w:pStyle w:val="Header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D421B7" wp14:editId="361E0C79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61" name="图片 61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02A6">
      <w:rPr>
        <w:rFonts w:hint="eastAsia"/>
      </w:rPr>
      <w:tab/>
    </w:r>
    <w:r w:rsidR="005C02A6">
      <w:rPr>
        <w:rFonts w:hint="eastAsia"/>
      </w:rPr>
      <w:tab/>
    </w:r>
  </w:p>
  <w:p w:rsidR="005C02A6" w:rsidRDefault="005C02A6" w:rsidP="00A00267">
    <w:pPr>
      <w:pStyle w:val="Header"/>
      <w:pBdr>
        <w:bottom w:val="single" w:sz="6" w:space="14" w:color="auto"/>
      </w:pBdr>
      <w:tabs>
        <w:tab w:val="clear" w:pos="8306"/>
        <w:tab w:val="right" w:pos="8820"/>
      </w:tabs>
      <w:jc w:val="right"/>
    </w:pPr>
    <w:r>
      <w:rPr>
        <w:rFonts w:hint="eastAsia"/>
      </w:rPr>
      <w:t>倍福中国</w:t>
    </w:r>
    <w:r>
      <w:rPr>
        <w:rFonts w:hint="eastAsia"/>
      </w:rPr>
      <w:t>IO</w:t>
    </w:r>
    <w:r>
      <w:rPr>
        <w:rFonts w:hint="eastAsia"/>
      </w:rPr>
      <w:t>产品组技术文件</w:t>
    </w:r>
    <w:r>
      <w:rPr>
        <w:rFonts w:hint="eastAsia"/>
      </w:rPr>
      <w:t>_</w:t>
    </w:r>
    <w:r w:rsidR="00CF6FD3">
      <w:rPr>
        <w:rFonts w:hint="eastAsia"/>
      </w:rPr>
      <w:t>测试记录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831"/>
    <w:multiLevelType w:val="hybridMultilevel"/>
    <w:tmpl w:val="CBC00402"/>
    <w:lvl w:ilvl="0" w:tplc="24B6B394">
      <w:start w:val="1"/>
      <w:numFmt w:val="decimal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802614C"/>
    <w:multiLevelType w:val="hybridMultilevel"/>
    <w:tmpl w:val="9E522A4A"/>
    <w:lvl w:ilvl="0" w:tplc="FCC01CF0">
      <w:start w:val="3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456C85"/>
    <w:multiLevelType w:val="hybridMultilevel"/>
    <w:tmpl w:val="9E12C8AC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9EF4963"/>
    <w:multiLevelType w:val="hybridMultilevel"/>
    <w:tmpl w:val="DB64334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0D7B5356"/>
    <w:multiLevelType w:val="hybridMultilevel"/>
    <w:tmpl w:val="0C08CC22"/>
    <w:lvl w:ilvl="0" w:tplc="BFD4CA0E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5">
    <w:nsid w:val="0DE07E8F"/>
    <w:multiLevelType w:val="hybridMultilevel"/>
    <w:tmpl w:val="C01C6204"/>
    <w:lvl w:ilvl="0" w:tplc="5D1A3E5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4D3BBE"/>
    <w:multiLevelType w:val="hybridMultilevel"/>
    <w:tmpl w:val="62ACD098"/>
    <w:lvl w:ilvl="0" w:tplc="80A6CD30">
      <w:start w:val="1"/>
      <w:numFmt w:val="decimal"/>
      <w:lvlText w:val="%1，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188C7AF5"/>
    <w:multiLevelType w:val="hybridMultilevel"/>
    <w:tmpl w:val="A4247B1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FD14FE"/>
    <w:multiLevelType w:val="hybridMultilevel"/>
    <w:tmpl w:val="9132999C"/>
    <w:lvl w:ilvl="0" w:tplc="14241590">
      <w:start w:val="1"/>
      <w:numFmt w:val="japaneseCounting"/>
      <w:lvlText w:val="%1．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24476C96"/>
    <w:multiLevelType w:val="hybridMultilevel"/>
    <w:tmpl w:val="DCB46A54"/>
    <w:lvl w:ilvl="0" w:tplc="3D72CA6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EA507C"/>
    <w:multiLevelType w:val="hybridMultilevel"/>
    <w:tmpl w:val="46269414"/>
    <w:lvl w:ilvl="0" w:tplc="A1CA2D24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46CC4C71"/>
    <w:multiLevelType w:val="hybridMultilevel"/>
    <w:tmpl w:val="5F4AF324"/>
    <w:lvl w:ilvl="0" w:tplc="CA1AEAC0">
      <w:start w:val="10"/>
      <w:numFmt w:val="decimal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CA4CD7"/>
    <w:multiLevelType w:val="hybridMultilevel"/>
    <w:tmpl w:val="F17811E8"/>
    <w:lvl w:ilvl="0" w:tplc="B0788DB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21B29F6"/>
    <w:multiLevelType w:val="hybridMultilevel"/>
    <w:tmpl w:val="E2E401EC"/>
    <w:lvl w:ilvl="0" w:tplc="F1EEE97C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9537C5D"/>
    <w:multiLevelType w:val="hybridMultilevel"/>
    <w:tmpl w:val="7A9E9026"/>
    <w:lvl w:ilvl="0" w:tplc="7AB4D8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1C75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9227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1C64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F5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B87D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00AA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9EEA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289A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17360E"/>
    <w:multiLevelType w:val="hybridMultilevel"/>
    <w:tmpl w:val="D0BC4F64"/>
    <w:lvl w:ilvl="0" w:tplc="0C4AF3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8CD5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C14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F207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B2F4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FCED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8463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DE8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2E56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951691"/>
    <w:multiLevelType w:val="hybridMultilevel"/>
    <w:tmpl w:val="AEBCF954"/>
    <w:lvl w:ilvl="0" w:tplc="B0788DB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5"/>
  </w:num>
  <w:num w:numId="5">
    <w:abstractNumId w:val="14"/>
  </w:num>
  <w:num w:numId="6">
    <w:abstractNumId w:val="1"/>
  </w:num>
  <w:num w:numId="7">
    <w:abstractNumId w:val="9"/>
  </w:num>
  <w:num w:numId="8">
    <w:abstractNumId w:val="18"/>
  </w:num>
  <w:num w:numId="9">
    <w:abstractNumId w:val="17"/>
  </w:num>
  <w:num w:numId="10">
    <w:abstractNumId w:val="6"/>
  </w:num>
  <w:num w:numId="11">
    <w:abstractNumId w:val="10"/>
  </w:num>
  <w:num w:numId="12">
    <w:abstractNumId w:val="3"/>
  </w:num>
  <w:num w:numId="13">
    <w:abstractNumId w:val="7"/>
  </w:num>
  <w:num w:numId="14">
    <w:abstractNumId w:val="0"/>
  </w:num>
  <w:num w:numId="15">
    <w:abstractNumId w:val="2"/>
  </w:num>
  <w:num w:numId="16">
    <w:abstractNumId w:val="16"/>
  </w:num>
  <w:num w:numId="17">
    <w:abstractNumId w:val="4"/>
  </w:num>
  <w:num w:numId="18">
    <w:abstractNumId w:val="12"/>
  </w:num>
  <w:num w:numId="19">
    <w:abstractNumId w:val="1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B7"/>
    <w:rsid w:val="00014576"/>
    <w:rsid w:val="0007723D"/>
    <w:rsid w:val="00092E2C"/>
    <w:rsid w:val="000B35F1"/>
    <w:rsid w:val="000F5D5D"/>
    <w:rsid w:val="00185F3B"/>
    <w:rsid w:val="001B4CD4"/>
    <w:rsid w:val="00213114"/>
    <w:rsid w:val="00250044"/>
    <w:rsid w:val="002539E8"/>
    <w:rsid w:val="00267E71"/>
    <w:rsid w:val="002B6BEF"/>
    <w:rsid w:val="002C3CB9"/>
    <w:rsid w:val="00306380"/>
    <w:rsid w:val="00354E17"/>
    <w:rsid w:val="003B1E06"/>
    <w:rsid w:val="003C2C0E"/>
    <w:rsid w:val="00406BA6"/>
    <w:rsid w:val="00414654"/>
    <w:rsid w:val="0041687E"/>
    <w:rsid w:val="004537CE"/>
    <w:rsid w:val="00475CF1"/>
    <w:rsid w:val="00497696"/>
    <w:rsid w:val="004A6071"/>
    <w:rsid w:val="004C7EAB"/>
    <w:rsid w:val="004F2514"/>
    <w:rsid w:val="004F4008"/>
    <w:rsid w:val="004F6EB7"/>
    <w:rsid w:val="00526473"/>
    <w:rsid w:val="005303FA"/>
    <w:rsid w:val="00587B3A"/>
    <w:rsid w:val="005A5C80"/>
    <w:rsid w:val="005C02A6"/>
    <w:rsid w:val="005E0AD8"/>
    <w:rsid w:val="00600CC2"/>
    <w:rsid w:val="00603EBB"/>
    <w:rsid w:val="00633A70"/>
    <w:rsid w:val="00656263"/>
    <w:rsid w:val="00670875"/>
    <w:rsid w:val="00696258"/>
    <w:rsid w:val="007220F8"/>
    <w:rsid w:val="00733147"/>
    <w:rsid w:val="00761384"/>
    <w:rsid w:val="007910FA"/>
    <w:rsid w:val="007C52E7"/>
    <w:rsid w:val="00825B49"/>
    <w:rsid w:val="00841C03"/>
    <w:rsid w:val="008506DB"/>
    <w:rsid w:val="00893748"/>
    <w:rsid w:val="008E0588"/>
    <w:rsid w:val="009074B1"/>
    <w:rsid w:val="0092547B"/>
    <w:rsid w:val="00947554"/>
    <w:rsid w:val="00950F47"/>
    <w:rsid w:val="009830A3"/>
    <w:rsid w:val="00983F3C"/>
    <w:rsid w:val="00993C03"/>
    <w:rsid w:val="009A405B"/>
    <w:rsid w:val="009C2330"/>
    <w:rsid w:val="00A00267"/>
    <w:rsid w:val="00A10FC3"/>
    <w:rsid w:val="00A20E1F"/>
    <w:rsid w:val="00A30665"/>
    <w:rsid w:val="00A33A94"/>
    <w:rsid w:val="00A47C10"/>
    <w:rsid w:val="00A67582"/>
    <w:rsid w:val="00A77550"/>
    <w:rsid w:val="00A81725"/>
    <w:rsid w:val="00AB06DF"/>
    <w:rsid w:val="00AE0BAE"/>
    <w:rsid w:val="00B50D5F"/>
    <w:rsid w:val="00B81E1F"/>
    <w:rsid w:val="00B85726"/>
    <w:rsid w:val="00B97F5F"/>
    <w:rsid w:val="00BA641A"/>
    <w:rsid w:val="00BB23E2"/>
    <w:rsid w:val="00BD5DEB"/>
    <w:rsid w:val="00BE5F8D"/>
    <w:rsid w:val="00BF0DFE"/>
    <w:rsid w:val="00BF1A5D"/>
    <w:rsid w:val="00BF37DC"/>
    <w:rsid w:val="00C035AF"/>
    <w:rsid w:val="00C1182A"/>
    <w:rsid w:val="00C215B3"/>
    <w:rsid w:val="00C44159"/>
    <w:rsid w:val="00C85566"/>
    <w:rsid w:val="00C905D6"/>
    <w:rsid w:val="00C96D52"/>
    <w:rsid w:val="00CE33B6"/>
    <w:rsid w:val="00CF6FD3"/>
    <w:rsid w:val="00D43268"/>
    <w:rsid w:val="00DC5BFD"/>
    <w:rsid w:val="00DC7C38"/>
    <w:rsid w:val="00DE0F6F"/>
    <w:rsid w:val="00E22B97"/>
    <w:rsid w:val="00E453B7"/>
    <w:rsid w:val="00E71514"/>
    <w:rsid w:val="00E71F2F"/>
    <w:rsid w:val="00E73F48"/>
    <w:rsid w:val="00E91C02"/>
    <w:rsid w:val="00E96FD6"/>
    <w:rsid w:val="00EE4A9E"/>
    <w:rsid w:val="00F02B2B"/>
    <w:rsid w:val="00F12662"/>
    <w:rsid w:val="00F52746"/>
    <w:rsid w:val="00F81969"/>
    <w:rsid w:val="00FB14AB"/>
    <w:rsid w:val="00FC61ED"/>
    <w:rsid w:val="00FD5AF7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2B6BEF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8E0588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rsid w:val="008E0588"/>
  </w:style>
  <w:style w:type="character" w:styleId="Hyperlink">
    <w:name w:val="Hyperlink"/>
    <w:basedOn w:val="DefaultParagraphFont"/>
    <w:uiPriority w:val="99"/>
    <w:rsid w:val="008E05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58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5303FA"/>
    <w:pPr>
      <w:ind w:firstLineChars="200" w:firstLine="420"/>
    </w:pPr>
  </w:style>
  <w:style w:type="character" w:customStyle="1" w:styleId="Heading1Char">
    <w:name w:val="Heading 1 Char"/>
    <w:basedOn w:val="DefaultParagraphFont"/>
    <w:link w:val="Heading1"/>
    <w:rsid w:val="002B6BEF"/>
    <w:rPr>
      <w:rFonts w:ascii="Arial" w:eastAsia="宋体" w:hAnsi="Arial" w:cs="Arial"/>
      <w:b/>
      <w:bCs/>
      <w:kern w:val="0"/>
      <w:sz w:val="28"/>
      <w:szCs w:val="24"/>
      <w:lang w:eastAsia="en-US"/>
    </w:rPr>
  </w:style>
  <w:style w:type="paragraph" w:customStyle="1" w:styleId="2">
    <w:name w:val="样式2"/>
    <w:basedOn w:val="Normal"/>
    <w:link w:val="2Char"/>
    <w:qFormat/>
    <w:rsid w:val="00841C03"/>
    <w:rPr>
      <w:rFonts w:asciiTheme="minorHAnsi" w:eastAsiaTheme="minorEastAsia" w:hAnsiTheme="minorHAnsi" w:cstheme="minorBidi"/>
      <w:sz w:val="24"/>
    </w:rPr>
  </w:style>
  <w:style w:type="character" w:customStyle="1" w:styleId="2Char">
    <w:name w:val="样式2 Char"/>
    <w:basedOn w:val="DefaultParagraphFont"/>
    <w:link w:val="2"/>
    <w:rsid w:val="00841C03"/>
    <w:rPr>
      <w:sz w:val="24"/>
      <w:szCs w:val="24"/>
    </w:rPr>
  </w:style>
  <w:style w:type="paragraph" w:styleId="NormalWeb">
    <w:name w:val="Normal (Web)"/>
    <w:basedOn w:val="Normal"/>
    <w:rsid w:val="005C02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5C02A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5C02A6"/>
    <w:rPr>
      <w:rFonts w:asciiTheme="minorHAnsi" w:eastAsiaTheme="minorEastAsia" w:hAnsiTheme="minorHAnsi" w:cstheme="minorBidi"/>
      <w:szCs w:val="22"/>
    </w:rPr>
  </w:style>
  <w:style w:type="table" w:styleId="TableGrid">
    <w:name w:val="Table Grid"/>
    <w:basedOn w:val="TableNormal"/>
    <w:uiPriority w:val="59"/>
    <w:rsid w:val="00A47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53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6EB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F6EB7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2B6BEF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8E0588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rsid w:val="008E0588"/>
  </w:style>
  <w:style w:type="character" w:styleId="Hyperlink">
    <w:name w:val="Hyperlink"/>
    <w:basedOn w:val="DefaultParagraphFont"/>
    <w:uiPriority w:val="99"/>
    <w:rsid w:val="008E05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58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5303FA"/>
    <w:pPr>
      <w:ind w:firstLineChars="200" w:firstLine="420"/>
    </w:pPr>
  </w:style>
  <w:style w:type="character" w:customStyle="1" w:styleId="Heading1Char">
    <w:name w:val="Heading 1 Char"/>
    <w:basedOn w:val="DefaultParagraphFont"/>
    <w:link w:val="Heading1"/>
    <w:rsid w:val="002B6BEF"/>
    <w:rPr>
      <w:rFonts w:ascii="Arial" w:eastAsia="宋体" w:hAnsi="Arial" w:cs="Arial"/>
      <w:b/>
      <w:bCs/>
      <w:kern w:val="0"/>
      <w:sz w:val="28"/>
      <w:szCs w:val="24"/>
      <w:lang w:eastAsia="en-US"/>
    </w:rPr>
  </w:style>
  <w:style w:type="paragraph" w:customStyle="1" w:styleId="2">
    <w:name w:val="样式2"/>
    <w:basedOn w:val="Normal"/>
    <w:link w:val="2Char"/>
    <w:qFormat/>
    <w:rsid w:val="00841C03"/>
    <w:rPr>
      <w:rFonts w:asciiTheme="minorHAnsi" w:eastAsiaTheme="minorEastAsia" w:hAnsiTheme="minorHAnsi" w:cstheme="minorBidi"/>
      <w:sz w:val="24"/>
    </w:rPr>
  </w:style>
  <w:style w:type="character" w:customStyle="1" w:styleId="2Char">
    <w:name w:val="样式2 Char"/>
    <w:basedOn w:val="DefaultParagraphFont"/>
    <w:link w:val="2"/>
    <w:rsid w:val="00841C03"/>
    <w:rPr>
      <w:sz w:val="24"/>
      <w:szCs w:val="24"/>
    </w:rPr>
  </w:style>
  <w:style w:type="paragraph" w:styleId="NormalWeb">
    <w:name w:val="Normal (Web)"/>
    <w:basedOn w:val="Normal"/>
    <w:rsid w:val="005C02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5C02A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5C02A6"/>
    <w:rPr>
      <w:rFonts w:asciiTheme="minorHAnsi" w:eastAsiaTheme="minorEastAsia" w:hAnsiTheme="minorHAnsi" w:cstheme="minorBidi"/>
      <w:szCs w:val="22"/>
    </w:rPr>
  </w:style>
  <w:style w:type="table" w:styleId="TableGrid">
    <w:name w:val="Table Grid"/>
    <w:basedOn w:val="TableNormal"/>
    <w:uiPriority w:val="59"/>
    <w:rsid w:val="00A47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53B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6EB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F6EB7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5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373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6358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234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376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2567">
          <w:marLeft w:val="41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infosys.beckhoff.com" TargetMode="External"/><Relationship Id="rId1" Type="http://schemas.openxmlformats.org/officeDocument/2006/relationships/hyperlink" Target="http://www.beckhoff.com.c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1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测试记录_V2</Template>
  <TotalTime>1</TotalTime>
  <Pages>9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2015-12-28T08:18:00Z</dcterms:created>
  <dcterms:modified xsi:type="dcterms:W3CDTF">2015-12-28T08:18:00Z</dcterms:modified>
</cp:coreProperties>
</file>