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CA5B2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罗晓晨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 w:rsidR="0013107E"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CA5B27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CA5B2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2020-08-12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C64F8E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/>
                <w:szCs w:val="21"/>
              </w:rPr>
              <w:t>xc.luo@beckhoff.com.cn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CA5B27" w:rsidP="008A5EE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ndat</w:t>
            </w:r>
            <w:proofErr w:type="spellEnd"/>
            <w:r>
              <w:rPr>
                <w:rFonts w:hint="eastAsia"/>
                <w:b/>
              </w:rPr>
              <w:t>编码器</w:t>
            </w:r>
            <w:r w:rsidR="008A5EE1">
              <w:rPr>
                <w:rFonts w:hint="eastAsia"/>
                <w:b/>
              </w:rPr>
              <w:t>在</w:t>
            </w:r>
            <w:r w:rsidR="008A5EE1">
              <w:rPr>
                <w:rFonts w:hint="eastAsia"/>
                <w:b/>
              </w:rPr>
              <w:t>AX5000</w:t>
            </w:r>
            <w:r w:rsidR="008A5EE1">
              <w:rPr>
                <w:rFonts w:hint="eastAsia"/>
                <w:b/>
              </w:rPr>
              <w:t>系列伺服上</w:t>
            </w:r>
            <w:r>
              <w:rPr>
                <w:rFonts w:hint="eastAsia"/>
                <w:b/>
              </w:rPr>
              <w:t>使用说明</w:t>
            </w:r>
          </w:p>
        </w:tc>
      </w:tr>
      <w:tr w:rsidR="003B215B" w:rsidRPr="00CA5B2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CA5B27" w:rsidRDefault="003B215B" w:rsidP="00CA5B27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CA5B27">
              <w:rPr>
                <w:rFonts w:hint="eastAsia"/>
              </w:rPr>
              <w:t>海德</w:t>
            </w:r>
            <w:proofErr w:type="gramStart"/>
            <w:r w:rsidR="00CA5B27">
              <w:rPr>
                <w:rFonts w:hint="eastAsia"/>
              </w:rPr>
              <w:t>汉公司</w:t>
            </w:r>
            <w:proofErr w:type="gramEnd"/>
            <w:r w:rsidR="00CA5B27">
              <w:rPr>
                <w:rFonts w:hint="eastAsia"/>
              </w:rPr>
              <w:t>为反馈系统提供了</w:t>
            </w:r>
            <w:r w:rsidR="00CA5B27">
              <w:rPr>
                <w:rFonts w:hint="eastAsia"/>
              </w:rPr>
              <w:t>2</w:t>
            </w:r>
            <w:r w:rsidR="00CA5B27">
              <w:rPr>
                <w:rFonts w:hint="eastAsia"/>
              </w:rPr>
              <w:t>个版本的“</w:t>
            </w:r>
            <w:proofErr w:type="spellStart"/>
            <w:r w:rsidR="009336AA">
              <w:rPr>
                <w:rFonts w:hint="eastAsia"/>
              </w:rPr>
              <w:t>EnDat</w:t>
            </w:r>
            <w:proofErr w:type="spellEnd"/>
            <w:r w:rsidR="009336AA">
              <w:rPr>
                <w:rFonts w:hint="eastAsia"/>
              </w:rPr>
              <w:t xml:space="preserve"> </w:t>
            </w:r>
            <w:r w:rsidR="00CA5B27">
              <w:rPr>
                <w:rFonts w:hint="eastAsia"/>
              </w:rPr>
              <w:t>”接口。一个没有模拟信号，一个版本包括模拟信号</w:t>
            </w:r>
            <w:r w:rsidR="00B747B8" w:rsidRPr="00B747B8">
              <w:rPr>
                <w:rFonts w:hint="eastAsia"/>
              </w:rPr>
              <w:t>（正弦和余弦“</w:t>
            </w:r>
            <w:r w:rsidR="00B747B8" w:rsidRPr="00B747B8">
              <w:rPr>
                <w:rFonts w:hint="eastAsia"/>
              </w:rPr>
              <w:t>1Vpp</w:t>
            </w:r>
            <w:r w:rsidR="00B747B8" w:rsidRPr="00B747B8">
              <w:rPr>
                <w:rFonts w:hint="eastAsia"/>
              </w:rPr>
              <w:t>”）</w:t>
            </w:r>
            <w:r w:rsidR="00CA5B27">
              <w:rPr>
                <w:rFonts w:hint="eastAsia"/>
              </w:rPr>
              <w:t>。</w:t>
            </w:r>
          </w:p>
          <w:p w:rsidR="005927F7" w:rsidRDefault="007512D7" w:rsidP="00CA5B27">
            <w:r>
              <w:rPr>
                <w:rFonts w:hint="eastAsia"/>
              </w:rPr>
              <w:t>在</w:t>
            </w:r>
            <w:r w:rsidR="00CA5B27">
              <w:t>AX5000</w:t>
            </w:r>
            <w:r>
              <w:rPr>
                <w:rFonts w:hint="eastAsia"/>
              </w:rPr>
              <w:t>系列驱动器上目前</w:t>
            </w:r>
            <w:r w:rsidR="009336AA">
              <w:rPr>
                <w:rFonts w:hint="eastAsia"/>
              </w:rPr>
              <w:t>自身</w:t>
            </w:r>
            <w:r w:rsidR="00CA5B27">
              <w:rPr>
                <w:rFonts w:hint="eastAsia"/>
              </w:rPr>
              <w:t>只支持</w:t>
            </w:r>
            <w:proofErr w:type="spellStart"/>
            <w:r w:rsidR="00CA5B27">
              <w:rPr>
                <w:rFonts w:hint="eastAsia"/>
              </w:rPr>
              <w:t>EnDat</w:t>
            </w:r>
            <w:proofErr w:type="spellEnd"/>
            <w:r w:rsidR="00CA5B27">
              <w:rPr>
                <w:rFonts w:hint="eastAsia"/>
              </w:rPr>
              <w:t xml:space="preserve"> 2.1</w:t>
            </w:r>
            <w:r w:rsidR="00CA5B27">
              <w:rPr>
                <w:rFonts w:hint="eastAsia"/>
              </w:rPr>
              <w:t>。</w:t>
            </w:r>
            <w:r w:rsidR="00B747B8">
              <w:rPr>
                <w:rFonts w:hint="eastAsia"/>
              </w:rPr>
              <w:t>因为</w:t>
            </w:r>
            <w:r w:rsidR="00CA5B27">
              <w:rPr>
                <w:rFonts w:hint="eastAsia"/>
              </w:rPr>
              <w:t>En</w:t>
            </w:r>
            <w:r w:rsidR="009336AA">
              <w:t>Da</w:t>
            </w:r>
            <w:r w:rsidR="009336AA">
              <w:rPr>
                <w:rFonts w:hint="eastAsia"/>
              </w:rPr>
              <w:t>t</w:t>
            </w:r>
            <w:r w:rsidR="009336AA">
              <w:t>2.2</w:t>
            </w:r>
            <w:r w:rsidR="00CA5B27">
              <w:rPr>
                <w:rFonts w:hint="eastAsia"/>
              </w:rPr>
              <w:t>支持所有</w:t>
            </w:r>
            <w:r w:rsidR="00CA5B27">
              <w:rPr>
                <w:rFonts w:hint="eastAsia"/>
              </w:rPr>
              <w:t>En</w:t>
            </w:r>
            <w:r w:rsidR="00CA5B27">
              <w:t>Dat2.1</w:t>
            </w:r>
            <w:r w:rsidR="00CA5B27">
              <w:rPr>
                <w:rFonts w:hint="eastAsia"/>
              </w:rPr>
              <w:t>的指令，如果选择</w:t>
            </w:r>
            <w:r w:rsidR="00CA5B27">
              <w:rPr>
                <w:rFonts w:hint="eastAsia"/>
              </w:rPr>
              <w:t>En</w:t>
            </w:r>
            <w:r w:rsidR="00CA5B27">
              <w:t>D</w:t>
            </w:r>
            <w:r w:rsidR="00CA5B27">
              <w:rPr>
                <w:rFonts w:hint="eastAsia"/>
              </w:rPr>
              <w:t>a</w:t>
            </w:r>
            <w:r w:rsidR="00CA5B27">
              <w:t>t2.2</w:t>
            </w:r>
            <w:r w:rsidR="00B747B8">
              <w:rPr>
                <w:rFonts w:hint="eastAsia"/>
              </w:rPr>
              <w:t>的编码器（</w:t>
            </w:r>
            <w:r w:rsidR="00B747B8">
              <w:rPr>
                <w:rFonts w:hint="eastAsia"/>
              </w:rPr>
              <w:t>En</w:t>
            </w:r>
            <w:r w:rsidR="00B747B8">
              <w:t>Dat02</w:t>
            </w:r>
            <w:r w:rsidR="00B747B8">
              <w:rPr>
                <w:rFonts w:hint="eastAsia"/>
              </w:rPr>
              <w:t>）带有模拟量信号，也可以接到</w:t>
            </w:r>
            <w:r w:rsidR="00B747B8">
              <w:rPr>
                <w:rFonts w:hint="eastAsia"/>
              </w:rPr>
              <w:t>AX</w:t>
            </w:r>
            <w:r w:rsidR="00B747B8">
              <w:t>5000</w:t>
            </w:r>
            <w:r w:rsidR="00B747B8">
              <w:rPr>
                <w:rFonts w:hint="eastAsia"/>
              </w:rPr>
              <w:t>系列驱动器上的</w:t>
            </w:r>
            <w:r w:rsidR="00B747B8">
              <w:rPr>
                <w:rFonts w:hint="eastAsia"/>
              </w:rPr>
              <w:t>X11</w:t>
            </w:r>
            <w:r w:rsidR="00B747B8">
              <w:rPr>
                <w:rFonts w:hint="eastAsia"/>
              </w:rPr>
              <w:t>或</w:t>
            </w:r>
            <w:r w:rsidR="00B747B8">
              <w:rPr>
                <w:rFonts w:hint="eastAsia"/>
              </w:rPr>
              <w:t>X21</w:t>
            </w:r>
            <w:r w:rsidR="00B747B8">
              <w:rPr>
                <w:rFonts w:hint="eastAsia"/>
              </w:rPr>
              <w:t>接口上使用</w:t>
            </w:r>
            <w:r w:rsidR="005927F7">
              <w:rPr>
                <w:rFonts w:hint="eastAsia"/>
              </w:rPr>
              <w:t>。</w:t>
            </w:r>
          </w:p>
          <w:p w:rsidR="00F4019C" w:rsidRPr="00F4019C" w:rsidRDefault="005927F7" w:rsidP="00CA5B27">
            <w:r>
              <w:rPr>
                <w:rFonts w:hint="eastAsia"/>
              </w:rPr>
              <w:t>如果没有模拟量信号的</w:t>
            </w:r>
            <w:r>
              <w:rPr>
                <w:rFonts w:hint="eastAsia"/>
              </w:rPr>
              <w:t>EnDat</w:t>
            </w:r>
            <w:r w:rsidR="009665D1">
              <w:t>2.2</w:t>
            </w:r>
            <w:r>
              <w:rPr>
                <w:rFonts w:hint="eastAsia"/>
              </w:rPr>
              <w:t>编码器必须使用额外的</w:t>
            </w:r>
            <w:proofErr w:type="gramStart"/>
            <w:r>
              <w:rPr>
                <w:rFonts w:hint="eastAsia"/>
              </w:rPr>
              <w:t>选件卡</w:t>
            </w:r>
            <w:proofErr w:type="gramEnd"/>
            <w:r w:rsidR="003F7DC4">
              <w:rPr>
                <w:rFonts w:hint="eastAsia"/>
              </w:rPr>
              <w:t>来采集反馈信号</w:t>
            </w:r>
            <w:r>
              <w:rPr>
                <w:rFonts w:hint="eastAsia"/>
              </w:rPr>
              <w:t>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Pr="00CA5B27" w:rsidRDefault="00F4019C" w:rsidP="00F4019C"/>
          <w:p w:rsidR="00F4019C" w:rsidRPr="00E5259D" w:rsidRDefault="00F4019C" w:rsidP="00CA5B27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CA5B27">
              <w:rPr>
                <w:rFonts w:hint="eastAsia"/>
              </w:rPr>
              <w:t>海德汉</w:t>
            </w:r>
            <w:r w:rsidR="00CA5B27">
              <w:rPr>
                <w:rFonts w:hint="eastAsia"/>
              </w:rPr>
              <w:t xml:space="preserve"> </w:t>
            </w:r>
            <w:proofErr w:type="spellStart"/>
            <w:r w:rsidR="00CA5B27" w:rsidRPr="00CA5B27">
              <w:t>Heidenhain</w:t>
            </w:r>
            <w:proofErr w:type="spellEnd"/>
            <w:r w:rsidR="00CA5B27">
              <w:t xml:space="preserve"> </w:t>
            </w:r>
            <w:r w:rsidR="000E4224">
              <w:t>E</w:t>
            </w:r>
            <w:r w:rsidR="000E4224">
              <w:rPr>
                <w:rFonts w:hint="eastAsia"/>
              </w:rPr>
              <w:t>n</w:t>
            </w:r>
            <w:r w:rsidR="000E4224">
              <w:t>Dat2.1 E</w:t>
            </w:r>
            <w:r w:rsidR="000E4224">
              <w:rPr>
                <w:rFonts w:hint="eastAsia"/>
              </w:rPr>
              <w:t>n</w:t>
            </w:r>
            <w:r w:rsidR="000E4224">
              <w:t>Dat2.2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BD10FA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48830171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D10FA">
          <w:rPr>
            <w:noProof/>
          </w:rPr>
          <w:tab/>
        </w:r>
        <w:r w:rsidR="00BD10FA" w:rsidRPr="00773AEE">
          <w:rPr>
            <w:rStyle w:val="a8"/>
            <w:noProof/>
          </w:rPr>
          <w:t>AX5000</w:t>
        </w:r>
        <w:r w:rsidR="00BD10FA" w:rsidRPr="00773AEE">
          <w:rPr>
            <w:rStyle w:val="a8"/>
            <w:noProof/>
          </w:rPr>
          <w:t>系列驱动器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_Toc48830171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3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2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自带的</w:t>
        </w:r>
        <w:r w:rsidR="00BD10FA" w:rsidRPr="00773AEE">
          <w:rPr>
            <w:rStyle w:val="a8"/>
            <w:noProof/>
          </w:rPr>
          <w:t xml:space="preserve">X11 </w:t>
        </w:r>
        <w:r w:rsidR="00BD10FA" w:rsidRPr="00773AEE">
          <w:rPr>
            <w:rStyle w:val="a8"/>
            <w:noProof/>
          </w:rPr>
          <w:t>和</w:t>
        </w:r>
        <w:r w:rsidR="00BD10FA" w:rsidRPr="00773AEE">
          <w:rPr>
            <w:rStyle w:val="a8"/>
            <w:noProof/>
          </w:rPr>
          <w:t xml:space="preserve">X21 </w:t>
        </w:r>
        <w:r w:rsidR="00BD10FA" w:rsidRPr="00773AEE">
          <w:rPr>
            <w:rStyle w:val="a8"/>
            <w:noProof/>
          </w:rPr>
          <w:t>编码器接口（为</w:t>
        </w:r>
        <w:r w:rsidR="00BD10FA" w:rsidRPr="00773AEE">
          <w:rPr>
            <w:rStyle w:val="a8"/>
            <w:noProof/>
          </w:rPr>
          <w:t>EnDat 2.1</w:t>
        </w:r>
        <w:r w:rsidR="00BD10FA" w:rsidRPr="00773AEE">
          <w:rPr>
            <w:rStyle w:val="a8"/>
            <w:noProof/>
          </w:rPr>
          <w:t>）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_Toc48830172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3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3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选件卡</w:t>
        </w:r>
        <w:r w:rsidR="00BD10FA" w:rsidRPr="00773AEE">
          <w:rPr>
            <w:rStyle w:val="a8"/>
            <w:noProof/>
          </w:rPr>
          <w:t>AX5701</w:t>
        </w:r>
        <w:r w:rsidR="00BD10FA" w:rsidRPr="00773AEE">
          <w:rPr>
            <w:rStyle w:val="a8"/>
            <w:noProof/>
          </w:rPr>
          <w:t>和</w:t>
        </w:r>
        <w:r w:rsidR="00BD10FA" w:rsidRPr="00773AEE">
          <w:rPr>
            <w:rStyle w:val="a8"/>
            <w:noProof/>
          </w:rPr>
          <w:t>AX5702</w:t>
        </w:r>
        <w:r w:rsidR="00BD10FA" w:rsidRPr="00773AEE">
          <w:rPr>
            <w:rStyle w:val="a8"/>
            <w:noProof/>
          </w:rPr>
          <w:t>（为</w:t>
        </w:r>
        <w:r w:rsidR="00BD10FA" w:rsidRPr="00773AEE">
          <w:rPr>
            <w:rStyle w:val="a8"/>
            <w:noProof/>
          </w:rPr>
          <w:t>EnDat 2.1</w:t>
        </w:r>
        <w:r w:rsidR="00BD10FA" w:rsidRPr="00773AEE">
          <w:rPr>
            <w:rStyle w:val="a8"/>
            <w:noProof/>
          </w:rPr>
          <w:t>）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_Toc48830173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3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4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选件</w:t>
        </w:r>
        <w:r w:rsidR="00BD10FA" w:rsidRPr="00773AEE">
          <w:rPr>
            <w:rStyle w:val="a8"/>
            <w:noProof/>
          </w:rPr>
          <w:t>AX5721/AX5722</w:t>
        </w:r>
        <w:r w:rsidR="00BD10FA" w:rsidRPr="00773AEE">
          <w:rPr>
            <w:rStyle w:val="a8"/>
            <w:noProof/>
          </w:rPr>
          <w:t>（为</w:t>
        </w:r>
        <w:r w:rsidR="00BD10FA" w:rsidRPr="00773AEE">
          <w:rPr>
            <w:rStyle w:val="a8"/>
            <w:noProof/>
          </w:rPr>
          <w:t>EnDat 2.2</w:t>
        </w:r>
        <w:r w:rsidR="00BD10FA" w:rsidRPr="00773AEE">
          <w:rPr>
            <w:rStyle w:val="a8"/>
            <w:noProof/>
          </w:rPr>
          <w:t>）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_Toc48830174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3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48830175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D10FA">
          <w:rPr>
            <w:noProof/>
          </w:rPr>
          <w:tab/>
        </w:r>
        <w:r w:rsidR="00BD10FA" w:rsidRPr="00773AEE">
          <w:rPr>
            <w:rStyle w:val="a8"/>
            <w:noProof/>
          </w:rPr>
          <w:t>EnDat</w:t>
        </w:r>
        <w:r w:rsidR="00BD10FA" w:rsidRPr="00773AEE">
          <w:rPr>
            <w:rStyle w:val="a8"/>
            <w:noProof/>
          </w:rPr>
          <w:t>编码器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_Toc48830175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4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6" w:history="1">
        <w:r w:rsidR="00BD10FA" w:rsidRPr="00773AEE">
          <w:rPr>
            <w:rStyle w:val="a8"/>
            <w:noProof/>
          </w:rPr>
          <w:t>2.1.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协议接口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_Toc48830176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4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7" w:history="1">
        <w:r w:rsidR="00BD10FA" w:rsidRPr="00773AEE">
          <w:rPr>
            <w:rStyle w:val="a8"/>
            <w:noProof/>
          </w:rPr>
          <w:t>2.2.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版本区分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_Toc48830177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4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8" w:history="1">
        <w:r w:rsidR="00BD10FA" w:rsidRPr="00773AEE">
          <w:rPr>
            <w:rStyle w:val="a8"/>
            <w:noProof/>
          </w:rPr>
          <w:t>2.3.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订购标识（选型建议）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_Toc48830178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4</w:t>
        </w:r>
        <w:r w:rsidR="00BD10FA">
          <w:rPr>
            <w:noProof/>
            <w:webHidden/>
          </w:rPr>
          <w:fldChar w:fldCharType="end"/>
        </w:r>
      </w:hyperlink>
    </w:p>
    <w:p w:rsidR="00BD10FA" w:rsidRDefault="007F404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8830179" w:history="1">
        <w:r w:rsidR="00BD10FA" w:rsidRPr="00773AE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BD10FA">
          <w:rPr>
            <w:rFonts w:asciiTheme="minorHAnsi" w:hAnsiTheme="minorHAnsi" w:cstheme="minorBidi"/>
            <w:noProof/>
            <w:szCs w:val="22"/>
          </w:rPr>
          <w:tab/>
        </w:r>
        <w:r w:rsidR="00BD10FA" w:rsidRPr="00773AEE">
          <w:rPr>
            <w:rStyle w:val="a8"/>
            <w:noProof/>
          </w:rPr>
          <w:t>接线使用</w:t>
        </w:r>
        <w:r w:rsidR="00BD10FA">
          <w:rPr>
            <w:noProof/>
            <w:webHidden/>
          </w:rPr>
          <w:tab/>
        </w:r>
        <w:r w:rsidR="00BD10FA">
          <w:rPr>
            <w:noProof/>
            <w:webHidden/>
          </w:rPr>
          <w:fldChar w:fldCharType="begin"/>
        </w:r>
        <w:r w:rsidR="00BD10FA">
          <w:rPr>
            <w:noProof/>
            <w:webHidden/>
          </w:rPr>
          <w:instrText xml:space="preserve"> PAGEREF _Toc48830179 \h </w:instrText>
        </w:r>
        <w:r w:rsidR="00BD10FA">
          <w:rPr>
            <w:noProof/>
            <w:webHidden/>
          </w:rPr>
        </w:r>
        <w:r w:rsidR="00BD10FA">
          <w:rPr>
            <w:noProof/>
            <w:webHidden/>
          </w:rPr>
          <w:fldChar w:fldCharType="separate"/>
        </w:r>
        <w:r w:rsidR="00BD10FA">
          <w:rPr>
            <w:noProof/>
            <w:webHidden/>
          </w:rPr>
          <w:t>5</w:t>
        </w:r>
        <w:r w:rsidR="00BD10FA">
          <w:rPr>
            <w:noProof/>
            <w:webHidden/>
          </w:rPr>
          <w:fldChar w:fldCharType="end"/>
        </w:r>
      </w:hyperlink>
    </w:p>
    <w:p w:rsidR="00B30B6D" w:rsidRDefault="008E13EC" w:rsidP="005927F7">
      <w:r>
        <w:fldChar w:fldCharType="end"/>
      </w:r>
      <w:r>
        <w:br w:type="page"/>
      </w:r>
    </w:p>
    <w:p w:rsidR="008E13EC" w:rsidRDefault="006379C8" w:rsidP="00BD58FA">
      <w:pPr>
        <w:pStyle w:val="10"/>
      </w:pPr>
      <w:bookmarkStart w:id="1" w:name="_Toc48830171"/>
      <w:r>
        <w:rPr>
          <w:rFonts w:hint="eastAsia"/>
        </w:rPr>
        <w:lastRenderedPageBreak/>
        <w:t>AX5000</w:t>
      </w:r>
      <w:r>
        <w:rPr>
          <w:rFonts w:hint="eastAsia"/>
        </w:rPr>
        <w:t>系列驱动器</w:t>
      </w:r>
      <w:bookmarkEnd w:id="1"/>
    </w:p>
    <w:p w:rsidR="00206B56" w:rsidRDefault="009336AA" w:rsidP="006379C8">
      <w:pPr>
        <w:pStyle w:val="20"/>
      </w:pPr>
      <w:bookmarkStart w:id="2" w:name="_Toc48830172"/>
      <w:r>
        <w:rPr>
          <w:rFonts w:hint="eastAsia"/>
        </w:rPr>
        <w:t>自带</w:t>
      </w:r>
      <w:r w:rsidR="006379C8">
        <w:rPr>
          <w:rFonts w:hint="eastAsia"/>
        </w:rPr>
        <w:t>的</w:t>
      </w:r>
      <w:r w:rsidR="000E4224" w:rsidRPr="000E4224">
        <w:t xml:space="preserve">X11 </w:t>
      </w:r>
      <w:r>
        <w:rPr>
          <w:rFonts w:hint="eastAsia"/>
        </w:rPr>
        <w:t>和</w:t>
      </w:r>
      <w:r w:rsidR="000E4224" w:rsidRPr="000E4224">
        <w:t>X21</w:t>
      </w:r>
      <w:r w:rsidR="006379C8">
        <w:t xml:space="preserve"> </w:t>
      </w:r>
      <w:r w:rsidR="006379C8">
        <w:rPr>
          <w:rFonts w:hint="eastAsia"/>
        </w:rPr>
        <w:t>编码器接口（为</w:t>
      </w:r>
      <w:proofErr w:type="spellStart"/>
      <w:r w:rsidR="006379C8" w:rsidRPr="009336AA">
        <w:rPr>
          <w:rFonts w:hint="eastAsia"/>
        </w:rPr>
        <w:t>EnDat</w:t>
      </w:r>
      <w:proofErr w:type="spellEnd"/>
      <w:r w:rsidR="006379C8" w:rsidRPr="009336AA">
        <w:rPr>
          <w:rFonts w:hint="eastAsia"/>
        </w:rPr>
        <w:t xml:space="preserve"> 2.1</w:t>
      </w:r>
      <w:r w:rsidR="006379C8">
        <w:rPr>
          <w:rFonts w:hint="eastAsia"/>
        </w:rPr>
        <w:t>）</w:t>
      </w:r>
      <w:bookmarkEnd w:id="2"/>
    </w:p>
    <w:p w:rsidR="006F3698" w:rsidRPr="006F3698" w:rsidRDefault="006F3698" w:rsidP="006F36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1913369</wp:posOffset>
                </wp:positionH>
                <wp:positionV relativeFrom="paragraph">
                  <wp:posOffset>531847</wp:posOffset>
                </wp:positionV>
                <wp:extent cx="951322" cy="1728375"/>
                <wp:effectExtent l="0" t="0" r="20320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22" cy="172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6F92" id="矩形 6" o:spid="_x0000_s1026" style="position:absolute;left:0;text-align:left;margin-left:150.65pt;margin-top:41.9pt;width:74.9pt;height:1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8FE9DA" wp14:editId="4DFBC30A">
            <wp:extent cx="1310817" cy="22107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7656" cy="222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0A1B2907" wp14:editId="0D2A423C">
            <wp:extent cx="3473180" cy="1707233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5850" cy="17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56" w:rsidRDefault="009336AA" w:rsidP="006379C8">
      <w:pPr>
        <w:pStyle w:val="20"/>
      </w:pPr>
      <w:bookmarkStart w:id="3" w:name="_Toc48830173"/>
      <w:proofErr w:type="gramStart"/>
      <w:r>
        <w:rPr>
          <w:rFonts w:hint="eastAsia"/>
        </w:rPr>
        <w:t>选件卡</w:t>
      </w:r>
      <w:proofErr w:type="gramEnd"/>
      <w:r>
        <w:t>AX5701</w:t>
      </w:r>
      <w:r>
        <w:rPr>
          <w:rFonts w:hint="eastAsia"/>
        </w:rPr>
        <w:t>和</w:t>
      </w:r>
      <w:r w:rsidRPr="009336AA">
        <w:t>AX5702</w:t>
      </w:r>
      <w:r w:rsidR="006379C8">
        <w:rPr>
          <w:rFonts w:hint="eastAsia"/>
        </w:rPr>
        <w:t>（为</w:t>
      </w:r>
      <w:proofErr w:type="spellStart"/>
      <w:r w:rsidR="006379C8" w:rsidRPr="009336AA">
        <w:rPr>
          <w:rFonts w:hint="eastAsia"/>
        </w:rPr>
        <w:t>EnDat</w:t>
      </w:r>
      <w:proofErr w:type="spellEnd"/>
      <w:r w:rsidR="006379C8" w:rsidRPr="009336AA">
        <w:rPr>
          <w:rFonts w:hint="eastAsia"/>
        </w:rPr>
        <w:t xml:space="preserve"> 2.1</w:t>
      </w:r>
      <w:r w:rsidR="006379C8">
        <w:rPr>
          <w:rFonts w:hint="eastAsia"/>
        </w:rPr>
        <w:t>）</w:t>
      </w:r>
      <w:bookmarkEnd w:id="3"/>
    </w:p>
    <w:p w:rsidR="00206B56" w:rsidRDefault="002774F5" w:rsidP="002774F5">
      <w:pPr>
        <w:pStyle w:val="ab"/>
      </w:pPr>
      <w:r>
        <w:rPr>
          <w:noProof/>
        </w:rPr>
        <w:drawing>
          <wp:inline distT="0" distB="0" distL="0" distR="0" wp14:anchorId="7B338B8E" wp14:editId="4FB3E623">
            <wp:extent cx="4737343" cy="2025754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F5" w:rsidRDefault="007F404D" w:rsidP="00EC1914">
      <w:pPr>
        <w:pStyle w:val="ab"/>
        <w:ind w:firstLineChars="0" w:firstLine="0"/>
      </w:pPr>
      <w:hyperlink r:id="rId23" w:history="1">
        <w:r w:rsidR="00EC1914" w:rsidRPr="003F2672">
          <w:rPr>
            <w:rStyle w:val="a8"/>
          </w:rPr>
          <w:t>https://infosys.beckhoff.com/content/1033/ax5000_system_doku_hw2/9007202653060235.html?id=3243970956042340426</w:t>
        </w:r>
      </w:hyperlink>
    </w:p>
    <w:p w:rsidR="00EC1914" w:rsidRDefault="00EC1914" w:rsidP="002774F5">
      <w:pPr>
        <w:pStyle w:val="ab"/>
      </w:pPr>
    </w:p>
    <w:p w:rsidR="00747CBF" w:rsidRDefault="00D53BBC" w:rsidP="006379C8">
      <w:pPr>
        <w:pStyle w:val="20"/>
      </w:pPr>
      <w:bookmarkStart w:id="4" w:name="_Toc48830174"/>
      <w:r>
        <w:rPr>
          <w:rFonts w:hint="eastAsia"/>
        </w:rPr>
        <w:t>选件</w:t>
      </w:r>
      <w:r>
        <w:rPr>
          <w:rFonts w:hint="eastAsia"/>
        </w:rPr>
        <w:t>AX5721/</w:t>
      </w:r>
      <w:r>
        <w:t>AX5722</w:t>
      </w:r>
      <w:r w:rsidR="006379C8">
        <w:rPr>
          <w:rFonts w:hint="eastAsia"/>
        </w:rPr>
        <w:t>（为</w:t>
      </w:r>
      <w:proofErr w:type="spellStart"/>
      <w:r w:rsidR="006379C8">
        <w:rPr>
          <w:rFonts w:hint="eastAsia"/>
        </w:rPr>
        <w:t>EnDat</w:t>
      </w:r>
      <w:proofErr w:type="spellEnd"/>
      <w:r w:rsidR="006379C8">
        <w:rPr>
          <w:rFonts w:hint="eastAsia"/>
        </w:rPr>
        <w:t xml:space="preserve"> 2.</w:t>
      </w:r>
      <w:r w:rsidR="006379C8">
        <w:t>2</w:t>
      </w:r>
      <w:r w:rsidR="006379C8">
        <w:rPr>
          <w:rFonts w:hint="eastAsia"/>
        </w:rPr>
        <w:t>）</w:t>
      </w:r>
      <w:bookmarkEnd w:id="4"/>
    </w:p>
    <w:p w:rsidR="005D5E13" w:rsidRDefault="00D53BBC" w:rsidP="00EC1914">
      <w:r>
        <w:rPr>
          <w:noProof/>
        </w:rPr>
        <w:drawing>
          <wp:inline distT="0" distB="0" distL="0" distR="0" wp14:anchorId="253D538D" wp14:editId="3CBAFBEC">
            <wp:extent cx="4724643" cy="161933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24643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BBC" w:rsidRDefault="007F404D" w:rsidP="00D53BBC">
      <w:pPr>
        <w:ind w:firstLineChars="0" w:firstLine="0"/>
      </w:pPr>
      <w:hyperlink r:id="rId25" w:history="1">
        <w:r w:rsidR="00EC1914" w:rsidRPr="003F2672">
          <w:rPr>
            <w:rStyle w:val="a8"/>
          </w:rPr>
          <w:t>https://infosys.beckhoff.com/content/1033/ax5000_system_doku_hw2/18014401916712715.html?id=1304023088454547552</w:t>
        </w:r>
      </w:hyperlink>
    </w:p>
    <w:p w:rsidR="00837FA0" w:rsidRDefault="009336AA" w:rsidP="00BD58FA">
      <w:pPr>
        <w:pStyle w:val="10"/>
      </w:pPr>
      <w:bookmarkStart w:id="5" w:name="_Toc48830175"/>
      <w:proofErr w:type="spellStart"/>
      <w:r>
        <w:lastRenderedPageBreak/>
        <w:t>EnDat</w:t>
      </w:r>
      <w:proofErr w:type="spellEnd"/>
      <w:r w:rsidR="00895984">
        <w:rPr>
          <w:rFonts w:hint="eastAsia"/>
        </w:rPr>
        <w:t>编码器</w:t>
      </w:r>
      <w:bookmarkEnd w:id="5"/>
    </w:p>
    <w:p w:rsidR="00895984" w:rsidRDefault="00895984" w:rsidP="00CD1693">
      <w:pPr>
        <w:pStyle w:val="20"/>
        <w:numPr>
          <w:ilvl w:val="1"/>
          <w:numId w:val="10"/>
        </w:numPr>
        <w:ind w:leftChars="0"/>
      </w:pPr>
      <w:bookmarkStart w:id="6" w:name="_Toc48830176"/>
      <w:r>
        <w:rPr>
          <w:rFonts w:hint="eastAsia"/>
        </w:rPr>
        <w:t>协议接口</w:t>
      </w:r>
      <w:bookmarkEnd w:id="6"/>
    </w:p>
    <w:p w:rsidR="00895984" w:rsidRDefault="00895984" w:rsidP="00895984">
      <w:proofErr w:type="spellStart"/>
      <w:r w:rsidRPr="00895984">
        <w:rPr>
          <w:rFonts w:hint="eastAsia"/>
        </w:rPr>
        <w:t>EnDat</w:t>
      </w:r>
      <w:proofErr w:type="spellEnd"/>
      <w:r w:rsidRPr="00895984">
        <w:rPr>
          <w:rFonts w:hint="eastAsia"/>
        </w:rPr>
        <w:t>信号接口是一种用于编码器的双向数字接口。它传输位置值，也传输或更新保存在编码器中的信息。由于采用串行数据传输方式，只需四条信号线。数据传输与后续电子电路时钟信号。传输的数据类型（位置值、参数或诊断信息等）由后续电子电路发至编码器的模式指令选择。</w:t>
      </w:r>
      <w:r w:rsidR="0047535D">
        <w:rPr>
          <w:rFonts w:hint="eastAsia"/>
        </w:rPr>
        <w:t>以上</w:t>
      </w:r>
      <w:r w:rsidRPr="00895984">
        <w:rPr>
          <w:rFonts w:hint="eastAsia"/>
        </w:rPr>
        <w:t>功能</w:t>
      </w:r>
      <w:r w:rsidR="00B71DF6">
        <w:rPr>
          <w:rFonts w:hint="eastAsia"/>
        </w:rPr>
        <w:t>为</w:t>
      </w:r>
      <w:proofErr w:type="spellStart"/>
      <w:r w:rsidRPr="00895984">
        <w:rPr>
          <w:rFonts w:hint="eastAsia"/>
        </w:rPr>
        <w:t>EnDat</w:t>
      </w:r>
      <w:proofErr w:type="spellEnd"/>
      <w:r w:rsidRPr="00895984">
        <w:rPr>
          <w:rFonts w:hint="eastAsia"/>
        </w:rPr>
        <w:t xml:space="preserve"> 2.</w:t>
      </w:r>
      <w:r w:rsidR="00B71DF6">
        <w:t>1</w:t>
      </w:r>
      <w:r w:rsidR="00B71DF6">
        <w:rPr>
          <w:rFonts w:hint="eastAsia"/>
        </w:rPr>
        <w:t>基本</w:t>
      </w:r>
      <w:r w:rsidRPr="00895984">
        <w:rPr>
          <w:rFonts w:hint="eastAsia"/>
        </w:rPr>
        <w:t>指令。</w:t>
      </w:r>
    </w:p>
    <w:p w:rsidR="004E116D" w:rsidRDefault="004E116D" w:rsidP="00895984">
      <w:r>
        <w:rPr>
          <w:noProof/>
        </w:rPr>
        <w:drawing>
          <wp:inline distT="0" distB="0" distL="0" distR="0" wp14:anchorId="621290FC" wp14:editId="71803542">
            <wp:extent cx="3733992" cy="1632034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33992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84" w:rsidRDefault="00B71DF6" w:rsidP="00CD1693">
      <w:pPr>
        <w:pStyle w:val="20"/>
        <w:numPr>
          <w:ilvl w:val="1"/>
          <w:numId w:val="10"/>
        </w:numPr>
        <w:ind w:leftChars="0"/>
      </w:pPr>
      <w:bookmarkStart w:id="7" w:name="_Toc48830177"/>
      <w:r>
        <w:rPr>
          <w:rFonts w:hint="eastAsia"/>
        </w:rPr>
        <w:t>版本区分</w:t>
      </w:r>
      <w:bookmarkEnd w:id="7"/>
    </w:p>
    <w:p w:rsidR="00214F1C" w:rsidRDefault="003F7DC4" w:rsidP="003F7DC4">
      <w:r w:rsidRPr="003F7DC4">
        <w:rPr>
          <w:rFonts w:hint="eastAsia"/>
        </w:rPr>
        <w:t>Endat2.1</w:t>
      </w:r>
      <w:r w:rsidRPr="003F7DC4">
        <w:rPr>
          <w:rFonts w:hint="eastAsia"/>
        </w:rPr>
        <w:t>的信号中，</w:t>
      </w:r>
      <w:r w:rsidRPr="003F7DC4">
        <w:rPr>
          <w:rFonts w:hint="eastAsia"/>
        </w:rPr>
        <w:t>Data+/-</w:t>
      </w:r>
      <w:r w:rsidRPr="003F7DC4">
        <w:rPr>
          <w:rFonts w:hint="eastAsia"/>
        </w:rPr>
        <w:t>一般用于初始位置的读取（绝对值），</w:t>
      </w:r>
      <w:r w:rsidRPr="003F7DC4">
        <w:rPr>
          <w:rFonts w:hint="eastAsia"/>
        </w:rPr>
        <w:t>sin/cos</w:t>
      </w:r>
      <w:r w:rsidRPr="003F7DC4">
        <w:rPr>
          <w:rFonts w:hint="eastAsia"/>
        </w:rPr>
        <w:t>信号用于运行过程中的增量，所以</w:t>
      </w:r>
      <w:r w:rsidRPr="003F7DC4">
        <w:rPr>
          <w:rFonts w:hint="eastAsia"/>
        </w:rPr>
        <w:t>Endat2.1</w:t>
      </w:r>
      <w:r w:rsidRPr="003F7DC4">
        <w:rPr>
          <w:rFonts w:hint="eastAsia"/>
        </w:rPr>
        <w:t>的位置值是这两部分位置的叠加。而在</w:t>
      </w:r>
      <w:r w:rsidRPr="003F7DC4">
        <w:rPr>
          <w:rFonts w:hint="eastAsia"/>
        </w:rPr>
        <w:t>Endat2.2</w:t>
      </w:r>
      <w:r w:rsidRPr="003F7DC4">
        <w:rPr>
          <w:rFonts w:hint="eastAsia"/>
        </w:rPr>
        <w:t>中，</w:t>
      </w:r>
      <w:r>
        <w:rPr>
          <w:rFonts w:hint="eastAsia"/>
        </w:rPr>
        <w:t>可以取消</w:t>
      </w:r>
      <w:r w:rsidRPr="003F7DC4">
        <w:rPr>
          <w:rFonts w:hint="eastAsia"/>
        </w:rPr>
        <w:t>sin/cos</w:t>
      </w:r>
      <w:r w:rsidRPr="003F7DC4">
        <w:rPr>
          <w:rFonts w:hint="eastAsia"/>
        </w:rPr>
        <w:t>增量信号，位置读取仅用</w:t>
      </w:r>
      <w:r w:rsidRPr="003F7DC4">
        <w:rPr>
          <w:rFonts w:hint="eastAsia"/>
        </w:rPr>
        <w:t>data+/-</w:t>
      </w:r>
      <w:r w:rsidRPr="003F7DC4">
        <w:rPr>
          <w:rFonts w:hint="eastAsia"/>
        </w:rPr>
        <w:t>即可。</w:t>
      </w:r>
      <w:proofErr w:type="spellStart"/>
      <w:r w:rsidR="00214F1C" w:rsidRPr="00214F1C">
        <w:rPr>
          <w:rFonts w:hint="eastAsia"/>
        </w:rPr>
        <w:t>EnDat</w:t>
      </w:r>
      <w:proofErr w:type="spellEnd"/>
      <w:r w:rsidR="00214F1C" w:rsidRPr="00214F1C">
        <w:rPr>
          <w:rFonts w:hint="eastAsia"/>
        </w:rPr>
        <w:t xml:space="preserve"> 2.2</w:t>
      </w:r>
      <w:r w:rsidR="00214F1C" w:rsidRPr="00214F1C">
        <w:rPr>
          <w:rFonts w:hint="eastAsia"/>
        </w:rPr>
        <w:t>的通信、指令集和时间条件兼容</w:t>
      </w:r>
      <w:r w:rsidR="00214F1C" w:rsidRPr="00214F1C">
        <w:rPr>
          <w:rFonts w:hint="eastAsia"/>
        </w:rPr>
        <w:t>2.1</w:t>
      </w:r>
      <w:r w:rsidR="00214F1C" w:rsidRPr="00214F1C">
        <w:rPr>
          <w:rFonts w:hint="eastAsia"/>
        </w:rPr>
        <w:t>版，但</w:t>
      </w:r>
      <w:r w:rsidR="00B71DF6">
        <w:rPr>
          <w:rFonts w:hint="eastAsia"/>
        </w:rPr>
        <w:t>增加了以下功能</w:t>
      </w:r>
      <w:r w:rsidR="00214F1C">
        <w:rPr>
          <w:rFonts w:hint="eastAsia"/>
        </w:rPr>
        <w:t>：</w:t>
      </w:r>
    </w:p>
    <w:p w:rsidR="00214F1C" w:rsidRPr="00214F1C" w:rsidRDefault="004E116D" w:rsidP="004E116D">
      <w:pPr>
        <w:ind w:firstLineChars="100" w:firstLine="210"/>
      </w:pPr>
      <w:r w:rsidRPr="008D15D5">
        <w:rPr>
          <w:rFonts w:hint="eastAsia"/>
        </w:rPr>
        <w:t>•</w:t>
      </w:r>
      <w:r w:rsidR="00214F1C" w:rsidRPr="00214F1C">
        <w:t>能随位置</w:t>
      </w:r>
      <w:proofErr w:type="gramStart"/>
      <w:r w:rsidR="00214F1C" w:rsidRPr="00214F1C">
        <w:t>值一起</w:t>
      </w:r>
      <w:proofErr w:type="gramEnd"/>
      <w:r w:rsidR="00214F1C" w:rsidRPr="00214F1C">
        <w:t>传送附加数据（例如传感器值、诊断信息等）</w:t>
      </w:r>
    </w:p>
    <w:p w:rsidR="00214F1C" w:rsidRPr="00214F1C" w:rsidRDefault="004E116D" w:rsidP="004E116D">
      <w:pPr>
        <w:ind w:firstLineChars="100" w:firstLine="210"/>
      </w:pPr>
      <w:r w:rsidRPr="008D15D5">
        <w:rPr>
          <w:rFonts w:hint="eastAsia"/>
        </w:rPr>
        <w:t>•</w:t>
      </w:r>
      <w:r w:rsidR="00214F1C" w:rsidRPr="00214F1C">
        <w:t>传送附加数据无需单独请求发送。</w:t>
      </w:r>
    </w:p>
    <w:p w:rsidR="00214F1C" w:rsidRPr="00214F1C" w:rsidRDefault="004E116D" w:rsidP="004E116D">
      <w:pPr>
        <w:ind w:firstLineChars="100" w:firstLine="210"/>
      </w:pPr>
      <w:r w:rsidRPr="008D15D5">
        <w:rPr>
          <w:rFonts w:hint="eastAsia"/>
        </w:rPr>
        <w:t>•</w:t>
      </w:r>
      <w:r w:rsidR="00214F1C" w:rsidRPr="00214F1C">
        <w:t>支持更多编码器类型（例如后备电池供电的增量式编码器）</w:t>
      </w:r>
    </w:p>
    <w:p w:rsidR="00214F1C" w:rsidRDefault="004E116D" w:rsidP="004E116D">
      <w:pPr>
        <w:ind w:firstLineChars="100" w:firstLine="210"/>
      </w:pPr>
      <w:r w:rsidRPr="008D15D5">
        <w:rPr>
          <w:rFonts w:hint="eastAsia"/>
        </w:rPr>
        <w:t>•</w:t>
      </w:r>
      <w:r w:rsidR="00214F1C" w:rsidRPr="00214F1C">
        <w:t>接口协议也得到扩展，时间条件（时钟频率、处理时间、恢复时间）</w:t>
      </w:r>
    </w:p>
    <w:p w:rsidR="008D15D5" w:rsidRDefault="008D15D5" w:rsidP="00CD1693">
      <w:pPr>
        <w:pStyle w:val="20"/>
        <w:numPr>
          <w:ilvl w:val="1"/>
          <w:numId w:val="10"/>
        </w:numPr>
        <w:ind w:leftChars="0"/>
      </w:pPr>
      <w:bookmarkStart w:id="8" w:name="_Toc48830178"/>
      <w:r>
        <w:rPr>
          <w:rFonts w:hint="eastAsia"/>
        </w:rPr>
        <w:t>订购标识</w:t>
      </w:r>
      <w:r w:rsidR="00B70430">
        <w:rPr>
          <w:rFonts w:hint="eastAsia"/>
        </w:rPr>
        <w:t>（选型建议）</w:t>
      </w:r>
      <w:bookmarkEnd w:id="8"/>
      <w:r>
        <w:rPr>
          <w:rFonts w:hint="eastAsia"/>
        </w:rPr>
        <w:t xml:space="preserve"> </w:t>
      </w:r>
    </w:p>
    <w:p w:rsidR="007512D7" w:rsidRDefault="007512D7" w:rsidP="007512D7">
      <w:pPr>
        <w:ind w:firstLineChars="100" w:firstLine="210"/>
      </w:pPr>
      <w:r>
        <w:rPr>
          <w:rFonts w:hint="eastAsia"/>
        </w:rPr>
        <w:t>订购时要注意它的订购</w:t>
      </w:r>
      <w:r w:rsidR="00840064">
        <w:rPr>
          <w:rFonts w:hint="eastAsia"/>
        </w:rPr>
        <w:t>标识</w:t>
      </w:r>
      <w:r>
        <w:rPr>
          <w:rFonts w:hint="eastAsia"/>
        </w:rPr>
        <w:t>，定义了主要的技术参数</w:t>
      </w:r>
    </w:p>
    <w:p w:rsidR="007512D7" w:rsidRDefault="007512D7" w:rsidP="007512D7">
      <w:pPr>
        <w:ind w:firstLineChars="100" w:firstLine="21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6"/>
        <w:gridCol w:w="2638"/>
        <w:gridCol w:w="1117"/>
        <w:gridCol w:w="2064"/>
      </w:tblGrid>
      <w:tr w:rsidR="00135300" w:rsidTr="00135300">
        <w:tc>
          <w:tcPr>
            <w:tcW w:w="1056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协议</w:t>
            </w:r>
          </w:p>
        </w:tc>
        <w:tc>
          <w:tcPr>
            <w:tcW w:w="2638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倍福硬件</w:t>
            </w:r>
          </w:p>
        </w:tc>
        <w:tc>
          <w:tcPr>
            <w:tcW w:w="1117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编码器标识</w:t>
            </w:r>
          </w:p>
        </w:tc>
        <w:tc>
          <w:tcPr>
            <w:tcW w:w="2064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特性</w:t>
            </w:r>
          </w:p>
        </w:tc>
      </w:tr>
      <w:tr w:rsidR="00135300" w:rsidTr="00135300">
        <w:tc>
          <w:tcPr>
            <w:tcW w:w="1056" w:type="dxa"/>
          </w:tcPr>
          <w:p w:rsidR="00135300" w:rsidRPr="000E4224" w:rsidRDefault="00135300" w:rsidP="006C2E23">
            <w:pPr>
              <w:ind w:firstLineChars="0" w:firstLine="0"/>
            </w:pPr>
            <w:proofErr w:type="spellStart"/>
            <w:r>
              <w:rPr>
                <w:rFonts w:hint="eastAsia"/>
              </w:rPr>
              <w:t>EnDat</w:t>
            </w:r>
            <w:proofErr w:type="spellEnd"/>
            <w:r>
              <w:rPr>
                <w:rFonts w:hint="eastAsia"/>
              </w:rPr>
              <w:t xml:space="preserve"> 2.1</w:t>
            </w:r>
          </w:p>
        </w:tc>
        <w:tc>
          <w:tcPr>
            <w:tcW w:w="2638" w:type="dxa"/>
          </w:tcPr>
          <w:p w:rsidR="00135300" w:rsidRDefault="00135300" w:rsidP="006C2E23">
            <w:pPr>
              <w:ind w:firstLineChars="0" w:firstLine="0"/>
            </w:pPr>
            <w:r w:rsidRPr="000E4224">
              <w:t xml:space="preserve">X11 </w:t>
            </w:r>
            <w:r>
              <w:rPr>
                <w:rFonts w:hint="eastAsia"/>
              </w:rPr>
              <w:t>/</w:t>
            </w:r>
            <w:r w:rsidRPr="000E4224">
              <w:t>X21</w:t>
            </w:r>
            <w:r>
              <w:t>/ AX5701</w:t>
            </w:r>
            <w:r>
              <w:rPr>
                <w:rFonts w:hint="eastAsia"/>
              </w:rPr>
              <w:t>/</w:t>
            </w:r>
            <w:r w:rsidRPr="009336AA">
              <w:t>AX5702</w:t>
            </w:r>
          </w:p>
        </w:tc>
        <w:tc>
          <w:tcPr>
            <w:tcW w:w="1117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EnDat</w:t>
            </w:r>
            <w:r w:rsidRPr="008D15D5">
              <w:rPr>
                <w:rFonts w:hint="eastAsia"/>
              </w:rPr>
              <w:t>01</w:t>
            </w:r>
          </w:p>
        </w:tc>
        <w:tc>
          <w:tcPr>
            <w:tcW w:w="2064" w:type="dxa"/>
          </w:tcPr>
          <w:p w:rsidR="00135300" w:rsidRDefault="00135300" w:rsidP="00461453">
            <w:pPr>
              <w:ind w:firstLineChars="0" w:firstLine="0"/>
            </w:pPr>
            <w:r w:rsidRPr="004E116D">
              <w:rPr>
                <w:rFonts w:hint="eastAsia"/>
                <w:b/>
              </w:rPr>
              <w:t>带</w:t>
            </w:r>
            <w:r w:rsidRPr="004E116D">
              <w:rPr>
                <w:rFonts w:hint="eastAsia"/>
                <w:b/>
              </w:rPr>
              <w:t>1 VPP</w:t>
            </w:r>
            <w:r w:rsidRPr="004E116D">
              <w:rPr>
                <w:rFonts w:hint="eastAsia"/>
                <w:b/>
              </w:rPr>
              <w:t>增量信号</w:t>
            </w:r>
          </w:p>
        </w:tc>
      </w:tr>
      <w:tr w:rsidR="00135300" w:rsidTr="00135300">
        <w:tc>
          <w:tcPr>
            <w:tcW w:w="1056" w:type="dxa"/>
          </w:tcPr>
          <w:p w:rsidR="00135300" w:rsidRDefault="00135300" w:rsidP="00CD1693">
            <w:pPr>
              <w:ind w:firstLineChars="0" w:firstLine="0"/>
            </w:pPr>
            <w:proofErr w:type="spellStart"/>
            <w:r>
              <w:rPr>
                <w:rFonts w:hint="eastAsia"/>
              </w:rPr>
              <w:t>EnDat</w:t>
            </w:r>
            <w:proofErr w:type="spellEnd"/>
            <w:r>
              <w:rPr>
                <w:rFonts w:hint="eastAsia"/>
              </w:rPr>
              <w:t xml:space="preserve"> 2.1</w:t>
            </w:r>
          </w:p>
        </w:tc>
        <w:tc>
          <w:tcPr>
            <w:tcW w:w="2638" w:type="dxa"/>
          </w:tcPr>
          <w:p w:rsidR="00135300" w:rsidRDefault="00B57669" w:rsidP="00CD1693">
            <w:pPr>
              <w:ind w:firstLineChars="0" w:firstLine="0"/>
            </w:pPr>
            <w:r>
              <w:t>X11</w:t>
            </w:r>
            <w:r>
              <w:rPr>
                <w:rFonts w:hint="eastAsia"/>
              </w:rPr>
              <w:t>/</w:t>
            </w:r>
            <w:r w:rsidRPr="000E4224">
              <w:t>X21</w:t>
            </w:r>
            <w:r>
              <w:t>/</w:t>
            </w:r>
            <w:r w:rsidR="00135300">
              <w:rPr>
                <w:rFonts w:hint="eastAsia"/>
              </w:rPr>
              <w:t>AX57</w:t>
            </w:r>
            <w:r w:rsidR="00D575CE">
              <w:t>0</w:t>
            </w:r>
            <w:r w:rsidR="00135300">
              <w:rPr>
                <w:rFonts w:hint="eastAsia"/>
              </w:rPr>
              <w:t>1/</w:t>
            </w:r>
            <w:r w:rsidR="00135300">
              <w:t>AX57</w:t>
            </w:r>
            <w:r w:rsidR="00D575CE">
              <w:t>0</w:t>
            </w:r>
            <w:r w:rsidR="00135300">
              <w:t xml:space="preserve">2 </w:t>
            </w:r>
          </w:p>
        </w:tc>
        <w:tc>
          <w:tcPr>
            <w:tcW w:w="1117" w:type="dxa"/>
          </w:tcPr>
          <w:p w:rsidR="00135300" w:rsidRDefault="00135300" w:rsidP="007512D7">
            <w:pPr>
              <w:ind w:firstLineChars="0" w:firstLine="0"/>
            </w:pPr>
            <w:r w:rsidRPr="008D15D5">
              <w:rPr>
                <w:rFonts w:hint="eastAsia"/>
              </w:rPr>
              <w:t>EnDat02</w:t>
            </w:r>
          </w:p>
        </w:tc>
        <w:tc>
          <w:tcPr>
            <w:tcW w:w="2064" w:type="dxa"/>
          </w:tcPr>
          <w:p w:rsidR="00135300" w:rsidRDefault="00135300" w:rsidP="007512D7">
            <w:pPr>
              <w:ind w:firstLineChars="0" w:firstLine="0"/>
            </w:pPr>
            <w:r w:rsidRPr="004E116D">
              <w:rPr>
                <w:rFonts w:hint="eastAsia"/>
                <w:b/>
              </w:rPr>
              <w:t>带</w:t>
            </w:r>
            <w:r w:rsidRPr="004E116D">
              <w:rPr>
                <w:rFonts w:hint="eastAsia"/>
                <w:b/>
              </w:rPr>
              <w:t>1 VPP</w:t>
            </w:r>
            <w:r w:rsidRPr="004E116D">
              <w:rPr>
                <w:rFonts w:hint="eastAsia"/>
                <w:b/>
              </w:rPr>
              <w:t>增量信号</w:t>
            </w:r>
          </w:p>
        </w:tc>
      </w:tr>
      <w:tr w:rsidR="00135300" w:rsidTr="00135300">
        <w:tc>
          <w:tcPr>
            <w:tcW w:w="1056" w:type="dxa"/>
          </w:tcPr>
          <w:p w:rsidR="00135300" w:rsidRDefault="00135300" w:rsidP="007512D7">
            <w:pPr>
              <w:ind w:firstLineChars="0" w:firstLine="0"/>
            </w:pPr>
            <w:proofErr w:type="spellStart"/>
            <w:r>
              <w:rPr>
                <w:rFonts w:hint="eastAsia"/>
              </w:rPr>
              <w:t>EnDat</w:t>
            </w:r>
            <w:proofErr w:type="spellEnd"/>
            <w:r>
              <w:rPr>
                <w:rFonts w:hint="eastAsia"/>
              </w:rPr>
              <w:t xml:space="preserve"> 2.2</w:t>
            </w:r>
          </w:p>
        </w:tc>
        <w:tc>
          <w:tcPr>
            <w:tcW w:w="2638" w:type="dxa"/>
          </w:tcPr>
          <w:p w:rsidR="00135300" w:rsidRDefault="00135300" w:rsidP="007512D7">
            <w:pPr>
              <w:ind w:firstLineChars="0" w:firstLine="0"/>
            </w:pPr>
            <w:r>
              <w:rPr>
                <w:rFonts w:hint="eastAsia"/>
              </w:rPr>
              <w:t>AX5721/</w:t>
            </w:r>
            <w:r>
              <w:t>AX5722</w:t>
            </w:r>
          </w:p>
        </w:tc>
        <w:tc>
          <w:tcPr>
            <w:tcW w:w="1117" w:type="dxa"/>
          </w:tcPr>
          <w:p w:rsidR="00135300" w:rsidRDefault="00135300" w:rsidP="007512D7">
            <w:pPr>
              <w:ind w:firstLineChars="0" w:firstLine="0"/>
            </w:pPr>
            <w:r w:rsidRPr="008D15D5">
              <w:rPr>
                <w:rFonts w:hint="eastAsia"/>
              </w:rPr>
              <w:t>EnDat22</w:t>
            </w:r>
          </w:p>
        </w:tc>
        <w:tc>
          <w:tcPr>
            <w:tcW w:w="2064" w:type="dxa"/>
          </w:tcPr>
          <w:p w:rsidR="00135300" w:rsidRDefault="00135300" w:rsidP="007512D7">
            <w:pPr>
              <w:ind w:firstLineChars="0" w:firstLine="0"/>
            </w:pPr>
            <w:r w:rsidRPr="008D15D5">
              <w:rPr>
                <w:rFonts w:hint="eastAsia"/>
              </w:rPr>
              <w:t>无增量信号</w:t>
            </w:r>
          </w:p>
        </w:tc>
      </w:tr>
    </w:tbl>
    <w:p w:rsidR="007512D7" w:rsidRDefault="007512D7" w:rsidP="007512D7">
      <w:pPr>
        <w:ind w:firstLineChars="0" w:firstLine="0"/>
      </w:pPr>
    </w:p>
    <w:p w:rsidR="00E05178" w:rsidRDefault="00E05178" w:rsidP="007512D7">
      <w:pPr>
        <w:ind w:firstLineChars="0" w:firstLine="0"/>
      </w:pPr>
    </w:p>
    <w:p w:rsidR="00E05178" w:rsidRDefault="00E05178" w:rsidP="007512D7">
      <w:pPr>
        <w:ind w:firstLineChars="0" w:firstLine="0"/>
      </w:pPr>
    </w:p>
    <w:p w:rsidR="00E05178" w:rsidRDefault="00E05178" w:rsidP="007512D7">
      <w:pPr>
        <w:ind w:firstLineChars="0" w:firstLine="0"/>
      </w:pPr>
    </w:p>
    <w:p w:rsidR="00E05178" w:rsidRDefault="00E05178" w:rsidP="007512D7">
      <w:pPr>
        <w:ind w:firstLineChars="0" w:firstLine="0"/>
      </w:pPr>
    </w:p>
    <w:p w:rsidR="00E05178" w:rsidRDefault="00E05178" w:rsidP="007512D7">
      <w:pPr>
        <w:ind w:firstLineChars="0" w:firstLine="0"/>
      </w:pPr>
    </w:p>
    <w:p w:rsidR="007512D7" w:rsidRDefault="007512D7" w:rsidP="00215B3E">
      <w:pPr>
        <w:pStyle w:val="20"/>
      </w:pPr>
      <w:bookmarkStart w:id="9" w:name="_Toc48830179"/>
      <w:r>
        <w:rPr>
          <w:rFonts w:hint="eastAsia"/>
        </w:rPr>
        <w:lastRenderedPageBreak/>
        <w:t>接线</w:t>
      </w:r>
      <w:r w:rsidR="00905A98">
        <w:rPr>
          <w:rFonts w:hint="eastAsia"/>
        </w:rPr>
        <w:t>使用</w:t>
      </w:r>
      <w:bookmarkEnd w:id="9"/>
    </w:p>
    <w:p w:rsidR="003C2BF8" w:rsidRPr="003C2BF8" w:rsidRDefault="003C2BF8" w:rsidP="003C2BF8">
      <w:r>
        <w:rPr>
          <w:rFonts w:hint="eastAsia"/>
        </w:rPr>
        <w:t>编码器侧的这些引脚：</w:t>
      </w:r>
      <w:r>
        <w:rPr>
          <w:rFonts w:hint="eastAsia"/>
        </w:rPr>
        <w:t>DATA</w:t>
      </w:r>
      <w:r>
        <w:t>+ ,DATA-,CLOCK+,CLOCK-,</w:t>
      </w:r>
      <w:proofErr w:type="spellStart"/>
      <w:r>
        <w:t>U</w:t>
      </w:r>
      <w:r>
        <w:rPr>
          <w:rFonts w:hint="eastAsia"/>
        </w:rPr>
        <w:t>s</w:t>
      </w:r>
      <w:r>
        <w:t>,GND</w:t>
      </w:r>
      <w:proofErr w:type="spellEnd"/>
      <w:r>
        <w:rPr>
          <w:rFonts w:hint="eastAsia"/>
        </w:rPr>
        <w:t>与</w:t>
      </w:r>
      <w:r w:rsidR="00905A98">
        <w:rPr>
          <w:rFonts w:hint="eastAsia"/>
        </w:rPr>
        <w:t>X</w:t>
      </w:r>
      <w:r w:rsidR="00905A98">
        <w:t>11/X21</w:t>
      </w:r>
      <w:r>
        <w:rPr>
          <w:rFonts w:hint="eastAsia"/>
        </w:rPr>
        <w:t>的相同名称的引脚进行对应</w:t>
      </w:r>
      <w:r w:rsidR="00905A98">
        <w:rPr>
          <w:rFonts w:hint="eastAsia"/>
        </w:rPr>
        <w:t>。</w:t>
      </w:r>
    </w:p>
    <w:p w:rsidR="007512D7" w:rsidRDefault="007512D7" w:rsidP="00215B3E">
      <w:r>
        <w:rPr>
          <w:noProof/>
        </w:rPr>
        <w:drawing>
          <wp:inline distT="0" distB="0" distL="0" distR="0" wp14:anchorId="79708739" wp14:editId="6D00A0FF">
            <wp:extent cx="3733992" cy="182889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33992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3E" w:rsidRDefault="00215B3E" w:rsidP="00215B3E"/>
    <w:p w:rsidR="003F392B" w:rsidRPr="003F392B" w:rsidRDefault="003F392B" w:rsidP="003F392B">
      <w:r>
        <w:rPr>
          <w:rFonts w:hint="eastAsia"/>
        </w:rPr>
        <w:t>注意模拟量信号的对应关系是：</w:t>
      </w:r>
      <w:r w:rsidRPr="003F392B">
        <w:rPr>
          <w:rFonts w:hint="eastAsia"/>
        </w:rPr>
        <w:t>A+/A-</w:t>
      </w:r>
      <w:r w:rsidRPr="003F392B">
        <w:rPr>
          <w:rFonts w:hint="eastAsia"/>
        </w:rPr>
        <w:t>引脚对应</w:t>
      </w:r>
      <w:r w:rsidRPr="003F392B">
        <w:rPr>
          <w:rFonts w:hint="eastAsia"/>
        </w:rPr>
        <w:t>X11/21</w:t>
      </w:r>
      <w:r w:rsidRPr="003F392B">
        <w:rPr>
          <w:rFonts w:hint="eastAsia"/>
        </w:rPr>
        <w:t>上的</w:t>
      </w:r>
      <w:r w:rsidRPr="003F392B">
        <w:rPr>
          <w:rFonts w:hint="eastAsia"/>
        </w:rPr>
        <w:t>COS/REFCOS</w:t>
      </w:r>
      <w:r w:rsidRPr="003F392B">
        <w:rPr>
          <w:rFonts w:hint="eastAsia"/>
        </w:rPr>
        <w:t>，</w:t>
      </w:r>
      <w:r w:rsidRPr="003F392B">
        <w:rPr>
          <w:rFonts w:hint="eastAsia"/>
        </w:rPr>
        <w:t>B+/B-</w:t>
      </w:r>
      <w:r w:rsidRPr="003F392B">
        <w:rPr>
          <w:rFonts w:hint="eastAsia"/>
        </w:rPr>
        <w:t>引脚对应</w:t>
      </w:r>
      <w:r w:rsidRPr="003F392B">
        <w:rPr>
          <w:rFonts w:hint="eastAsia"/>
        </w:rPr>
        <w:t>SIN/REFSIN</w:t>
      </w:r>
    </w:p>
    <w:p w:rsidR="00AF5D50" w:rsidRDefault="006F6BFE" w:rsidP="00206B5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B44E4" wp14:editId="30BEC6E8">
                <wp:simplePos x="0" y="0"/>
                <wp:positionH relativeFrom="column">
                  <wp:posOffset>2850944</wp:posOffset>
                </wp:positionH>
                <wp:positionV relativeFrom="paragraph">
                  <wp:posOffset>1470660</wp:posOffset>
                </wp:positionV>
                <wp:extent cx="713549" cy="0"/>
                <wp:effectExtent l="0" t="0" r="2984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19CF8" id="直接连接符 1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15.8pt" to="280.7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4736C" wp14:editId="6C5CC4AF">
                <wp:simplePos x="0" y="0"/>
                <wp:positionH relativeFrom="column">
                  <wp:posOffset>2838656</wp:posOffset>
                </wp:positionH>
                <wp:positionV relativeFrom="paragraph">
                  <wp:posOffset>1220470</wp:posOffset>
                </wp:positionV>
                <wp:extent cx="713549" cy="0"/>
                <wp:effectExtent l="0" t="0" r="2984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37297" id="直接连接符 1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96.1pt" to="279.7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5C9F6" wp14:editId="0EE1AB80">
                <wp:simplePos x="0" y="0"/>
                <wp:positionH relativeFrom="column">
                  <wp:posOffset>2814955</wp:posOffset>
                </wp:positionH>
                <wp:positionV relativeFrom="paragraph">
                  <wp:posOffset>552244</wp:posOffset>
                </wp:positionV>
                <wp:extent cx="713549" cy="0"/>
                <wp:effectExtent l="0" t="0" r="2984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C1F2F" id="直接连接符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43.5pt" to="277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2806627</wp:posOffset>
                </wp:positionH>
                <wp:positionV relativeFrom="paragraph">
                  <wp:posOffset>309095</wp:posOffset>
                </wp:positionV>
                <wp:extent cx="713549" cy="0"/>
                <wp:effectExtent l="0" t="0" r="2984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B910" id="直接连接符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4.35pt" to="277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" strokecolor="#bc4542 [3045]"/>
            </w:pict>
          </mc:Fallback>
        </mc:AlternateContent>
      </w:r>
      <w:r w:rsidR="00D53BBC">
        <w:rPr>
          <w:noProof/>
        </w:rPr>
        <w:drawing>
          <wp:inline distT="0" distB="0" distL="0" distR="0" wp14:anchorId="000A2691" wp14:editId="0DE5C1DF">
            <wp:extent cx="2378498" cy="1752364"/>
            <wp:effectExtent l="0" t="0" r="317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0405" cy="17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655">
        <w:rPr>
          <w:noProof/>
        </w:rPr>
        <w:t xml:space="preserve">  </w:t>
      </w:r>
      <w:r w:rsidR="00E949BF">
        <w:rPr>
          <w:noProof/>
        </w:rPr>
        <w:drawing>
          <wp:inline distT="0" distB="0" distL="0" distR="0" wp14:anchorId="3A82FC84" wp14:editId="7CDFA987">
            <wp:extent cx="2413124" cy="19432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13124" cy="1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655">
        <w:rPr>
          <w:noProof/>
        </w:rPr>
        <w:t xml:space="preserve">      </w:t>
      </w:r>
      <w:bookmarkStart w:id="10" w:name="_GoBack"/>
      <w:bookmarkEnd w:id="10"/>
    </w:p>
    <w:bookmarkEnd w:id="0"/>
    <w:p w:rsidR="007512D7" w:rsidRDefault="007512D7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511F9" w:rsidRDefault="00F511F9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jc w:val="center"/>
            </w:pPr>
          </w:p>
          <w:p w:rsidR="00FE32D5" w:rsidRDefault="00FE32D5" w:rsidP="008D15D5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8D15D5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8D15D5"/>
        </w:tc>
        <w:tc>
          <w:tcPr>
            <w:tcW w:w="3986" w:type="dxa"/>
          </w:tcPr>
          <w:p w:rsidR="00FE32D5" w:rsidRDefault="00FE32D5" w:rsidP="008D15D5"/>
          <w:p w:rsidR="00FE32D5" w:rsidRPr="00B243F8" w:rsidRDefault="00FE32D5" w:rsidP="008D15D5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8D15D5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8D15D5">
            <w:r>
              <w:t>倍福中文官网：</w:t>
            </w:r>
          </w:p>
          <w:p w:rsidR="00FE32D5" w:rsidRPr="0077020B" w:rsidRDefault="00FE32D5" w:rsidP="008D15D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="0013107E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8D15D5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8D15D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8D15D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="0013107E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FE32D5" w:rsidRPr="0077020B" w:rsidRDefault="00FE32D5" w:rsidP="008D15D5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8D15D5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8D15D5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8D15D5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8D15D5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8D15D5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31"/>
      <w:footerReference w:type="default" r:id="rId3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4D" w:rsidRDefault="007F404D" w:rsidP="00206B56">
      <w:r>
        <w:separator/>
      </w:r>
    </w:p>
  </w:endnote>
  <w:endnote w:type="continuationSeparator" w:id="0">
    <w:p w:rsidR="007F404D" w:rsidRDefault="007F404D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F35128"/>
  <w:p w:rsidR="008D15D5" w:rsidRPr="00F35128" w:rsidRDefault="008D15D5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8D15D5" w:rsidRPr="00F35128" w:rsidRDefault="008D15D5" w:rsidP="00F35128">
    <w:pPr>
      <w:rPr>
        <w:i/>
      </w:rPr>
    </w:pPr>
    <w:r w:rsidRPr="00F35128">
      <w:rPr>
        <w:i/>
      </w:rPr>
      <w:t>如有改动，恕不事先通知</w:t>
    </w:r>
  </w:p>
  <w:p w:rsidR="008D15D5" w:rsidRPr="00F35128" w:rsidRDefault="008D15D5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8D15D5" w:rsidRPr="00FD79CD" w:rsidRDefault="008D15D5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64B6">
      <w:rPr>
        <w:rStyle w:val="a7"/>
        <w:noProof/>
        <w:sz w:val="15"/>
        <w:szCs w:val="15"/>
      </w:rPr>
      <w:t>5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8D15D5" w:rsidRDefault="008D15D5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D42D25">
        <w:rPr>
          <w:rStyle w:val="a8"/>
          <w:sz w:val="15"/>
          <w:szCs w:val="15"/>
        </w:rPr>
        <w:t>https://www.beckhoff.com.cn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13107E">
        <w:rPr>
          <w:rStyle w:val="a8"/>
          <w:sz w:val="15"/>
          <w:szCs w:val="15"/>
        </w:rPr>
        <w:t>https://infosys.beckhoff.com/index_en.htm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4D" w:rsidRDefault="007F404D" w:rsidP="00206B56">
      <w:r>
        <w:separator/>
      </w:r>
    </w:p>
  </w:footnote>
  <w:footnote w:type="continuationSeparator" w:id="0">
    <w:p w:rsidR="007F404D" w:rsidRDefault="007F404D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5" w:rsidRDefault="008D15D5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8D15D5" w:rsidRDefault="008D15D5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98588C"/>
    <w:multiLevelType w:val="hybridMultilevel"/>
    <w:tmpl w:val="5EA66E3C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882726F"/>
    <w:multiLevelType w:val="hybridMultilevel"/>
    <w:tmpl w:val="4A0C217C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7"/>
    <w:rsid w:val="00003A18"/>
    <w:rsid w:val="0000477A"/>
    <w:rsid w:val="00014576"/>
    <w:rsid w:val="00020A12"/>
    <w:rsid w:val="0002173A"/>
    <w:rsid w:val="0006294A"/>
    <w:rsid w:val="00067D51"/>
    <w:rsid w:val="0007723D"/>
    <w:rsid w:val="000908FE"/>
    <w:rsid w:val="00092E2C"/>
    <w:rsid w:val="00095021"/>
    <w:rsid w:val="000B35F1"/>
    <w:rsid w:val="000E4224"/>
    <w:rsid w:val="000F086F"/>
    <w:rsid w:val="000F5D5D"/>
    <w:rsid w:val="00127548"/>
    <w:rsid w:val="0013107E"/>
    <w:rsid w:val="00135300"/>
    <w:rsid w:val="00183517"/>
    <w:rsid w:val="00185F3B"/>
    <w:rsid w:val="001A3C30"/>
    <w:rsid w:val="001B4CD4"/>
    <w:rsid w:val="001B6F6D"/>
    <w:rsid w:val="001E2852"/>
    <w:rsid w:val="00206B56"/>
    <w:rsid w:val="00207671"/>
    <w:rsid w:val="00213114"/>
    <w:rsid w:val="00214F1C"/>
    <w:rsid w:val="00215B3E"/>
    <w:rsid w:val="00216745"/>
    <w:rsid w:val="00250044"/>
    <w:rsid w:val="002539E8"/>
    <w:rsid w:val="00267E71"/>
    <w:rsid w:val="002774F5"/>
    <w:rsid w:val="00277F9E"/>
    <w:rsid w:val="002B6BEF"/>
    <w:rsid w:val="002C3CB9"/>
    <w:rsid w:val="002F7A0D"/>
    <w:rsid w:val="003138DD"/>
    <w:rsid w:val="00323CFD"/>
    <w:rsid w:val="00354E17"/>
    <w:rsid w:val="00370F11"/>
    <w:rsid w:val="00374CB2"/>
    <w:rsid w:val="003A1D97"/>
    <w:rsid w:val="003A513B"/>
    <w:rsid w:val="003B0084"/>
    <w:rsid w:val="003B1E06"/>
    <w:rsid w:val="003B215B"/>
    <w:rsid w:val="003B5300"/>
    <w:rsid w:val="003C2BF8"/>
    <w:rsid w:val="003C2C0E"/>
    <w:rsid w:val="003C5002"/>
    <w:rsid w:val="003D463C"/>
    <w:rsid w:val="003F392B"/>
    <w:rsid w:val="003F7CD5"/>
    <w:rsid w:val="003F7DC4"/>
    <w:rsid w:val="004069A1"/>
    <w:rsid w:val="00406BA6"/>
    <w:rsid w:val="00414654"/>
    <w:rsid w:val="0041687E"/>
    <w:rsid w:val="004537CE"/>
    <w:rsid w:val="00461453"/>
    <w:rsid w:val="0047535D"/>
    <w:rsid w:val="00475CF1"/>
    <w:rsid w:val="00485020"/>
    <w:rsid w:val="00497696"/>
    <w:rsid w:val="004A6071"/>
    <w:rsid w:val="004C7EAB"/>
    <w:rsid w:val="004D73E3"/>
    <w:rsid w:val="004E116D"/>
    <w:rsid w:val="004F2514"/>
    <w:rsid w:val="004F4008"/>
    <w:rsid w:val="00521595"/>
    <w:rsid w:val="0052495C"/>
    <w:rsid w:val="00526473"/>
    <w:rsid w:val="005303FA"/>
    <w:rsid w:val="00533DAC"/>
    <w:rsid w:val="00583806"/>
    <w:rsid w:val="00587B3A"/>
    <w:rsid w:val="005927F7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379C8"/>
    <w:rsid w:val="00656263"/>
    <w:rsid w:val="00670875"/>
    <w:rsid w:val="00696258"/>
    <w:rsid w:val="006C2E23"/>
    <w:rsid w:val="006D7BAB"/>
    <w:rsid w:val="006E2498"/>
    <w:rsid w:val="006E6E3A"/>
    <w:rsid w:val="006F3698"/>
    <w:rsid w:val="006F6BFE"/>
    <w:rsid w:val="007220F8"/>
    <w:rsid w:val="00733147"/>
    <w:rsid w:val="00747CBF"/>
    <w:rsid w:val="007512D7"/>
    <w:rsid w:val="00761384"/>
    <w:rsid w:val="00780DE7"/>
    <w:rsid w:val="007910FA"/>
    <w:rsid w:val="007B2CBD"/>
    <w:rsid w:val="007D2705"/>
    <w:rsid w:val="007F404D"/>
    <w:rsid w:val="00801343"/>
    <w:rsid w:val="00823B38"/>
    <w:rsid w:val="00825B49"/>
    <w:rsid w:val="00837FA0"/>
    <w:rsid w:val="00840064"/>
    <w:rsid w:val="00841C03"/>
    <w:rsid w:val="008506DB"/>
    <w:rsid w:val="00864EBE"/>
    <w:rsid w:val="00891267"/>
    <w:rsid w:val="00893748"/>
    <w:rsid w:val="00895984"/>
    <w:rsid w:val="008A5EE1"/>
    <w:rsid w:val="008D15D5"/>
    <w:rsid w:val="008E0588"/>
    <w:rsid w:val="008E13EC"/>
    <w:rsid w:val="008F1416"/>
    <w:rsid w:val="00905A98"/>
    <w:rsid w:val="009074B1"/>
    <w:rsid w:val="0092547B"/>
    <w:rsid w:val="009336AA"/>
    <w:rsid w:val="009464B6"/>
    <w:rsid w:val="00947554"/>
    <w:rsid w:val="00950F47"/>
    <w:rsid w:val="009665D1"/>
    <w:rsid w:val="00974A1B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57669"/>
    <w:rsid w:val="00B70430"/>
    <w:rsid w:val="00B71DF6"/>
    <w:rsid w:val="00B736CD"/>
    <w:rsid w:val="00B747B8"/>
    <w:rsid w:val="00B81E1F"/>
    <w:rsid w:val="00B85726"/>
    <w:rsid w:val="00B873AB"/>
    <w:rsid w:val="00B97F5F"/>
    <w:rsid w:val="00BB23E2"/>
    <w:rsid w:val="00BB37F8"/>
    <w:rsid w:val="00BD10FA"/>
    <w:rsid w:val="00BD5709"/>
    <w:rsid w:val="00BD58FA"/>
    <w:rsid w:val="00BD5DEB"/>
    <w:rsid w:val="00BE5F8D"/>
    <w:rsid w:val="00BE7DEF"/>
    <w:rsid w:val="00BF0DFE"/>
    <w:rsid w:val="00BF1A5D"/>
    <w:rsid w:val="00BF37DC"/>
    <w:rsid w:val="00C00695"/>
    <w:rsid w:val="00C035AF"/>
    <w:rsid w:val="00C03F0F"/>
    <w:rsid w:val="00C1182A"/>
    <w:rsid w:val="00C2123D"/>
    <w:rsid w:val="00C215B3"/>
    <w:rsid w:val="00C44159"/>
    <w:rsid w:val="00C528E8"/>
    <w:rsid w:val="00C64F8E"/>
    <w:rsid w:val="00C85566"/>
    <w:rsid w:val="00C86ED5"/>
    <w:rsid w:val="00C905D6"/>
    <w:rsid w:val="00C96D52"/>
    <w:rsid w:val="00CA5B27"/>
    <w:rsid w:val="00CC6357"/>
    <w:rsid w:val="00CD1693"/>
    <w:rsid w:val="00CD3D65"/>
    <w:rsid w:val="00CE33B6"/>
    <w:rsid w:val="00D02937"/>
    <w:rsid w:val="00D118FF"/>
    <w:rsid w:val="00D166B6"/>
    <w:rsid w:val="00D32A47"/>
    <w:rsid w:val="00D43268"/>
    <w:rsid w:val="00D53BBC"/>
    <w:rsid w:val="00D575CE"/>
    <w:rsid w:val="00D96B82"/>
    <w:rsid w:val="00DA0482"/>
    <w:rsid w:val="00DA30FC"/>
    <w:rsid w:val="00DC5BFD"/>
    <w:rsid w:val="00DC7C38"/>
    <w:rsid w:val="00DD46B2"/>
    <w:rsid w:val="00DE0F6F"/>
    <w:rsid w:val="00DF3985"/>
    <w:rsid w:val="00E05178"/>
    <w:rsid w:val="00E148A0"/>
    <w:rsid w:val="00E22B97"/>
    <w:rsid w:val="00E32655"/>
    <w:rsid w:val="00E453B7"/>
    <w:rsid w:val="00E5259D"/>
    <w:rsid w:val="00E71514"/>
    <w:rsid w:val="00E71F2F"/>
    <w:rsid w:val="00E73F48"/>
    <w:rsid w:val="00E767FF"/>
    <w:rsid w:val="00E91C02"/>
    <w:rsid w:val="00E949BF"/>
    <w:rsid w:val="00E96FD6"/>
    <w:rsid w:val="00EA4701"/>
    <w:rsid w:val="00EC1914"/>
    <w:rsid w:val="00EE4A9E"/>
    <w:rsid w:val="00F02B2B"/>
    <w:rsid w:val="00F12662"/>
    <w:rsid w:val="00F35128"/>
    <w:rsid w:val="00F4019C"/>
    <w:rsid w:val="00F41BDB"/>
    <w:rsid w:val="00F45E95"/>
    <w:rsid w:val="00F511F9"/>
    <w:rsid w:val="00F52746"/>
    <w:rsid w:val="00F81969"/>
    <w:rsid w:val="00F863BB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B293E-B1F6-42C3-B3E4-D8E230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infosys.beckhoff.com/content/1033/ax5000_system_doku_hw2/18014401916712715.html?id=130402308845454755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infosys.beckhoff.com/content/1033/ax5000_system_doku_hw2/9007202653060235.html?id=3243970956042340426" TargetMode="External"/><Relationship Id="rId28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image" Target="media/image10.jpg"/><Relationship Id="rId8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sys.beckhoff.com/index_en.htm" TargetMode="External"/><Relationship Id="rId1" Type="http://schemas.openxmlformats.org/officeDocument/2006/relationships/hyperlink" Target="https://www.beckhoff.com.cn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chenluo\Desktop\&#26085;&#24120;&#20107;&#21153;\&#25991;&#26723;&#21046;&#20316;\Beckhoff%20&#25991;&#20214;&#27169;&#29256;_&#25216;&#26415;&#25991;&#26723;&#65288;&#35797;&#34892;3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71DC02EF-B018-45A5-9732-C7899C69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文件模版_技术文档（试行3）.dotx</Template>
  <TotalTime>2520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Xiaochen Luo 罗晓晨</dc:creator>
  <cp:lastModifiedBy>Xiaochen Luo 罗晓晨</cp:lastModifiedBy>
  <cp:revision>15</cp:revision>
  <dcterms:created xsi:type="dcterms:W3CDTF">2020-08-12T01:28:00Z</dcterms:created>
  <dcterms:modified xsi:type="dcterms:W3CDTF">2020-08-20T07:53:00Z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