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841097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84109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</w:t>
            </w:r>
            <w:r w:rsidR="008410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841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4069A1" w:rsidRPr="00206B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liu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RPr="0084109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841097" w:rsidRPr="00841097" w:rsidRDefault="00841097" w:rsidP="00841097">
            <w:pPr>
              <w:ind w:left="360" w:firstLine="562"/>
              <w:jc w:val="center"/>
              <w:rPr>
                <w:b/>
                <w:sz w:val="28"/>
              </w:rPr>
            </w:pPr>
            <w:r w:rsidRPr="00841097">
              <w:rPr>
                <w:rFonts w:hint="eastAsia"/>
                <w:b/>
                <w:sz w:val="28"/>
              </w:rPr>
              <w:t xml:space="preserve">TC3 </w:t>
            </w:r>
            <w:r w:rsidRPr="00841097">
              <w:rPr>
                <w:b/>
                <w:sz w:val="28"/>
              </w:rPr>
              <w:t>U</w:t>
            </w:r>
            <w:r w:rsidRPr="00841097">
              <w:rPr>
                <w:rFonts w:hint="eastAsia"/>
                <w:b/>
                <w:sz w:val="28"/>
              </w:rPr>
              <w:t>nix</w:t>
            </w:r>
            <w:r w:rsidRPr="00841097">
              <w:rPr>
                <w:rFonts w:hint="eastAsia"/>
                <w:b/>
                <w:sz w:val="28"/>
              </w:rPr>
              <w:t>时间戳</w:t>
            </w:r>
          </w:p>
          <w:p w:rsidR="00206B56" w:rsidRPr="00841097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841097">
            <w:pPr>
              <w:ind w:left="360" w:firstLine="422"/>
              <w:jc w:val="left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841097" w:rsidRPr="00841097">
              <w:rPr>
                <w:rFonts w:hint="eastAsia"/>
              </w:rPr>
              <w:t>不同的数据库的时间类型是不同的，</w:t>
            </w:r>
            <w:r w:rsidR="00841097" w:rsidRPr="00841097">
              <w:rPr>
                <w:rFonts w:hint="eastAsia"/>
              </w:rPr>
              <w:t>ORACLE</w:t>
            </w:r>
            <w:r w:rsidR="00841097" w:rsidRPr="00841097">
              <w:rPr>
                <w:rFonts w:hint="eastAsia"/>
              </w:rPr>
              <w:t>的</w:t>
            </w:r>
            <w:r w:rsidR="00841097" w:rsidRPr="00841097">
              <w:rPr>
                <w:rFonts w:hint="eastAsia"/>
              </w:rPr>
              <w:t>Date</w:t>
            </w:r>
            <w:r w:rsidR="00841097" w:rsidRPr="00841097">
              <w:rPr>
                <w:rFonts w:hint="eastAsia"/>
              </w:rPr>
              <w:t>和</w:t>
            </w:r>
            <w:r w:rsidR="00841097" w:rsidRPr="00841097">
              <w:rPr>
                <w:rFonts w:hint="eastAsia"/>
              </w:rPr>
              <w:t>MYSQL</w:t>
            </w:r>
            <w:r w:rsidR="00841097" w:rsidRPr="00841097">
              <w:rPr>
                <w:rFonts w:hint="eastAsia"/>
              </w:rPr>
              <w:t>里面的</w:t>
            </w:r>
            <w:r w:rsidR="00841097" w:rsidRPr="00841097">
              <w:rPr>
                <w:rFonts w:hint="eastAsia"/>
              </w:rPr>
              <w:t>Date</w:t>
            </w:r>
            <w:r w:rsidR="00841097" w:rsidRPr="00841097">
              <w:rPr>
                <w:rFonts w:hint="eastAsia"/>
              </w:rPr>
              <w:t>就不能直接兼容转换，为了实现垮平台，我们可以使用</w:t>
            </w:r>
            <w:r w:rsidR="00841097" w:rsidRPr="00841097">
              <w:rPr>
                <w:rFonts w:hint="eastAsia"/>
              </w:rPr>
              <w:t>UNIX</w:t>
            </w:r>
            <w:r w:rsidR="00841097" w:rsidRPr="00841097">
              <w:rPr>
                <w:rFonts w:hint="eastAsia"/>
              </w:rPr>
              <w:t>时间</w:t>
            </w:r>
            <w:proofErr w:type="gramStart"/>
            <w:r w:rsidR="00841097" w:rsidRPr="00841097">
              <w:rPr>
                <w:rFonts w:hint="eastAsia"/>
              </w:rPr>
              <w:t>戳实现垮</w:t>
            </w:r>
            <w:proofErr w:type="gramEnd"/>
            <w:r w:rsidR="00841097" w:rsidRPr="00841097">
              <w:rPr>
                <w:rFonts w:hint="eastAsia"/>
              </w:rPr>
              <w:t>平台。</w:t>
            </w:r>
            <w:r>
              <w:rPr>
                <w:rFonts w:hint="eastAsia"/>
              </w:rPr>
              <w:t>后文将描述</w:t>
            </w:r>
            <w:r w:rsidR="00841097" w:rsidRPr="00841097">
              <w:rPr>
                <w:rFonts w:hint="eastAsia"/>
              </w:rPr>
              <w:t xml:space="preserve">TC3 </w:t>
            </w:r>
            <w:r w:rsidR="00841097" w:rsidRPr="00841097">
              <w:t>U</w:t>
            </w:r>
            <w:r w:rsidR="00841097" w:rsidRPr="00841097">
              <w:rPr>
                <w:rFonts w:hint="eastAsia"/>
              </w:rPr>
              <w:t>nix</w:t>
            </w:r>
            <w:r w:rsidR="00841097" w:rsidRPr="00841097">
              <w:rPr>
                <w:rFonts w:hint="eastAsia"/>
              </w:rPr>
              <w:t>时间戳</w:t>
            </w:r>
            <w:r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841097" w:rsidRPr="00841097">
              <w:t>U</w:t>
            </w:r>
            <w:r w:rsidR="00841097" w:rsidRPr="00841097">
              <w:rPr>
                <w:rFonts w:hint="eastAsia"/>
              </w:rPr>
              <w:t>nix</w:t>
            </w:r>
            <w:r w:rsidR="00841097" w:rsidRPr="00841097">
              <w:rPr>
                <w:rFonts w:hint="eastAsia"/>
              </w:rPr>
              <w:t>时间戳</w:t>
            </w:r>
            <w:r w:rsidRPr="00206B56">
              <w:t>，</w:t>
            </w:r>
            <w:r w:rsidRPr="00206B56">
              <w:t>TwinCAT3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D133C4" w:rsidRDefault="00D133C4" w:rsidP="00485020">
      <w:pPr>
        <w:ind w:firstLineChars="0" w:firstLine="0"/>
        <w:jc w:val="center"/>
        <w:rPr>
          <w:rFonts w:hint="eastAsia"/>
          <w:b/>
          <w:sz w:val="28"/>
        </w:rPr>
      </w:pPr>
    </w:p>
    <w:p w:rsidR="008E13EC" w:rsidRDefault="008E13EC" w:rsidP="008E13EC"/>
    <w:p w:rsidR="00EE6423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625596" w:history="1">
        <w:r w:rsidR="00EE6423" w:rsidRPr="00416018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E6423">
          <w:rPr>
            <w:noProof/>
          </w:rPr>
          <w:tab/>
        </w:r>
        <w:r w:rsidR="00EE6423" w:rsidRPr="00416018">
          <w:rPr>
            <w:rStyle w:val="a8"/>
            <w:noProof/>
          </w:rPr>
          <w:t>Unix</w:t>
        </w:r>
        <w:r w:rsidR="00EE6423" w:rsidRPr="00416018">
          <w:rPr>
            <w:rStyle w:val="a8"/>
            <w:noProof/>
          </w:rPr>
          <w:t>时间戳的应用场景</w:t>
        </w:r>
        <w:r w:rsidR="00EE6423">
          <w:rPr>
            <w:noProof/>
            <w:webHidden/>
          </w:rPr>
          <w:tab/>
        </w:r>
        <w:r w:rsidR="00EE6423">
          <w:rPr>
            <w:noProof/>
            <w:webHidden/>
          </w:rPr>
          <w:fldChar w:fldCharType="begin"/>
        </w:r>
        <w:r w:rsidR="00EE6423">
          <w:rPr>
            <w:noProof/>
            <w:webHidden/>
          </w:rPr>
          <w:instrText xml:space="preserve"> PAGEREF _Toc2625596 \h </w:instrText>
        </w:r>
        <w:r w:rsidR="00EE6423">
          <w:rPr>
            <w:noProof/>
            <w:webHidden/>
          </w:rPr>
        </w:r>
        <w:r w:rsidR="00EE6423">
          <w:rPr>
            <w:noProof/>
            <w:webHidden/>
          </w:rPr>
          <w:fldChar w:fldCharType="separate"/>
        </w:r>
        <w:r w:rsidR="00EE6423">
          <w:rPr>
            <w:noProof/>
            <w:webHidden/>
          </w:rPr>
          <w:t>3</w:t>
        </w:r>
        <w:r w:rsidR="00EE6423">
          <w:rPr>
            <w:noProof/>
            <w:webHidden/>
          </w:rPr>
          <w:fldChar w:fldCharType="end"/>
        </w:r>
      </w:hyperlink>
    </w:p>
    <w:p w:rsidR="00EE6423" w:rsidRDefault="00EE6423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625597" w:history="1">
        <w:r w:rsidRPr="00416018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416018">
          <w:rPr>
            <w:rStyle w:val="a8"/>
            <w:noProof/>
          </w:rPr>
          <w:t>TC3</w:t>
        </w:r>
        <w:r w:rsidRPr="00416018">
          <w:rPr>
            <w:rStyle w:val="a8"/>
            <w:noProof/>
          </w:rPr>
          <w:t>中的</w:t>
        </w:r>
        <w:r w:rsidRPr="00416018">
          <w:rPr>
            <w:rStyle w:val="a8"/>
            <w:noProof/>
          </w:rPr>
          <w:t>Unix</w:t>
        </w:r>
        <w:r w:rsidRPr="00416018">
          <w:rPr>
            <w:rStyle w:val="a8"/>
            <w:noProof/>
          </w:rPr>
          <w:t>时间戳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30B6D" w:rsidRDefault="008E13EC" w:rsidP="004D3227">
      <w:r>
        <w:fldChar w:fldCharType="end"/>
      </w:r>
      <w:r w:rsidR="004D3227">
        <w:t xml:space="preserve"> </w:t>
      </w:r>
      <w:r>
        <w:br w:type="page"/>
      </w:r>
    </w:p>
    <w:p w:rsidR="008E13EC" w:rsidRDefault="004D3227" w:rsidP="00BD58FA">
      <w:pPr>
        <w:pStyle w:val="10"/>
      </w:pPr>
      <w:bookmarkStart w:id="1" w:name="_Toc2625596"/>
      <w:r w:rsidRPr="004D3227">
        <w:lastRenderedPageBreak/>
        <w:t>U</w:t>
      </w:r>
      <w:r w:rsidRPr="004D3227">
        <w:rPr>
          <w:rFonts w:hint="eastAsia"/>
        </w:rPr>
        <w:t>nix</w:t>
      </w:r>
      <w:r w:rsidRPr="004D3227">
        <w:rPr>
          <w:rFonts w:hint="eastAsia"/>
        </w:rPr>
        <w:t>时间戳的应用场景</w:t>
      </w:r>
      <w:bookmarkEnd w:id="1"/>
    </w:p>
    <w:p w:rsidR="004D3227" w:rsidRPr="004D3227" w:rsidRDefault="004D3227" w:rsidP="004D3227">
      <w:r w:rsidRPr="004D3227">
        <w:t>不同的数据库</w:t>
      </w:r>
      <w:r w:rsidRPr="004D3227">
        <w:rPr>
          <w:rFonts w:hint="eastAsia"/>
        </w:rPr>
        <w:t>的</w:t>
      </w:r>
      <w:r w:rsidRPr="004D3227">
        <w:t>时间类型</w:t>
      </w:r>
      <w:r w:rsidRPr="004D3227">
        <w:rPr>
          <w:rFonts w:hint="eastAsia"/>
        </w:rPr>
        <w:t>是不同的</w:t>
      </w:r>
      <w:r w:rsidRPr="004D3227">
        <w:t>，</w:t>
      </w:r>
      <w:r w:rsidRPr="004D3227">
        <w:t>ORACLE</w:t>
      </w:r>
      <w:r w:rsidRPr="004D3227">
        <w:t>的</w:t>
      </w:r>
      <w:r w:rsidRPr="004D3227">
        <w:t>Date</w:t>
      </w:r>
      <w:r w:rsidRPr="004D3227">
        <w:t>和</w:t>
      </w:r>
      <w:r w:rsidRPr="004D3227">
        <w:t>MYSQL</w:t>
      </w:r>
      <w:r w:rsidRPr="004D3227">
        <w:t>里面的</w:t>
      </w:r>
      <w:r w:rsidRPr="004D3227">
        <w:rPr>
          <w:rFonts w:hint="eastAsia"/>
        </w:rPr>
        <w:t>D</w:t>
      </w:r>
      <w:r w:rsidRPr="004D3227">
        <w:t>ate</w:t>
      </w:r>
      <w:r w:rsidRPr="004D3227">
        <w:t>就不能直接兼容转换</w:t>
      </w:r>
      <w:r w:rsidRPr="004D3227">
        <w:rPr>
          <w:rFonts w:hint="eastAsia"/>
        </w:rPr>
        <w:t>，</w:t>
      </w:r>
      <w:r w:rsidRPr="004D3227">
        <w:t>为了实现垮平台</w:t>
      </w:r>
      <w:r w:rsidRPr="004D3227">
        <w:rPr>
          <w:rFonts w:hint="eastAsia"/>
        </w:rPr>
        <w:t>，</w:t>
      </w:r>
      <w:r w:rsidRPr="004D3227">
        <w:t>我们可以使用</w:t>
      </w:r>
      <w:r w:rsidRPr="004D3227">
        <w:t>UNIX</w:t>
      </w:r>
      <w:r w:rsidRPr="004D3227">
        <w:t>时间</w:t>
      </w:r>
      <w:proofErr w:type="gramStart"/>
      <w:r w:rsidRPr="004D3227">
        <w:t>戳</w:t>
      </w:r>
      <w:r w:rsidRPr="004D3227">
        <w:rPr>
          <w:rFonts w:hint="eastAsia"/>
        </w:rPr>
        <w:t>实现</w:t>
      </w:r>
      <w:r w:rsidRPr="004D3227">
        <w:t>垮</w:t>
      </w:r>
      <w:proofErr w:type="gramEnd"/>
      <w:r w:rsidRPr="004D3227">
        <w:t>平台。</w:t>
      </w:r>
      <w:r w:rsidRPr="004D3227">
        <w:t>Unix</w:t>
      </w:r>
      <w:r w:rsidRPr="004D3227">
        <w:t>时间戳是从</w:t>
      </w:r>
      <w:r w:rsidRPr="004D3227">
        <w:t>1970</w:t>
      </w:r>
      <w:r w:rsidRPr="004D3227">
        <w:t>年</w:t>
      </w:r>
      <w:r w:rsidRPr="004D3227">
        <w:t>1</w:t>
      </w:r>
      <w:r w:rsidRPr="004D3227">
        <w:t>月</w:t>
      </w:r>
      <w:r w:rsidRPr="004D3227">
        <w:t>1</w:t>
      </w:r>
      <w:r w:rsidRPr="004D3227">
        <w:t>日（</w:t>
      </w:r>
      <w:r w:rsidRPr="004D3227">
        <w:t>UTC/GMT</w:t>
      </w:r>
      <w:r w:rsidRPr="004D3227">
        <w:t>的午夜）开始所经过的秒数，不考虑闰秒</w:t>
      </w:r>
      <w:r w:rsidRPr="004D3227">
        <w:rPr>
          <w:rFonts w:hint="eastAsia"/>
        </w:rPr>
        <w:t>。</w:t>
      </w:r>
    </w:p>
    <w:p w:rsidR="004D3227" w:rsidRPr="004D3227" w:rsidRDefault="004D3227" w:rsidP="004D3227">
      <w:r w:rsidRPr="004D3227">
        <w:rPr>
          <w:rFonts w:hint="eastAsia"/>
        </w:rPr>
        <w:t>某客户基于</w:t>
      </w:r>
      <w:r w:rsidRPr="004D3227">
        <w:rPr>
          <w:rFonts w:hint="eastAsia"/>
        </w:rPr>
        <w:t>WEB</w:t>
      </w:r>
      <w:r w:rsidRPr="004D3227">
        <w:rPr>
          <w:rFonts w:hint="eastAsia"/>
        </w:rPr>
        <w:t>的</w:t>
      </w:r>
      <w:r w:rsidRPr="004D3227">
        <w:rPr>
          <w:rFonts w:hint="eastAsia"/>
        </w:rPr>
        <w:t>AGV</w:t>
      </w:r>
      <w:r w:rsidRPr="004D3227">
        <w:rPr>
          <w:rFonts w:hint="eastAsia"/>
        </w:rPr>
        <w:t>调度系统采用了</w:t>
      </w:r>
      <w:r w:rsidRPr="004D3227">
        <w:t>UNIX</w:t>
      </w:r>
      <w:r w:rsidRPr="004D3227">
        <w:t>时间戳</w:t>
      </w:r>
      <w:r w:rsidRPr="004D3227">
        <w:rPr>
          <w:rFonts w:hint="eastAsia"/>
        </w:rPr>
        <w:t>应对时间信息的跨平台问题。以下为单台</w:t>
      </w:r>
      <w:r w:rsidRPr="004D3227">
        <w:rPr>
          <w:rFonts w:hint="eastAsia"/>
        </w:rPr>
        <w:t>AGV</w:t>
      </w:r>
      <w:r w:rsidRPr="004D3227">
        <w:rPr>
          <w:rFonts w:hint="eastAsia"/>
        </w:rPr>
        <w:t>小车发给调度系统的数据帧，数据帧记录了</w:t>
      </w:r>
      <w:r w:rsidRPr="004D3227">
        <w:rPr>
          <w:rFonts w:hint="eastAsia"/>
        </w:rPr>
        <w:t>AGV</w:t>
      </w:r>
      <w:r w:rsidRPr="004D3227">
        <w:rPr>
          <w:rFonts w:hint="eastAsia"/>
        </w:rPr>
        <w:t>小车当前执行的动作（</w:t>
      </w:r>
      <w:r w:rsidRPr="004D3227">
        <w:t>action</w:t>
      </w:r>
      <w:r w:rsidRPr="004D3227">
        <w:rPr>
          <w:rFonts w:hint="eastAsia"/>
        </w:rPr>
        <w:t>）、执行的时间（</w:t>
      </w:r>
      <w:r w:rsidRPr="004D3227">
        <w:t>time_stamp</w:t>
      </w:r>
      <w:r w:rsidRPr="004D3227">
        <w:rPr>
          <w:rFonts w:hint="eastAsia"/>
        </w:rPr>
        <w:t>）以及其他附加信息。</w:t>
      </w:r>
    </w:p>
    <w:p w:rsidR="004D3227" w:rsidRPr="004D3227" w:rsidRDefault="004D3227" w:rsidP="00206B56">
      <w:pPr>
        <w:rPr>
          <w:rFonts w:hint="eastAsia"/>
        </w:rPr>
      </w:pPr>
    </w:p>
    <w:p w:rsidR="005D5E13" w:rsidRDefault="00D133C4" w:rsidP="00D133C4">
      <w:pPr>
        <w:pStyle w:val="ab"/>
        <w:jc w:val="center"/>
      </w:pPr>
      <w:r>
        <w:rPr>
          <w:noProof/>
        </w:rPr>
        <w:drawing>
          <wp:inline distT="0" distB="0" distL="0" distR="0" wp14:anchorId="58E5E6A9" wp14:editId="06CECAAC">
            <wp:extent cx="1933333" cy="1504762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27" w:rsidRDefault="00D133C4" w:rsidP="004D3227">
      <w:pPr>
        <w:pStyle w:val="10"/>
      </w:pPr>
      <w:bookmarkStart w:id="2" w:name="_Toc2625597"/>
      <w:bookmarkEnd w:id="0"/>
      <w:r w:rsidRPr="00D133C4">
        <w:t>TC3</w:t>
      </w:r>
      <w:r w:rsidRPr="00D133C4">
        <w:rPr>
          <w:rFonts w:hint="eastAsia"/>
        </w:rPr>
        <w:t>中的</w:t>
      </w:r>
      <w:r w:rsidRPr="00D133C4">
        <w:t>U</w:t>
      </w:r>
      <w:r w:rsidRPr="00D133C4">
        <w:rPr>
          <w:rFonts w:hint="eastAsia"/>
        </w:rPr>
        <w:t>nix</w:t>
      </w:r>
      <w:r w:rsidRPr="00D133C4">
        <w:rPr>
          <w:rFonts w:hint="eastAsia"/>
        </w:rPr>
        <w:t>时间戳</w:t>
      </w:r>
      <w:bookmarkEnd w:id="2"/>
    </w:p>
    <w:p w:rsidR="00D133C4" w:rsidRPr="00D133C4" w:rsidRDefault="00D133C4" w:rsidP="00D133C4">
      <w:r w:rsidRPr="00D133C4">
        <w:rPr>
          <w:rFonts w:hint="eastAsia"/>
        </w:rPr>
        <w:t>调用</w:t>
      </w:r>
      <w:r w:rsidRPr="00D133C4">
        <w:t>Tc2_System</w:t>
      </w:r>
      <w:r w:rsidRPr="00D133C4">
        <w:rPr>
          <w:rFonts w:hint="eastAsia"/>
        </w:rPr>
        <w:t>的</w:t>
      </w:r>
      <w:r w:rsidRPr="00D133C4">
        <w:t>GETSYSTEMTIME</w:t>
      </w:r>
      <w:r w:rsidRPr="00D133C4">
        <w:rPr>
          <w:rFonts w:hint="eastAsia"/>
        </w:rPr>
        <w:t>功能块获取格林威治时间，读取</w:t>
      </w:r>
      <w:r w:rsidRPr="00D133C4">
        <w:t>T_FILETIME</w:t>
      </w:r>
      <w:r w:rsidRPr="00D133C4">
        <w:rPr>
          <w:rFonts w:hint="eastAsia"/>
        </w:rPr>
        <w:t>时间转化为</w:t>
      </w:r>
      <w:r w:rsidRPr="00D133C4">
        <w:t>SYSTEMTIME,</w:t>
      </w:r>
      <w:r w:rsidRPr="00C36A9D">
        <w:t xml:space="preserve"> </w:t>
      </w:r>
      <w:r w:rsidRPr="00D133C4">
        <w:t>SYSTEMTIME</w:t>
      </w:r>
      <w:r w:rsidRPr="00D133C4">
        <w:rPr>
          <w:rFonts w:hint="eastAsia"/>
        </w:rPr>
        <w:t>再转化为</w:t>
      </w:r>
      <w:r w:rsidRPr="00D133C4">
        <w:t>DT</w:t>
      </w:r>
      <w:r w:rsidRPr="00D133C4">
        <w:rPr>
          <w:rFonts w:hint="eastAsia"/>
        </w:rPr>
        <w:t>类型，再通过</w:t>
      </w:r>
      <w:r w:rsidRPr="00D133C4">
        <w:t>DT_TO_DWORD</w:t>
      </w:r>
      <w:r w:rsidRPr="00D133C4">
        <w:rPr>
          <w:rFonts w:hint="eastAsia"/>
        </w:rPr>
        <w:t>转化为</w:t>
      </w:r>
      <w:r w:rsidRPr="00D133C4">
        <w:t>U</w:t>
      </w:r>
      <w:r w:rsidRPr="00D133C4">
        <w:rPr>
          <w:rFonts w:hint="eastAsia"/>
        </w:rPr>
        <w:t>nix</w:t>
      </w:r>
      <w:r w:rsidRPr="00D133C4">
        <w:rPr>
          <w:rFonts w:hint="eastAsia"/>
        </w:rPr>
        <w:t>时间戳，详细见下图。</w:t>
      </w:r>
    </w:p>
    <w:p w:rsidR="00BD58FA" w:rsidRDefault="00D133C4" w:rsidP="00D133C4">
      <w:pPr>
        <w:pStyle w:val="22"/>
        <w:jc w:val="center"/>
      </w:pPr>
      <w:r>
        <w:rPr>
          <w:noProof/>
        </w:rPr>
        <w:drawing>
          <wp:inline distT="0" distB="0" distL="0" distR="0" wp14:anchorId="5AA67D7E" wp14:editId="402926DC">
            <wp:extent cx="5713095" cy="1739511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7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C4" w:rsidRDefault="00D133C4" w:rsidP="00D133C4">
      <w:pPr>
        <w:pStyle w:val="22"/>
        <w:jc w:val="center"/>
      </w:pPr>
    </w:p>
    <w:p w:rsidR="00D133C4" w:rsidRDefault="00D133C4" w:rsidP="00D133C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通过在线工具（</w:t>
      </w:r>
      <w:r w:rsidRPr="001D274F">
        <w:rPr>
          <w:rFonts w:ascii="微软雅黑" w:eastAsia="微软雅黑" w:hAnsi="微软雅黑"/>
        </w:rPr>
        <w:t>https://tool.lu/timestamp/</w:t>
      </w:r>
      <w:r>
        <w:rPr>
          <w:rFonts w:ascii="微软雅黑" w:eastAsia="微软雅黑" w:hAnsi="微软雅黑" w:hint="eastAsia"/>
        </w:rPr>
        <w:t>）测试（该工具获取的是北京时间）：</w:t>
      </w:r>
    </w:p>
    <w:p w:rsidR="00D133C4" w:rsidRDefault="00D133C4" w:rsidP="00D133C4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EF2E4FB" wp14:editId="17473140">
            <wp:extent cx="5562600" cy="8286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C4" w:rsidRDefault="00D133C4" w:rsidP="00D133C4">
      <w:pPr>
        <w:jc w:val="center"/>
        <w:rPr>
          <w:rFonts w:ascii="微软雅黑" w:eastAsia="微软雅黑" w:hAnsi="微软雅黑"/>
        </w:rPr>
      </w:pPr>
    </w:p>
    <w:p w:rsidR="00D133C4" w:rsidRDefault="00D133C4" w:rsidP="00D133C4">
      <w:pPr>
        <w:rPr>
          <w:rFonts w:cs="Arial"/>
          <w:szCs w:val="21"/>
        </w:rPr>
      </w:pPr>
      <w:bookmarkStart w:id="3" w:name="_GoBack"/>
      <w:bookmarkEnd w:id="3"/>
    </w:p>
    <w:p w:rsidR="00D133C4" w:rsidRPr="00D133C4" w:rsidRDefault="00D133C4" w:rsidP="00D133C4">
      <w:pPr>
        <w:pStyle w:val="22"/>
        <w:jc w:val="center"/>
        <w:rPr>
          <w:rFonts w:hint="eastAsia"/>
        </w:rPr>
      </w:pPr>
    </w:p>
    <w:sectPr w:rsidR="00D133C4" w:rsidRPr="00D133C4" w:rsidSect="00825B49">
      <w:headerReference w:type="default" r:id="rId19"/>
      <w:footerReference w:type="default" r:id="rId2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3D" w:rsidRDefault="006F103D" w:rsidP="00206B56">
      <w:r>
        <w:separator/>
      </w:r>
    </w:p>
  </w:endnote>
  <w:endnote w:type="continuationSeparator" w:id="0">
    <w:p w:rsidR="006F103D" w:rsidRDefault="006F103D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EE6423">
      <w:rPr>
        <w:rStyle w:val="a7"/>
        <w:noProof/>
        <w:sz w:val="15"/>
        <w:szCs w:val="15"/>
      </w:rPr>
      <w:t>3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SECTIONPAGES   \* MERGEFORMAT </w:instrText>
    </w:r>
    <w:r w:rsidRPr="00FD79CD">
      <w:rPr>
        <w:rStyle w:val="a7"/>
        <w:sz w:val="15"/>
        <w:szCs w:val="15"/>
      </w:rPr>
      <w:fldChar w:fldCharType="separate"/>
    </w:r>
    <w:r w:rsidR="00EE6423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  <w:p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proofErr w:type="gramStart"/>
    <w:r w:rsidRPr="00FD79CD">
      <w:rPr>
        <w:rStyle w:val="a7"/>
        <w:sz w:val="15"/>
        <w:szCs w:val="15"/>
      </w:rPr>
      <w:t>倍</w:t>
    </w:r>
    <w:proofErr w:type="gramEnd"/>
    <w:r w:rsidRPr="00FD79CD">
      <w:rPr>
        <w:rStyle w:val="a7"/>
        <w:sz w:val="15"/>
        <w:szCs w:val="15"/>
      </w:rPr>
      <w:t>福中国</w:t>
    </w:r>
    <w:proofErr w:type="gramStart"/>
    <w:r>
      <w:rPr>
        <w:rStyle w:val="a7"/>
        <w:rFonts w:hint="eastAsia"/>
        <w:sz w:val="15"/>
        <w:szCs w:val="15"/>
      </w:rPr>
      <w:t>微</w:t>
    </w:r>
    <w:r>
      <w:rPr>
        <w:rStyle w:val="a7"/>
        <w:sz w:val="15"/>
        <w:szCs w:val="15"/>
      </w:rPr>
      <w:t>信公众号</w:t>
    </w:r>
    <w:proofErr w:type="gramEnd"/>
    <w:r>
      <w:rPr>
        <w:rStyle w:val="a7"/>
        <w:rFonts w:hint="eastAsia"/>
        <w:sz w:val="15"/>
        <w:szCs w:val="15"/>
      </w:rPr>
      <w:t>（在</w:t>
    </w:r>
    <w:r>
      <w:rPr>
        <w:rStyle w:val="a7"/>
        <w:sz w:val="15"/>
        <w:szCs w:val="15"/>
      </w:rPr>
      <w:t>线支持</w:t>
    </w:r>
    <w:r>
      <w:rPr>
        <w:rStyle w:val="a7"/>
        <w:rFonts w:hint="eastAsia"/>
        <w:sz w:val="15"/>
        <w:szCs w:val="15"/>
      </w:rPr>
      <w:t>）</w:t>
    </w:r>
    <w:r w:rsidRPr="00FD79CD">
      <w:rPr>
        <w:rStyle w:val="a7"/>
        <w:sz w:val="15"/>
        <w:szCs w:val="15"/>
      </w:rPr>
      <w:t>：</w:t>
    </w:r>
    <w:r w:rsidRPr="003B215B">
      <w:rPr>
        <w:rStyle w:val="a7"/>
        <w:sz w:val="15"/>
        <w:szCs w:val="15"/>
      </w:rPr>
      <w:t>Beckhoff20140220</w:t>
    </w:r>
  </w:p>
  <w:p w:rsidR="00B30B6D" w:rsidRPr="00E453B7" w:rsidRDefault="00B30B6D" w:rsidP="00E453B7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>在线帮助系统：</w:t>
    </w:r>
    <w:hyperlink r:id="rId2" w:history="1">
      <w:r w:rsidRPr="00FD79CD">
        <w:rPr>
          <w:rStyle w:val="a8"/>
          <w:rFonts w:ascii="Times New Roman" w:hAnsi="Times New Roman" w:cs="Times New Roman"/>
          <w:sz w:val="15"/>
          <w:szCs w:val="15"/>
        </w:rPr>
        <w:t>http://infosys.beckhoff.com</w:t>
      </w:r>
    </w:hyperlink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  <w:proofErr w:type="gramStart"/>
    <w:r w:rsidRPr="00FD79CD">
      <w:rPr>
        <w:rStyle w:val="a7"/>
        <w:rFonts w:ascii="Times New Roman" w:hAnsi="Times New Roman" w:cs="Times New Roman"/>
        <w:sz w:val="15"/>
        <w:szCs w:val="15"/>
      </w:rPr>
      <w:t>倍</w:t>
    </w:r>
    <w:proofErr w:type="gramEnd"/>
    <w:r w:rsidRPr="00FD79CD">
      <w:rPr>
        <w:rStyle w:val="a7"/>
        <w:rFonts w:ascii="Times New Roman" w:hAnsi="Times New Roman" w:cs="Times New Roman"/>
        <w:sz w:val="15"/>
        <w:szCs w:val="15"/>
      </w:rPr>
      <w:t>福中国</w:t>
    </w:r>
    <w:r w:rsidRPr="00FD79CD">
      <w:rPr>
        <w:rFonts w:ascii="Times New Roman" w:hAnsi="Times New Roman" w:cs="Times New Roman" w:hint="eastAsia"/>
        <w:sz w:val="15"/>
        <w:szCs w:val="15"/>
      </w:rPr>
      <w:t>FTP</w:t>
    </w:r>
    <w:r w:rsidRPr="00FD79CD">
      <w:rPr>
        <w:rFonts w:ascii="Times New Roman" w:hAnsi="Times New Roman" w:cs="Times New Roman"/>
        <w:sz w:val="15"/>
        <w:szCs w:val="15"/>
      </w:rPr>
      <w:t>资料下载：</w:t>
    </w:r>
    <w:r w:rsidRPr="00FD79CD">
      <w:rPr>
        <w:rFonts w:ascii="Times New Roman" w:hAnsi="Times New Roman" w:cs="Times New Roman"/>
        <w:sz w:val="15"/>
        <w:szCs w:val="15"/>
      </w:rPr>
      <w:t>ftp.beckhoff.com.cn</w:t>
    </w:r>
  </w:p>
  <w:p w:rsidR="00B30B6D" w:rsidRDefault="00B30B6D" w:rsidP="00206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3D" w:rsidRDefault="006F103D" w:rsidP="00206B56">
      <w:r>
        <w:separator/>
      </w:r>
    </w:p>
  </w:footnote>
  <w:footnote w:type="continuationSeparator" w:id="0">
    <w:p w:rsidR="006F103D" w:rsidRDefault="006F103D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7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3227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6F103D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097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33C4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EE6423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DF2B"/>
  <w15:docId w15:val="{DB6B3607-A7F3-4ED9-B923-4158EE5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9\Beckhoff%20&#25991;&#20214;&#27169;&#29256;_&#25216;&#26415;&#25991;&#26723;&#65288;&#35797;&#34892;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8313-A929-45ED-8BE3-1798BFB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 - 副本.dotx</Template>
  <TotalTime>18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Liu 刘明</dc:creator>
  <cp:lastModifiedBy>Jack Liu 刘明</cp:lastModifiedBy>
  <cp:revision>3</cp:revision>
  <dcterms:created xsi:type="dcterms:W3CDTF">2019-03-04T12:35:00Z</dcterms:created>
  <dcterms:modified xsi:type="dcterms:W3CDTF">2019-03-04T13:00:00Z</dcterms:modified>
</cp:coreProperties>
</file>