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635FD6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邓凯</w:t>
            </w:r>
          </w:p>
        </w:tc>
        <w:tc>
          <w:tcPr>
            <w:tcW w:w="4536" w:type="dxa"/>
            <w:vMerge w:val="restart"/>
          </w:tcPr>
          <w:p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A93E4" wp14:editId="622871F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中国上海市静安区汶水路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市北智汇园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:rsidR="004069A1" w:rsidRPr="00206B56" w:rsidRDefault="00635FD6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西南区</w:t>
            </w:r>
          </w:p>
        </w:tc>
        <w:tc>
          <w:tcPr>
            <w:tcW w:w="2404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4069A1" w:rsidP="00635FD6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2019-0</w:t>
            </w:r>
            <w:r w:rsidR="00635FD6"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 w:hint="eastAsia"/>
              </w:rPr>
              <w:t>-19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635FD6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k.deng</w:t>
            </w:r>
            <w:r w:rsidR="004069A1" w:rsidRPr="00206B56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206B56" w:rsidRPr="00F35128" w:rsidRDefault="00856622" w:rsidP="004069A1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 w:rsidRPr="00856622">
              <w:rPr>
                <w:rFonts w:hint="eastAsia"/>
                <w:b/>
                <w:sz w:val="28"/>
              </w:rPr>
              <w:t xml:space="preserve">cx5130 WES7 </w:t>
            </w:r>
            <w:r w:rsidRPr="00856622">
              <w:rPr>
                <w:rFonts w:hint="eastAsia"/>
                <w:b/>
                <w:sz w:val="28"/>
              </w:rPr>
              <w:t>系统</w:t>
            </w:r>
            <w:r w:rsidRPr="00856622">
              <w:rPr>
                <w:rFonts w:hint="eastAsia"/>
                <w:b/>
                <w:sz w:val="28"/>
              </w:rPr>
              <w:t xml:space="preserve"> FTPServer</w:t>
            </w:r>
            <w:r w:rsidRPr="00856622">
              <w:rPr>
                <w:rFonts w:hint="eastAsia"/>
                <w:b/>
                <w:sz w:val="28"/>
              </w:rPr>
              <w:t>配置</w:t>
            </w:r>
          </w:p>
        </w:tc>
      </w:tr>
      <w:tr w:rsidR="003B215B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>
            <w:pPr>
              <w:ind w:firstLine="422"/>
              <w:rPr>
                <w:b/>
              </w:rPr>
            </w:pPr>
          </w:p>
          <w:p w:rsidR="00F4019C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856622">
              <w:t xml:space="preserve"> </w:t>
            </w:r>
            <w:r w:rsidR="00856622">
              <w:rPr>
                <w:rFonts w:hint="eastAsia"/>
              </w:rPr>
              <w:t>本文主要用于</w:t>
            </w:r>
            <w:r w:rsidR="00856622">
              <w:rPr>
                <w:rFonts w:hint="eastAsia"/>
              </w:rPr>
              <w:t>WES7</w:t>
            </w:r>
            <w:r w:rsidR="00856622">
              <w:rPr>
                <w:rFonts w:hint="eastAsia"/>
              </w:rPr>
              <w:t>系统中</w:t>
            </w:r>
            <w:r w:rsidR="00856622">
              <w:rPr>
                <w:rFonts w:hint="eastAsia"/>
              </w:rPr>
              <w:t>FTP</w:t>
            </w:r>
            <w:r w:rsidR="00856622">
              <w:rPr>
                <w:rFonts w:hint="eastAsia"/>
              </w:rPr>
              <w:t>功能的开启以及配置。</w:t>
            </w:r>
          </w:p>
          <w:p w:rsidR="00F4019C" w:rsidRPr="00F4019C" w:rsidRDefault="00F4019C" w:rsidP="00F4019C"/>
        </w:tc>
      </w:tr>
      <w:tr w:rsidR="00F4019C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/>
          <w:p w:rsidR="00F4019C" w:rsidRPr="00E5259D" w:rsidRDefault="00F4019C" w:rsidP="00856622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856622">
              <w:rPr>
                <w:rFonts w:hint="eastAsia"/>
                <w:b/>
              </w:rPr>
              <w:t>CX5130</w:t>
            </w:r>
            <w:r w:rsidR="00856622">
              <w:rPr>
                <w:rFonts w:hint="eastAsia"/>
                <w:b/>
              </w:rPr>
              <w:t>、</w:t>
            </w:r>
            <w:r w:rsidR="00856622">
              <w:t>WES7</w:t>
            </w:r>
            <w:r w:rsidR="00856622">
              <w:rPr>
                <w:rFonts w:hint="eastAsia"/>
              </w:rPr>
              <w:t>系统、</w:t>
            </w:r>
            <w:r w:rsidR="00856622">
              <w:rPr>
                <w:rFonts w:hint="eastAsia"/>
              </w:rPr>
              <w:t>FTP</w:t>
            </w:r>
            <w:r w:rsidR="00856622">
              <w:rPr>
                <w:rFonts w:hint="eastAsia"/>
              </w:rPr>
              <w:t>服务器配置</w:t>
            </w: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F4019C" w:rsidTr="003B215B">
              <w:tc>
                <w:tcPr>
                  <w:tcW w:w="890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</w:tr>
          </w:tbl>
          <w:p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Pr="00E5259D" w:rsidRDefault="003B215B" w:rsidP="00F4019C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856622">
            <w:pPr>
              <w:ind w:firstLineChars="0" w:firstLine="0"/>
              <w:rPr>
                <w:rFonts w:hint="eastAsia"/>
                <w:b/>
              </w:rPr>
            </w:pPr>
          </w:p>
          <w:p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Default="003B215B" w:rsidP="003B215B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:rsidR="003B215B" w:rsidRDefault="003B215B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:rsidR="00AF5D50" w:rsidRDefault="00AF5D50" w:rsidP="003B215B">
      <w:pPr>
        <w:ind w:firstLineChars="0" w:firstLine="0"/>
      </w:pPr>
    </w:p>
    <w:p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30B6D" w:rsidRDefault="00B30B6D" w:rsidP="00B30B6D"/>
    <w:p w:rsidR="008E13EC" w:rsidRDefault="008E13EC" w:rsidP="00BD58FA">
      <w:pPr>
        <w:pStyle w:val="10"/>
      </w:pPr>
      <w:bookmarkStart w:id="1" w:name="_Toc1469877"/>
      <w:r w:rsidRPr="001A3C30">
        <w:rPr>
          <w:rFonts w:hint="eastAsia"/>
        </w:rPr>
        <w:t>软</w:t>
      </w:r>
      <w:r>
        <w:t>硬件版本</w:t>
      </w:r>
      <w:bookmarkEnd w:id="1"/>
    </w:p>
    <w:p w:rsidR="00206B56" w:rsidRDefault="00206B56" w:rsidP="00BD58FA">
      <w:pPr>
        <w:pStyle w:val="20"/>
      </w:pPr>
      <w:bookmarkStart w:id="2" w:name="_Toc1469878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:rsidR="00206B56" w:rsidRPr="00747CBF" w:rsidRDefault="00206B56" w:rsidP="00BD58FA">
      <w:pPr>
        <w:pStyle w:val="3"/>
      </w:pPr>
      <w:bookmarkStart w:id="3" w:name="_Toc1469879"/>
      <w:r w:rsidRPr="00747CBF">
        <w:t>硬件</w:t>
      </w:r>
      <w:bookmarkEnd w:id="3"/>
    </w:p>
    <w:p w:rsidR="005D5E13" w:rsidRDefault="00856622" w:rsidP="00206B56">
      <w:pPr>
        <w:pStyle w:val="ab"/>
        <w:rPr>
          <w:rFonts w:hint="eastAsia"/>
        </w:rPr>
      </w:pPr>
      <w:r>
        <w:rPr>
          <w:rFonts w:hint="eastAsia"/>
        </w:rPr>
        <w:t>安装有</w:t>
      </w:r>
      <w:r>
        <w:rPr>
          <w:rFonts w:hint="eastAsia"/>
        </w:rPr>
        <w:t>WES7</w:t>
      </w:r>
      <w:r>
        <w:rPr>
          <w:rFonts w:hint="eastAsia"/>
        </w:rPr>
        <w:t>系统的</w:t>
      </w:r>
      <w:r>
        <w:rPr>
          <w:rFonts w:hint="eastAsia"/>
        </w:rPr>
        <w:t>Cx5130</w:t>
      </w:r>
      <w:r>
        <w:rPr>
          <w:rFonts w:hint="eastAsia"/>
        </w:rPr>
        <w:t>控制器，笔记本电脑一台。</w:t>
      </w:r>
    </w:p>
    <w:p w:rsidR="00837FA0" w:rsidRDefault="00856622" w:rsidP="00BD58FA">
      <w:pPr>
        <w:pStyle w:val="10"/>
      </w:pPr>
      <w:r>
        <w:rPr>
          <w:rFonts w:hint="eastAsia"/>
        </w:rPr>
        <w:t>操作步骤</w:t>
      </w:r>
    </w:p>
    <w:p w:rsidR="00856622" w:rsidRPr="00856622" w:rsidRDefault="00856622" w:rsidP="00856622">
      <w:pPr>
        <w:ind w:firstLineChars="0" w:firstLine="0"/>
        <w:rPr>
          <w:sz w:val="24"/>
        </w:rPr>
      </w:pPr>
      <w:r w:rsidRPr="00856622">
        <w:rPr>
          <w:rFonts w:hint="eastAsia"/>
          <w:sz w:val="24"/>
          <w:highlight w:val="lightGray"/>
        </w:rPr>
        <w:t>2.1</w:t>
      </w:r>
      <w:r w:rsidRPr="00856622">
        <w:rPr>
          <w:rFonts w:hint="eastAsia"/>
          <w:sz w:val="24"/>
        </w:rPr>
        <w:t>控制器</w:t>
      </w:r>
      <w:r w:rsidRPr="00856622">
        <w:rPr>
          <w:sz w:val="24"/>
        </w:rPr>
        <w:t>上电，网线连接</w:t>
      </w:r>
      <w:r w:rsidRPr="00856622">
        <w:rPr>
          <w:rFonts w:hint="eastAsia"/>
          <w:sz w:val="24"/>
        </w:rPr>
        <w:t>笔记</w:t>
      </w:r>
      <w:r w:rsidRPr="00856622">
        <w:rPr>
          <w:sz w:val="24"/>
        </w:rPr>
        <w:t>本电脑与控制器，并设置两者为同一网段。</w:t>
      </w:r>
    </w:p>
    <w:p w:rsidR="00856622" w:rsidRDefault="00856622" w:rsidP="00856622">
      <w:pPr>
        <w:pStyle w:val="ab"/>
        <w:ind w:left="7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0CEC81A" wp14:editId="57DF67E2">
            <wp:extent cx="5274310" cy="32372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22" w:rsidRPr="00856622" w:rsidRDefault="00856622" w:rsidP="00856622">
      <w:pPr>
        <w:ind w:firstLineChars="0" w:firstLine="0"/>
        <w:rPr>
          <w:sz w:val="24"/>
          <w:highlight w:val="lightGray"/>
        </w:rPr>
      </w:pPr>
      <w:r w:rsidRPr="00856622">
        <w:rPr>
          <w:rFonts w:hint="eastAsia"/>
          <w:sz w:val="24"/>
          <w:highlight w:val="lightGray"/>
        </w:rPr>
        <w:t>2.2</w:t>
      </w:r>
      <w:r>
        <w:rPr>
          <w:sz w:val="24"/>
          <w:highlight w:val="lightGray"/>
        </w:rPr>
        <w:t xml:space="preserve"> </w:t>
      </w:r>
      <w:r w:rsidRPr="00856622">
        <w:rPr>
          <w:rFonts w:hint="eastAsia"/>
          <w:sz w:val="24"/>
        </w:rPr>
        <w:t>用</w:t>
      </w:r>
      <w:r w:rsidRPr="00856622">
        <w:rPr>
          <w:sz w:val="24"/>
        </w:rPr>
        <w:t>远程桌面连接显示控制器桌面。</w:t>
      </w:r>
    </w:p>
    <w:p w:rsidR="00856622" w:rsidRDefault="00856622" w:rsidP="008566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0A12C28" wp14:editId="3227D951">
            <wp:extent cx="3415323" cy="63377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0207" cy="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22" w:rsidRDefault="00856622" w:rsidP="008566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DC8C9A6" wp14:editId="5AECBB3F">
            <wp:extent cx="2938585" cy="167219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4058" cy="169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22" w:rsidRDefault="00856622" w:rsidP="0085662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D846D7" wp14:editId="72226F9B">
            <wp:extent cx="2659632" cy="2117969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6507" cy="215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22" w:rsidRDefault="00856622" w:rsidP="008566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E2094C8" wp14:editId="32F87FB8">
            <wp:extent cx="5274310" cy="29698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22" w:rsidRPr="00856622" w:rsidRDefault="00856622" w:rsidP="00856622">
      <w:pPr>
        <w:ind w:firstLineChars="0"/>
        <w:rPr>
          <w:sz w:val="24"/>
        </w:rPr>
      </w:pPr>
      <w:r w:rsidRPr="00856622">
        <w:rPr>
          <w:rFonts w:hint="eastAsia"/>
          <w:sz w:val="24"/>
          <w:highlight w:val="lightGray"/>
        </w:rPr>
        <w:t>2.2</w:t>
      </w:r>
      <w:r w:rsidRPr="00856622">
        <w:rPr>
          <w:rFonts w:hint="eastAsia"/>
          <w:sz w:val="24"/>
        </w:rPr>
        <w:t>在</w:t>
      </w:r>
      <w:r w:rsidRPr="00856622">
        <w:rPr>
          <w:sz w:val="24"/>
        </w:rPr>
        <w:t>桌面新建文件夹</w:t>
      </w:r>
      <w:r w:rsidRPr="00856622">
        <w:rPr>
          <w:sz w:val="24"/>
        </w:rPr>
        <w:t>FtpFile</w:t>
      </w:r>
      <w:r w:rsidRPr="00856622">
        <w:rPr>
          <w:rFonts w:hint="eastAsia"/>
          <w:sz w:val="24"/>
        </w:rPr>
        <w:t>，</w:t>
      </w:r>
      <w:r w:rsidRPr="00856622">
        <w:rPr>
          <w:sz w:val="24"/>
        </w:rPr>
        <w:t>用于存放</w:t>
      </w:r>
      <w:r w:rsidRPr="00856622">
        <w:rPr>
          <w:rFonts w:hint="eastAsia"/>
          <w:sz w:val="24"/>
        </w:rPr>
        <w:t>需要</w:t>
      </w:r>
      <w:r w:rsidRPr="00856622">
        <w:rPr>
          <w:sz w:val="24"/>
        </w:rPr>
        <w:t>与</w:t>
      </w:r>
      <w:r w:rsidRPr="00856622">
        <w:rPr>
          <w:sz w:val="24"/>
        </w:rPr>
        <w:t>Ftpclien</w:t>
      </w:r>
      <w:r w:rsidRPr="00856622">
        <w:rPr>
          <w:sz w:val="24"/>
        </w:rPr>
        <w:t>交互的文件。</w:t>
      </w:r>
    </w:p>
    <w:p w:rsidR="00856622" w:rsidRDefault="00856622" w:rsidP="008566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2487F21" wp14:editId="3241BAD4">
            <wp:extent cx="5274310" cy="29698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22" w:rsidRDefault="00856622" w:rsidP="00856622">
      <w:pPr>
        <w:ind w:firstLine="560"/>
        <w:rPr>
          <w:sz w:val="28"/>
          <w:szCs w:val="28"/>
        </w:rPr>
      </w:pPr>
    </w:p>
    <w:p w:rsidR="00856622" w:rsidRDefault="00856622" w:rsidP="00856622">
      <w:pPr>
        <w:ind w:firstLine="560"/>
        <w:rPr>
          <w:sz w:val="28"/>
          <w:szCs w:val="28"/>
        </w:rPr>
      </w:pPr>
    </w:p>
    <w:p w:rsidR="00856622" w:rsidRPr="002B5772" w:rsidRDefault="00856622" w:rsidP="00856622">
      <w:pPr>
        <w:ind w:firstLine="480"/>
        <w:rPr>
          <w:sz w:val="24"/>
        </w:rPr>
      </w:pPr>
      <w:r w:rsidRPr="00856622">
        <w:rPr>
          <w:rFonts w:hint="eastAsia"/>
          <w:sz w:val="24"/>
          <w:highlight w:val="lightGray"/>
        </w:rPr>
        <w:t>2.</w:t>
      </w:r>
      <w:r w:rsidRPr="00856622">
        <w:rPr>
          <w:rFonts w:hint="eastAsia"/>
          <w:sz w:val="24"/>
          <w:highlight w:val="lightGray"/>
        </w:rPr>
        <w:t>4</w:t>
      </w:r>
      <w:r w:rsidRPr="00856622">
        <w:rPr>
          <w:rFonts w:hint="eastAsia"/>
          <w:sz w:val="24"/>
          <w:highlight w:val="lightGray"/>
        </w:rPr>
        <w:t>、</w:t>
      </w:r>
      <w:r w:rsidRPr="002B5772">
        <w:rPr>
          <w:rFonts w:hint="eastAsia"/>
          <w:sz w:val="24"/>
        </w:rPr>
        <w:t>在</w:t>
      </w:r>
      <w:r w:rsidRPr="002B5772">
        <w:rPr>
          <w:sz w:val="24"/>
        </w:rPr>
        <w:t>控制面板中找到</w:t>
      </w:r>
      <w:r w:rsidRPr="002B5772">
        <w:rPr>
          <w:rFonts w:hint="eastAsia"/>
          <w:sz w:val="24"/>
        </w:rPr>
        <w:t>管理</w:t>
      </w:r>
      <w:r w:rsidRPr="002B5772">
        <w:rPr>
          <w:sz w:val="24"/>
        </w:rPr>
        <w:t>工具如下所示：</w:t>
      </w:r>
    </w:p>
    <w:p w:rsidR="00856622" w:rsidRDefault="00856622" w:rsidP="008566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EA92672" wp14:editId="5A349C35">
            <wp:extent cx="5274310" cy="203136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22" w:rsidRPr="00845400" w:rsidRDefault="00856622" w:rsidP="00856622">
      <w:pPr>
        <w:ind w:firstLine="480"/>
        <w:rPr>
          <w:sz w:val="24"/>
        </w:rPr>
      </w:pPr>
      <w:r w:rsidRPr="00856622">
        <w:rPr>
          <w:rFonts w:hint="eastAsia"/>
          <w:sz w:val="24"/>
          <w:highlight w:val="lightGray"/>
        </w:rPr>
        <w:t>2.</w:t>
      </w:r>
      <w:r w:rsidRPr="00856622">
        <w:rPr>
          <w:rFonts w:hint="eastAsia"/>
          <w:sz w:val="24"/>
          <w:highlight w:val="lightGray"/>
        </w:rPr>
        <w:t>5</w:t>
      </w:r>
      <w:r w:rsidRPr="00856622">
        <w:rPr>
          <w:rFonts w:hint="eastAsia"/>
          <w:sz w:val="24"/>
          <w:highlight w:val="lightGray"/>
        </w:rPr>
        <w:t>、</w:t>
      </w:r>
      <w:r w:rsidRPr="00845400">
        <w:rPr>
          <w:sz w:val="24"/>
        </w:rPr>
        <w:t>找到并打开</w:t>
      </w:r>
      <w:r w:rsidRPr="00845400">
        <w:rPr>
          <w:rFonts w:hint="eastAsia"/>
          <w:sz w:val="24"/>
        </w:rPr>
        <w:t>IIS</w:t>
      </w:r>
      <w:r w:rsidRPr="00845400">
        <w:rPr>
          <w:sz w:val="24"/>
        </w:rPr>
        <w:t>管理器</w:t>
      </w:r>
    </w:p>
    <w:p w:rsidR="00856622" w:rsidRDefault="00856622" w:rsidP="008566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F599152" wp14:editId="1A28B821">
            <wp:extent cx="4775200" cy="2883172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86091" cy="288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22" w:rsidRDefault="00856622" w:rsidP="00856622">
      <w:pPr>
        <w:ind w:firstLine="480"/>
        <w:rPr>
          <w:sz w:val="24"/>
        </w:rPr>
      </w:pPr>
      <w:r w:rsidRPr="00856622">
        <w:rPr>
          <w:rFonts w:hint="eastAsia"/>
          <w:sz w:val="24"/>
          <w:highlight w:val="lightGray"/>
        </w:rPr>
        <w:t>2.</w:t>
      </w:r>
      <w:r>
        <w:rPr>
          <w:rFonts w:hint="eastAsia"/>
          <w:sz w:val="24"/>
          <w:highlight w:val="lightGray"/>
        </w:rPr>
        <w:t>6</w:t>
      </w:r>
      <w:r w:rsidRPr="00856622">
        <w:rPr>
          <w:rFonts w:hint="eastAsia"/>
          <w:sz w:val="24"/>
          <w:highlight w:val="lightGray"/>
        </w:rPr>
        <w:t>、</w:t>
      </w:r>
      <w:r>
        <w:rPr>
          <w:rFonts w:hint="eastAsia"/>
          <w:sz w:val="24"/>
        </w:rPr>
        <w:t>添加</w:t>
      </w:r>
      <w:r>
        <w:rPr>
          <w:sz w:val="24"/>
        </w:rPr>
        <w:t>Ftp</w:t>
      </w:r>
      <w:r>
        <w:rPr>
          <w:sz w:val="24"/>
        </w:rPr>
        <w:t>服务器</w:t>
      </w:r>
    </w:p>
    <w:p w:rsidR="00856622" w:rsidRDefault="00856622" w:rsidP="00856622">
      <w:pPr>
        <w:rPr>
          <w:sz w:val="24"/>
        </w:rPr>
      </w:pPr>
      <w:r>
        <w:rPr>
          <w:noProof/>
        </w:rPr>
        <w:drawing>
          <wp:inline distT="0" distB="0" distL="0" distR="0" wp14:anchorId="272C8C74" wp14:editId="7314F609">
            <wp:extent cx="5274310" cy="23393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22" w:rsidRDefault="00856622" w:rsidP="00856622">
      <w:pPr>
        <w:ind w:firstLine="480"/>
        <w:rPr>
          <w:sz w:val="24"/>
        </w:rPr>
      </w:pPr>
    </w:p>
    <w:p w:rsidR="00856622" w:rsidRPr="00845400" w:rsidRDefault="00856622" w:rsidP="00856622">
      <w:pPr>
        <w:ind w:firstLine="480"/>
        <w:rPr>
          <w:sz w:val="24"/>
        </w:rPr>
      </w:pPr>
    </w:p>
    <w:p w:rsidR="00856622" w:rsidRDefault="00856622" w:rsidP="0085662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2FA472" wp14:editId="6CC44F8D">
            <wp:extent cx="5274310" cy="237617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22" w:rsidRDefault="00856622" w:rsidP="008566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22CBF85" wp14:editId="49BC2F5A">
            <wp:extent cx="5274310" cy="241681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22" w:rsidRDefault="00856622" w:rsidP="008566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37167F6" wp14:editId="40AE2128">
            <wp:extent cx="5274310" cy="236537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22" w:rsidRDefault="00856622" w:rsidP="00856622">
      <w:pPr>
        <w:ind w:firstLine="560"/>
        <w:rPr>
          <w:sz w:val="28"/>
          <w:szCs w:val="28"/>
        </w:rPr>
      </w:pPr>
    </w:p>
    <w:p w:rsidR="00856622" w:rsidRPr="00B94186" w:rsidRDefault="00856622" w:rsidP="00856622">
      <w:pPr>
        <w:ind w:firstLine="480"/>
        <w:rPr>
          <w:sz w:val="24"/>
        </w:rPr>
      </w:pPr>
      <w:r w:rsidRPr="00B94186">
        <w:rPr>
          <w:rFonts w:hint="eastAsia"/>
          <w:sz w:val="24"/>
        </w:rPr>
        <w:t>配置</w:t>
      </w:r>
      <w:r w:rsidRPr="00B94186">
        <w:rPr>
          <w:sz w:val="24"/>
        </w:rPr>
        <w:t>结束：</w:t>
      </w:r>
    </w:p>
    <w:p w:rsidR="00856622" w:rsidRDefault="00856622" w:rsidP="0085662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3ADEBC" wp14:editId="347FBF05">
            <wp:extent cx="5274310" cy="172783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22" w:rsidRDefault="00856622" w:rsidP="00856622">
      <w:pPr>
        <w:ind w:firstLine="480"/>
        <w:rPr>
          <w:sz w:val="24"/>
        </w:rPr>
      </w:pPr>
      <w:r w:rsidRPr="007F2E95">
        <w:rPr>
          <w:rFonts w:hint="eastAsia"/>
          <w:sz w:val="24"/>
        </w:rPr>
        <w:t>在</w:t>
      </w:r>
      <w:r w:rsidRPr="007F2E95">
        <w:rPr>
          <w:sz w:val="24"/>
        </w:rPr>
        <w:t>笔记本电脑中输入：</w:t>
      </w:r>
      <w:hyperlink r:id="rId33" w:history="1">
        <w:r w:rsidRPr="008041B8">
          <w:rPr>
            <w:rStyle w:val="a8"/>
            <w:rFonts w:hint="eastAsia"/>
            <w:sz w:val="24"/>
          </w:rPr>
          <w:t>ftp://169.254.104.103</w:t>
        </w:r>
      </w:hyperlink>
      <w:r>
        <w:rPr>
          <w:sz w:val="24"/>
        </w:rPr>
        <w:t>,</w:t>
      </w:r>
      <w:r>
        <w:rPr>
          <w:rFonts w:hint="eastAsia"/>
          <w:sz w:val="24"/>
        </w:rPr>
        <w:t>输入</w:t>
      </w:r>
      <w:r>
        <w:rPr>
          <w:sz w:val="24"/>
        </w:rPr>
        <w:t>目标控制器的的</w:t>
      </w:r>
      <w:r>
        <w:rPr>
          <w:rFonts w:hint="eastAsia"/>
          <w:sz w:val="24"/>
        </w:rPr>
        <w:t>用户</w:t>
      </w:r>
      <w:r>
        <w:rPr>
          <w:sz w:val="24"/>
        </w:rPr>
        <w:t>名及密码后登陆控制器。</w:t>
      </w:r>
    </w:p>
    <w:p w:rsidR="00856622" w:rsidRDefault="00856622" w:rsidP="00856622">
      <w:pPr>
        <w:rPr>
          <w:sz w:val="24"/>
        </w:rPr>
      </w:pPr>
      <w:r>
        <w:rPr>
          <w:noProof/>
        </w:rPr>
        <w:drawing>
          <wp:inline distT="0" distB="0" distL="0" distR="0" wp14:anchorId="23CFEBE0" wp14:editId="7A98A7AB">
            <wp:extent cx="4189046" cy="3136488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02220" cy="314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22" w:rsidRDefault="00856622" w:rsidP="00856622">
      <w:pPr>
        <w:ind w:firstLine="480"/>
        <w:rPr>
          <w:sz w:val="24"/>
        </w:rPr>
      </w:pPr>
      <w:r>
        <w:rPr>
          <w:rFonts w:hint="eastAsia"/>
          <w:sz w:val="24"/>
        </w:rPr>
        <w:t>成功</w:t>
      </w:r>
      <w:r>
        <w:rPr>
          <w:sz w:val="24"/>
        </w:rPr>
        <w:t>登陆后，既可</w:t>
      </w:r>
      <w:r>
        <w:rPr>
          <w:rFonts w:hint="eastAsia"/>
          <w:sz w:val="24"/>
        </w:rPr>
        <w:t>实现</w:t>
      </w:r>
      <w:r>
        <w:rPr>
          <w:sz w:val="24"/>
        </w:rPr>
        <w:t>文件的考入考出。</w:t>
      </w:r>
    </w:p>
    <w:p w:rsidR="00856622" w:rsidRPr="007F2E95" w:rsidRDefault="00856622" w:rsidP="00856622">
      <w:pPr>
        <w:rPr>
          <w:sz w:val="24"/>
        </w:rPr>
      </w:pPr>
      <w:r>
        <w:rPr>
          <w:noProof/>
        </w:rPr>
        <w:drawing>
          <wp:inline distT="0" distB="0" distL="0" distR="0" wp14:anchorId="4D654D45" wp14:editId="42523D89">
            <wp:extent cx="4517292" cy="3098908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20048" cy="310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22" w:rsidRDefault="00856622" w:rsidP="00856622"/>
    <w:p w:rsidR="00856622" w:rsidRPr="00856622" w:rsidRDefault="00856622" w:rsidP="00856622">
      <w:pPr>
        <w:ind w:firstLineChars="0" w:firstLine="0"/>
        <w:rPr>
          <w:rFonts w:hint="eastAsia"/>
        </w:rPr>
      </w:pPr>
      <w:bookmarkStart w:id="4" w:name="_GoBack"/>
      <w:bookmarkEnd w:id="4"/>
    </w:p>
    <w:bookmarkEnd w:id="0"/>
    <w:p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:rsidTr="00FE32D5">
        <w:trPr>
          <w:trHeight w:val="701"/>
        </w:trPr>
        <w:tc>
          <w:tcPr>
            <w:tcW w:w="4661" w:type="dxa"/>
            <w:vMerge w:val="restart"/>
          </w:tcPr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F21080C" wp14:editId="413EA5BA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:rsidR="00FE32D5" w:rsidRPr="000A4A70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FE32D5" w:rsidRDefault="00FE32D5" w:rsidP="0073271C"/>
        </w:tc>
        <w:tc>
          <w:tcPr>
            <w:tcW w:w="3986" w:type="dxa"/>
          </w:tcPr>
          <w:p w:rsidR="00FE32D5" w:rsidRDefault="00FE32D5" w:rsidP="0073271C"/>
          <w:p w:rsidR="00FE32D5" w:rsidRPr="00B243F8" w:rsidRDefault="00FE32D5" w:rsidP="0073271C"/>
        </w:tc>
      </w:tr>
      <w:tr w:rsidR="00FE32D5" w:rsidRPr="00B243F8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r>
              <w:t>倍福中文官网：</w:t>
            </w:r>
          </w:p>
          <w:p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http://www.beckhoff.com.cn/</w:t>
            </w:r>
          </w:p>
        </w:tc>
      </w:tr>
      <w:tr w:rsidR="00FE32D5" w:rsidRPr="0077020B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http://tr.beckhoff.com.cn/</w:t>
            </w:r>
          </w:p>
          <w:p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:rsidTr="00FE32D5">
        <w:trPr>
          <w:trHeight w:val="2818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FE32D5" w:rsidRDefault="00FE32D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FE32D5" w:rsidRDefault="00FE32D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FE32D5" w:rsidRDefault="00FE32D5" w:rsidP="0073271C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:rsidR="00FE32D5" w:rsidRPr="00DD2599" w:rsidRDefault="00FE32D5" w:rsidP="00FE32D5"/>
    <w:p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37"/>
      <w:footerReference w:type="default" r:id="rId38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B4C" w:rsidRDefault="00D35B4C" w:rsidP="00206B56">
      <w:r>
        <w:separator/>
      </w:r>
    </w:p>
  </w:endnote>
  <w:endnote w:type="continuationSeparator" w:id="0">
    <w:p w:rsidR="00D35B4C" w:rsidRDefault="00D35B4C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F35128"/>
  <w:p w:rsidR="00B30B6D" w:rsidRPr="00F35128" w:rsidRDefault="00B30B6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:rsidR="00B30B6D" w:rsidRPr="00F35128" w:rsidRDefault="00B30B6D" w:rsidP="00F35128">
    <w:pPr>
      <w:rPr>
        <w:i/>
      </w:rPr>
    </w:pPr>
    <w:r w:rsidRPr="00F35128">
      <w:rPr>
        <w:i/>
      </w:rPr>
      <w:t>如有改动，恕不事先通知</w:t>
    </w:r>
  </w:p>
  <w:p w:rsidR="00B30B6D" w:rsidRPr="00F35128" w:rsidRDefault="00B30B6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856622">
      <w:rPr>
        <w:rStyle w:val="a7"/>
        <w:noProof/>
        <w:sz w:val="15"/>
        <w:szCs w:val="15"/>
      </w:rPr>
      <w:t>7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9A0513">
      <w:rPr>
        <w:rStyle w:val="a7"/>
        <w:sz w:val="15"/>
        <w:szCs w:val="15"/>
      </w:rPr>
      <w:t>5</w:t>
    </w:r>
    <w:r w:rsidRPr="00FD79CD">
      <w:rPr>
        <w:rStyle w:val="a7"/>
        <w:rFonts w:hint="eastAsia"/>
        <w:sz w:val="15"/>
        <w:szCs w:val="15"/>
      </w:rPr>
      <w:t>页</w:t>
    </w:r>
  </w:p>
  <w:p w:rsidR="00B30B6D" w:rsidRDefault="00B30B6D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FD79CD">
        <w:rPr>
          <w:rStyle w:val="a8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8"/>
          <w:sz w:val="15"/>
          <w:szCs w:val="15"/>
        </w:rPr>
        <w:t>http://infosys.beckhoff.com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B4C" w:rsidRDefault="00D35B4C" w:rsidP="00206B56">
      <w:r>
        <w:separator/>
      </w:r>
    </w:p>
  </w:footnote>
  <w:footnote w:type="continuationSeparator" w:id="0">
    <w:p w:rsidR="00D35B4C" w:rsidRDefault="00D35B4C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:rsidR="00B30B6D" w:rsidRDefault="00B30B6D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5F472A4"/>
    <w:multiLevelType w:val="hybridMultilevel"/>
    <w:tmpl w:val="4C0A6ED0"/>
    <w:lvl w:ilvl="0" w:tplc="F2240F1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7"/>
  </w:num>
  <w:num w:numId="8">
    <w:abstractNumId w:val="0"/>
  </w:num>
  <w:num w:numId="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FD6"/>
    <w:rsid w:val="00003A18"/>
    <w:rsid w:val="0000477A"/>
    <w:rsid w:val="00014576"/>
    <w:rsid w:val="00020A12"/>
    <w:rsid w:val="0006294A"/>
    <w:rsid w:val="00067D51"/>
    <w:rsid w:val="0007723D"/>
    <w:rsid w:val="000908FE"/>
    <w:rsid w:val="00092E2C"/>
    <w:rsid w:val="000B35F1"/>
    <w:rsid w:val="000F086F"/>
    <w:rsid w:val="000F5D5D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F7A0D"/>
    <w:rsid w:val="003138DD"/>
    <w:rsid w:val="00354E17"/>
    <w:rsid w:val="00370F11"/>
    <w:rsid w:val="00374CB2"/>
    <w:rsid w:val="003A1D97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35FD6"/>
    <w:rsid w:val="00656263"/>
    <w:rsid w:val="00670875"/>
    <w:rsid w:val="00696258"/>
    <w:rsid w:val="006D7BAB"/>
    <w:rsid w:val="006E2498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37FA0"/>
    <w:rsid w:val="00841C03"/>
    <w:rsid w:val="008506DB"/>
    <w:rsid w:val="00856622"/>
    <w:rsid w:val="00864EBE"/>
    <w:rsid w:val="00891267"/>
    <w:rsid w:val="00893748"/>
    <w:rsid w:val="008E0588"/>
    <w:rsid w:val="008E13EC"/>
    <w:rsid w:val="009074B1"/>
    <w:rsid w:val="0092547B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30665"/>
    <w:rsid w:val="00A33A94"/>
    <w:rsid w:val="00A47C10"/>
    <w:rsid w:val="00A61394"/>
    <w:rsid w:val="00A67582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1182A"/>
    <w:rsid w:val="00C2123D"/>
    <w:rsid w:val="00C215B3"/>
    <w:rsid w:val="00C44159"/>
    <w:rsid w:val="00C528E8"/>
    <w:rsid w:val="00C85566"/>
    <w:rsid w:val="00C905D6"/>
    <w:rsid w:val="00C96D52"/>
    <w:rsid w:val="00CE33B6"/>
    <w:rsid w:val="00D118FF"/>
    <w:rsid w:val="00D166B6"/>
    <w:rsid w:val="00D32A47"/>
    <w:rsid w:val="00D35B4C"/>
    <w:rsid w:val="00D43268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F91627"/>
  <w15:docId w15:val="{EBD1E018-17C3-4A37-8124-C098EC348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21" Type="http://schemas.openxmlformats.org/officeDocument/2006/relationships/image" Target="media/image3.png"/><Relationship Id="rId34" Type="http://schemas.openxmlformats.org/officeDocument/2006/relationships/image" Target="media/image15.png"/><Relationship Id="rId7" Type="http://schemas.openxmlformats.org/officeDocument/2006/relationships/styles" Target="styles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hyperlink" Target="ftp://169.254.104.103" TargetMode="External"/><Relationship Id="rId38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7.jpg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vindeng\Desktop\Beckhoff&#25991;&#26723;\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4983f6be370dc8d4e98db0fd1e3e9521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5bd8b5e90448380217e386fa324fc0fc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4.xml><?xml version="1.0" encoding="utf-8"?>
<ds:datastoreItem xmlns:ds="http://schemas.openxmlformats.org/officeDocument/2006/customXml" ds:itemID="{3F0E576C-2F22-4AC3-AE3A-82A47CEC3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2D803D2-70F0-4544-8F72-4574044AC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模板.dotx</Template>
  <TotalTime>9</TotalTime>
  <Pages>7</Pages>
  <Words>194</Words>
  <Characters>1111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23</vt:i4>
      </vt:variant>
    </vt:vector>
  </HeadingPairs>
  <TitlesOfParts>
    <vt:vector size="24" baseType="lpstr">
      <vt:lpstr/>
      <vt:lpstr>软硬件版本</vt:lpstr>
      <vt:lpstr>    倍福Beckhoff</vt:lpstr>
      <vt:lpstr>        控制器硬件</vt:lpstr>
      <vt:lpstr>        控制软件</vt:lpstr>
      <vt:lpstr>    威纶通 eView</vt:lpstr>
      <vt:lpstr>        触摸屏硬件</vt:lpstr>
      <vt:lpstr>        触摸屏开发软件</vt:lpstr>
      <vt:lpstr>准备工作</vt:lpstr>
      <vt:lpstr>    网络接线</vt:lpstr>
      <vt:lpstr>    设置触摸屏和PLC的IP地址</vt:lpstr>
      <vt:lpstr>        触摸屏的IP设置</vt:lpstr>
      <vt:lpstr>        倍福控制器的IP设置</vt:lpstr>
      <vt:lpstr>        验证IP设置成功</vt:lpstr>
      <vt:lpstr>    配置AMS路由信息</vt:lpstr>
      <vt:lpstr>        TC2或者TC3运行于Win CE</vt:lpstr>
      <vt:lpstr>操作步骤</vt:lpstr>
      <vt:lpstr>    选择HMI型号</vt:lpstr>
      <vt:lpstr>    设置倍福PLC</vt:lpstr>
      <vt:lpstr>    导入TC3的PLC变量</vt:lpstr>
      <vt:lpstr>    在界面上使用PLC变量</vt:lpstr>
      <vt:lpstr>    运行效果</vt:lpstr>
      <vt:lpstr>常见问题</vt:lpstr>
      <vt:lpstr>    在PLC中添加屏的AMS路由信息</vt:lpstr>
    </vt:vector>
  </TitlesOfParts>
  <Company>Toshiba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Kevin Deng 邓凯</dc:creator>
  <cp:lastModifiedBy>Kevin Deng 邓凯</cp:lastModifiedBy>
  <cp:revision>2</cp:revision>
  <dcterms:created xsi:type="dcterms:W3CDTF">2019-12-07T09:27:00Z</dcterms:created>
  <dcterms:modified xsi:type="dcterms:W3CDTF">2019-12-07T09:36:00Z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