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vsdx" ContentType="application/vnd.ms-visio.drawi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361" w:type="dxa"/>
        <w:tblLayout w:type="fixed"/>
        <w:tblLook w:val="0000" w:firstRow="0" w:lastRow="0" w:firstColumn="0" w:lastColumn="0" w:noHBand="0" w:noVBand="0"/>
      </w:tblPr>
      <w:tblGrid>
        <w:gridCol w:w="1064"/>
        <w:gridCol w:w="3622"/>
        <w:gridCol w:w="4675"/>
      </w:tblGrid>
      <w:tr w:rsidR="007D7890" w:rsidRPr="00FA2DC8">
        <w:trPr>
          <w:cantSplit/>
          <w:trHeight w:val="495"/>
        </w:trPr>
        <w:tc>
          <w:tcPr>
            <w:tcW w:w="1064" w:type="dxa"/>
            <w:vAlign w:val="center"/>
          </w:tcPr>
          <w:p w:rsidR="007D7890" w:rsidRPr="00FA2DC8" w:rsidRDefault="007D7890" w:rsidP="00840581">
            <w:pPr>
              <w:rPr>
                <w:rFonts w:ascii="宋体" w:hAnsi="宋体"/>
                <w:sz w:val="21"/>
                <w:szCs w:val="21"/>
              </w:rPr>
            </w:pPr>
            <w:r w:rsidRPr="00FA2DC8">
              <w:rPr>
                <w:rFonts w:ascii="宋体" w:hAnsi="宋体" w:hint="eastAsia"/>
                <w:sz w:val="21"/>
                <w:szCs w:val="21"/>
                <w:lang w:eastAsia="zh-CN"/>
              </w:rPr>
              <w:t>编号：</w:t>
            </w:r>
          </w:p>
        </w:tc>
        <w:tc>
          <w:tcPr>
            <w:tcW w:w="3622" w:type="dxa"/>
            <w:vAlign w:val="center"/>
          </w:tcPr>
          <w:p w:rsidR="007D7890" w:rsidRPr="00FA2DC8" w:rsidRDefault="00251711" w:rsidP="007D7890">
            <w:pPr>
              <w:rPr>
                <w:rFonts w:ascii="宋体" w:hAnsi="宋体"/>
                <w:sz w:val="21"/>
                <w:szCs w:val="21"/>
                <w:lang w:eastAsia="zh-CN"/>
              </w:rPr>
            </w:pPr>
            <w:r w:rsidRPr="00FA2DC8">
              <w:rPr>
                <w:rFonts w:hint="eastAsia"/>
                <w:sz w:val="21"/>
                <w:szCs w:val="21"/>
                <w:lang w:eastAsia="zh-CN"/>
              </w:rPr>
              <w:t>BAC-</w:t>
            </w:r>
            <w:r w:rsidR="00ED34B5" w:rsidRPr="00FA2DC8">
              <w:rPr>
                <w:rFonts w:hint="eastAsia"/>
                <w:sz w:val="21"/>
                <w:szCs w:val="21"/>
                <w:lang w:eastAsia="zh-CN"/>
              </w:rPr>
              <w:t>TS</w:t>
            </w:r>
            <w:r w:rsidRPr="00FA2DC8">
              <w:rPr>
                <w:rFonts w:hint="eastAsia"/>
                <w:sz w:val="21"/>
                <w:szCs w:val="21"/>
                <w:lang w:eastAsia="zh-CN"/>
              </w:rPr>
              <w:t>-</w:t>
            </w:r>
            <w:r w:rsidR="001D789E" w:rsidRPr="00FA2DC8">
              <w:rPr>
                <w:rFonts w:hint="eastAsia"/>
                <w:sz w:val="21"/>
                <w:szCs w:val="21"/>
                <w:lang w:eastAsia="zh-CN"/>
              </w:rPr>
              <w:t>xxx</w:t>
            </w:r>
          </w:p>
        </w:tc>
        <w:tc>
          <w:tcPr>
            <w:tcW w:w="4675" w:type="dxa"/>
            <w:vMerge w:val="restart"/>
          </w:tcPr>
          <w:p w:rsidR="00B90E50" w:rsidRDefault="00887B19" w:rsidP="00B90E50">
            <w:pPr>
              <w:pStyle w:val="a3"/>
              <w:tabs>
                <w:tab w:val="clear" w:pos="4320"/>
                <w:tab w:val="clear" w:pos="8640"/>
              </w:tabs>
              <w:jc w:val="right"/>
              <w:rPr>
                <w:rFonts w:ascii="Arial Unicode MS" w:eastAsia="Arial Unicode MS" w:hAnsi="Arial Unicode MS" w:cs="Arial Unicode MS"/>
                <w:sz w:val="21"/>
                <w:szCs w:val="21"/>
                <w:lang w:eastAsia="zh-CN"/>
              </w:rPr>
            </w:pPr>
            <w:r w:rsidRPr="00FA2DC8">
              <w:rPr>
                <w:noProof/>
                <w:sz w:val="21"/>
                <w:szCs w:val="21"/>
                <w:lang w:eastAsia="zh-CN"/>
              </w:rPr>
              <w:drawing>
                <wp:inline distT="0" distB="0" distL="0" distR="0">
                  <wp:extent cx="2857500" cy="304800"/>
                  <wp:effectExtent l="0" t="0" r="0" b="0"/>
                  <wp:docPr id="1" name="图片 1" descr="Logo_Beckhoff_Red">
                    <a:hlinkClick xmlns:a="http://schemas.openxmlformats.org/drawingml/2006/main" r:id="rId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go_Beckhoff_R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90E50" w:rsidRPr="00FA2DC8" w:rsidRDefault="00B90E50" w:rsidP="00B90E50">
            <w:pPr>
              <w:pStyle w:val="a3"/>
              <w:tabs>
                <w:tab w:val="clear" w:pos="4320"/>
                <w:tab w:val="clear" w:pos="8640"/>
              </w:tabs>
              <w:jc w:val="right"/>
              <w:rPr>
                <w:sz w:val="21"/>
                <w:szCs w:val="21"/>
                <w:lang w:eastAsia="zh-CN"/>
              </w:rPr>
            </w:pPr>
            <w:r>
              <w:rPr>
                <w:rFonts w:ascii="Arial Unicode MS" w:eastAsia="Arial Unicode MS" w:hAnsi="Arial Unicode MS" w:cs="Arial Unicode MS" w:hint="eastAsia"/>
                <w:sz w:val="21"/>
                <w:szCs w:val="21"/>
                <w:lang w:eastAsia="zh-CN"/>
              </w:rPr>
              <w:t>倍福</w:t>
            </w:r>
            <w:r>
              <w:rPr>
                <w:rFonts w:ascii="Arial Unicode MS" w:eastAsia="Arial Unicode MS" w:hAnsi="Arial Unicode MS" w:cs="Arial Unicode MS"/>
                <w:sz w:val="21"/>
                <w:szCs w:val="21"/>
                <w:lang w:eastAsia="zh-CN"/>
              </w:rPr>
              <w:t>武汉办事处</w:t>
            </w:r>
          </w:p>
          <w:p w:rsidR="007D7890" w:rsidRPr="00FA2DC8" w:rsidRDefault="007D7890" w:rsidP="004D21E4">
            <w:pPr>
              <w:pStyle w:val="a3"/>
              <w:tabs>
                <w:tab w:val="clear" w:pos="4320"/>
                <w:tab w:val="clear" w:pos="8640"/>
              </w:tabs>
              <w:jc w:val="right"/>
              <w:rPr>
                <w:sz w:val="21"/>
                <w:szCs w:val="21"/>
                <w:lang w:eastAsia="zh-CN"/>
              </w:rPr>
            </w:pPr>
          </w:p>
        </w:tc>
      </w:tr>
      <w:tr w:rsidR="007D7890" w:rsidRPr="00FA2DC8">
        <w:trPr>
          <w:cantSplit/>
          <w:trHeight w:val="495"/>
        </w:trPr>
        <w:tc>
          <w:tcPr>
            <w:tcW w:w="1064" w:type="dxa"/>
            <w:vAlign w:val="center"/>
          </w:tcPr>
          <w:p w:rsidR="007D7890" w:rsidRPr="00FA2DC8" w:rsidRDefault="007D7890" w:rsidP="00840581">
            <w:pPr>
              <w:rPr>
                <w:rFonts w:ascii="宋体" w:hAnsi="宋体"/>
                <w:sz w:val="21"/>
                <w:szCs w:val="21"/>
                <w:lang w:eastAsia="zh-CN"/>
              </w:rPr>
            </w:pPr>
            <w:r w:rsidRPr="00FA2DC8">
              <w:rPr>
                <w:rFonts w:ascii="宋体" w:hAnsi="宋体" w:hint="eastAsia"/>
                <w:sz w:val="21"/>
                <w:szCs w:val="21"/>
                <w:lang w:eastAsia="zh-CN"/>
              </w:rPr>
              <w:t>日期：</w:t>
            </w:r>
          </w:p>
        </w:tc>
        <w:tc>
          <w:tcPr>
            <w:tcW w:w="3622" w:type="dxa"/>
            <w:vAlign w:val="center"/>
          </w:tcPr>
          <w:p w:rsidR="007D7890" w:rsidRPr="00FA2DC8" w:rsidRDefault="00067ACE" w:rsidP="007D7890">
            <w:pPr>
              <w:rPr>
                <w:rFonts w:ascii="宋体" w:hAnsi="宋体"/>
                <w:sz w:val="21"/>
                <w:szCs w:val="21"/>
                <w:lang w:eastAsia="zh-CN"/>
              </w:rPr>
            </w:pPr>
            <w:r w:rsidRPr="00FA2DC8">
              <w:rPr>
                <w:rFonts w:ascii="宋体" w:hAnsi="宋体"/>
                <w:sz w:val="21"/>
                <w:szCs w:val="21"/>
                <w:lang w:eastAsia="zh-CN"/>
              </w:rPr>
              <w:fldChar w:fldCharType="begin"/>
            </w:r>
            <w:r w:rsidRPr="00FA2DC8">
              <w:rPr>
                <w:rFonts w:ascii="宋体" w:hAnsi="宋体"/>
                <w:sz w:val="21"/>
                <w:szCs w:val="21"/>
                <w:lang w:eastAsia="zh-CN"/>
              </w:rPr>
              <w:instrText xml:space="preserve"> </w:instrText>
            </w:r>
            <w:r w:rsidRPr="00FA2DC8">
              <w:rPr>
                <w:rFonts w:ascii="宋体" w:hAnsi="宋体" w:hint="eastAsia"/>
                <w:sz w:val="21"/>
                <w:szCs w:val="21"/>
                <w:lang w:eastAsia="zh-CN"/>
              </w:rPr>
              <w:instrText>TIME \@ "yyyy-M-d"</w:instrText>
            </w:r>
            <w:r w:rsidRPr="00FA2DC8">
              <w:rPr>
                <w:rFonts w:ascii="宋体" w:hAnsi="宋体"/>
                <w:sz w:val="21"/>
                <w:szCs w:val="21"/>
                <w:lang w:eastAsia="zh-CN"/>
              </w:rPr>
              <w:instrText xml:space="preserve"> </w:instrText>
            </w:r>
            <w:r w:rsidRPr="00FA2DC8">
              <w:rPr>
                <w:rFonts w:ascii="宋体" w:hAnsi="宋体"/>
                <w:sz w:val="21"/>
                <w:szCs w:val="21"/>
                <w:lang w:eastAsia="zh-CN"/>
              </w:rPr>
              <w:fldChar w:fldCharType="separate"/>
            </w:r>
            <w:r w:rsidR="008E24F0">
              <w:rPr>
                <w:rFonts w:ascii="宋体" w:hAnsi="宋体"/>
                <w:noProof/>
                <w:sz w:val="21"/>
                <w:szCs w:val="21"/>
                <w:lang w:eastAsia="zh-CN"/>
              </w:rPr>
              <w:t>2016-11-10</w:t>
            </w:r>
            <w:r w:rsidRPr="00FA2DC8">
              <w:rPr>
                <w:rFonts w:ascii="宋体" w:hAnsi="宋体"/>
                <w:sz w:val="21"/>
                <w:szCs w:val="21"/>
                <w:lang w:eastAsia="zh-CN"/>
              </w:rPr>
              <w:fldChar w:fldCharType="end"/>
            </w:r>
          </w:p>
        </w:tc>
        <w:tc>
          <w:tcPr>
            <w:tcW w:w="4675" w:type="dxa"/>
            <w:vMerge/>
          </w:tcPr>
          <w:p w:rsidR="007D7890" w:rsidRPr="00FA2DC8" w:rsidRDefault="007D7890" w:rsidP="00DE077B">
            <w:pPr>
              <w:rPr>
                <w:sz w:val="21"/>
                <w:szCs w:val="21"/>
              </w:rPr>
            </w:pPr>
          </w:p>
        </w:tc>
      </w:tr>
      <w:tr w:rsidR="007D7890" w:rsidRPr="00FA2DC8">
        <w:trPr>
          <w:cantSplit/>
          <w:trHeight w:val="495"/>
        </w:trPr>
        <w:tc>
          <w:tcPr>
            <w:tcW w:w="1064" w:type="dxa"/>
            <w:vAlign w:val="center"/>
          </w:tcPr>
          <w:p w:rsidR="007D7890" w:rsidRPr="00FA2DC8" w:rsidRDefault="00651D75" w:rsidP="00840581">
            <w:pPr>
              <w:rPr>
                <w:rFonts w:ascii="宋体" w:hAnsi="宋体"/>
                <w:sz w:val="21"/>
                <w:szCs w:val="21"/>
                <w:lang w:eastAsia="zh-CN"/>
              </w:rPr>
            </w:pPr>
            <w:r w:rsidRPr="00FA2DC8">
              <w:rPr>
                <w:rFonts w:ascii="宋体" w:hAnsi="宋体" w:hint="eastAsia"/>
                <w:sz w:val="21"/>
                <w:szCs w:val="21"/>
                <w:lang w:eastAsia="zh-CN"/>
              </w:rPr>
              <w:t>版本</w:t>
            </w:r>
            <w:r w:rsidR="007D7890" w:rsidRPr="00FA2DC8">
              <w:rPr>
                <w:rFonts w:ascii="宋体" w:hAnsi="宋体" w:hint="eastAsia"/>
                <w:sz w:val="21"/>
                <w:szCs w:val="21"/>
                <w:lang w:eastAsia="zh-CN"/>
              </w:rPr>
              <w:t>：</w:t>
            </w:r>
          </w:p>
        </w:tc>
        <w:tc>
          <w:tcPr>
            <w:tcW w:w="3622" w:type="dxa"/>
            <w:vAlign w:val="center"/>
          </w:tcPr>
          <w:p w:rsidR="007D7890" w:rsidRPr="00FA2DC8" w:rsidRDefault="00651D75" w:rsidP="007D7890">
            <w:pPr>
              <w:rPr>
                <w:rFonts w:ascii="宋体" w:hAnsi="宋体"/>
                <w:sz w:val="21"/>
                <w:szCs w:val="21"/>
                <w:lang w:eastAsia="zh-CN"/>
              </w:rPr>
            </w:pPr>
            <w:r w:rsidRPr="00FA2DC8">
              <w:rPr>
                <w:rFonts w:ascii="宋体" w:hAnsi="宋体" w:hint="eastAsia"/>
                <w:sz w:val="21"/>
                <w:szCs w:val="21"/>
                <w:lang w:eastAsia="zh-CN"/>
              </w:rPr>
              <w:t>V1.0</w:t>
            </w:r>
          </w:p>
        </w:tc>
        <w:tc>
          <w:tcPr>
            <w:tcW w:w="4675" w:type="dxa"/>
            <w:vMerge/>
          </w:tcPr>
          <w:p w:rsidR="007D7890" w:rsidRPr="00FA2DC8" w:rsidRDefault="007D7890" w:rsidP="00DE077B">
            <w:pPr>
              <w:rPr>
                <w:sz w:val="21"/>
                <w:szCs w:val="21"/>
              </w:rPr>
            </w:pPr>
          </w:p>
        </w:tc>
      </w:tr>
      <w:tr w:rsidR="007D7890" w:rsidRPr="00FA2DC8">
        <w:trPr>
          <w:cantSplit/>
          <w:trHeight w:val="495"/>
        </w:trPr>
        <w:tc>
          <w:tcPr>
            <w:tcW w:w="1064" w:type="dxa"/>
            <w:vAlign w:val="center"/>
          </w:tcPr>
          <w:p w:rsidR="007D7890" w:rsidRPr="00FA2DC8" w:rsidRDefault="007D7890" w:rsidP="00421C7F">
            <w:pPr>
              <w:jc w:val="both"/>
              <w:rPr>
                <w:sz w:val="21"/>
                <w:szCs w:val="21"/>
                <w:lang w:eastAsia="zh-CN"/>
              </w:rPr>
            </w:pPr>
            <w:proofErr w:type="spellStart"/>
            <w:r w:rsidRPr="00FA2DC8">
              <w:rPr>
                <w:rFonts w:ascii="Arial Unicode MS" w:eastAsia="Arial Unicode MS" w:hAnsi="Arial Unicode MS" w:cs="Arial Unicode MS" w:hint="eastAsia"/>
                <w:sz w:val="21"/>
                <w:szCs w:val="21"/>
                <w:lang w:eastAsia="zh-CN"/>
              </w:rPr>
              <w:t>E_mail</w:t>
            </w:r>
            <w:proofErr w:type="spellEnd"/>
            <w:r w:rsidRPr="00FA2DC8">
              <w:rPr>
                <w:rFonts w:hint="eastAsia"/>
                <w:sz w:val="21"/>
                <w:szCs w:val="21"/>
                <w:lang w:eastAsia="zh-CN"/>
              </w:rPr>
              <w:t>:</w:t>
            </w:r>
          </w:p>
        </w:tc>
        <w:tc>
          <w:tcPr>
            <w:tcW w:w="3622" w:type="dxa"/>
            <w:vAlign w:val="center"/>
          </w:tcPr>
          <w:p w:rsidR="00B57584" w:rsidRPr="00FA2DC8" w:rsidRDefault="008A1FD2" w:rsidP="007D7890">
            <w:pPr>
              <w:jc w:val="both"/>
              <w:rPr>
                <w:rFonts w:ascii="Arial Unicode MS" w:eastAsia="Arial Unicode MS" w:hAnsi="Arial Unicode MS" w:cs="Arial Unicode MS"/>
                <w:sz w:val="21"/>
                <w:szCs w:val="21"/>
                <w:lang w:eastAsia="zh-CN"/>
              </w:rPr>
            </w:pPr>
            <w:hyperlink r:id="rId9" w:history="1">
              <w:r w:rsidR="00B778BE" w:rsidRPr="0078628B">
                <w:rPr>
                  <w:rStyle w:val="a6"/>
                  <w:rFonts w:ascii="Arial Unicode MS" w:eastAsia="Arial Unicode MS" w:hAnsi="Arial Unicode MS" w:cs="Arial Unicode MS" w:hint="eastAsia"/>
                  <w:sz w:val="21"/>
                  <w:szCs w:val="21"/>
                  <w:lang w:eastAsia="zh-CN"/>
                </w:rPr>
                <w:t>j.</w:t>
              </w:r>
              <w:r w:rsidR="00B778BE" w:rsidRPr="0078628B">
                <w:rPr>
                  <w:rStyle w:val="a6"/>
                  <w:rFonts w:ascii="Arial Unicode MS" w:eastAsia="Arial Unicode MS" w:hAnsi="Arial Unicode MS" w:cs="Arial Unicode MS"/>
                  <w:sz w:val="21"/>
                  <w:szCs w:val="21"/>
                  <w:lang w:eastAsia="zh-CN"/>
                </w:rPr>
                <w:t>zhao</w:t>
              </w:r>
              <w:r w:rsidR="00B778BE" w:rsidRPr="0078628B">
                <w:rPr>
                  <w:rStyle w:val="a6"/>
                  <w:rFonts w:ascii="Arial Unicode MS" w:eastAsia="Arial Unicode MS" w:hAnsi="Arial Unicode MS" w:cs="Arial Unicode MS" w:hint="eastAsia"/>
                  <w:sz w:val="21"/>
                  <w:szCs w:val="21"/>
                  <w:lang w:eastAsia="zh-CN"/>
                </w:rPr>
                <w:t>@beckhoff.com.cn</w:t>
              </w:r>
            </w:hyperlink>
          </w:p>
        </w:tc>
        <w:tc>
          <w:tcPr>
            <w:tcW w:w="4675" w:type="dxa"/>
            <w:vMerge/>
          </w:tcPr>
          <w:p w:rsidR="007D7890" w:rsidRPr="00FA2DC8" w:rsidRDefault="007D7890" w:rsidP="00DE077B">
            <w:pPr>
              <w:rPr>
                <w:sz w:val="21"/>
                <w:szCs w:val="21"/>
              </w:rPr>
            </w:pPr>
          </w:p>
        </w:tc>
      </w:tr>
    </w:tbl>
    <w:p w:rsidR="00B07D54" w:rsidRPr="00FA2DC8" w:rsidRDefault="00B07D54">
      <w:pPr>
        <w:rPr>
          <w:sz w:val="21"/>
          <w:szCs w:val="21"/>
          <w:lang w:eastAsia="zh-CN"/>
        </w:rPr>
      </w:pPr>
    </w:p>
    <w:p w:rsidR="00A3429A" w:rsidRPr="00FA2DC8" w:rsidRDefault="00A3429A">
      <w:pPr>
        <w:rPr>
          <w:sz w:val="21"/>
          <w:szCs w:val="21"/>
          <w:lang w:eastAsia="zh-CN"/>
        </w:rPr>
      </w:pPr>
    </w:p>
    <w:p w:rsidR="00A3429A" w:rsidRPr="00B778BE" w:rsidRDefault="00A3429A">
      <w:pPr>
        <w:rPr>
          <w:sz w:val="21"/>
          <w:szCs w:val="21"/>
          <w:lang w:eastAsia="zh-CN"/>
        </w:rPr>
      </w:pPr>
    </w:p>
    <w:p w:rsidR="00A3429A" w:rsidRPr="00FA2DC8" w:rsidRDefault="00A3429A">
      <w:pPr>
        <w:rPr>
          <w:sz w:val="21"/>
          <w:szCs w:val="21"/>
          <w:lang w:eastAsia="zh-CN"/>
        </w:rPr>
      </w:pPr>
    </w:p>
    <w:p w:rsidR="00A3429A" w:rsidRPr="00FA2DC8" w:rsidRDefault="00A3429A">
      <w:pPr>
        <w:rPr>
          <w:sz w:val="21"/>
          <w:szCs w:val="21"/>
          <w:lang w:eastAsia="zh-CN"/>
        </w:rPr>
      </w:pPr>
    </w:p>
    <w:p w:rsidR="00B07D54" w:rsidRPr="00FA2DC8" w:rsidRDefault="00B07D54">
      <w:pPr>
        <w:ind w:left="5760" w:firstLine="720"/>
        <w:rPr>
          <w:rFonts w:cs="Arial"/>
          <w:sz w:val="21"/>
          <w:szCs w:val="21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9360"/>
      </w:tblGrid>
      <w:tr w:rsidR="00B07D54" w:rsidRPr="00FA2DC8">
        <w:trPr>
          <w:trHeight w:val="287"/>
        </w:trPr>
        <w:tc>
          <w:tcPr>
            <w:tcW w:w="9360" w:type="dxa"/>
          </w:tcPr>
          <w:p w:rsidR="00B07D54" w:rsidRPr="00FA2DC8" w:rsidRDefault="00013F90" w:rsidP="00B90E50">
            <w:pPr>
              <w:pStyle w:val="a3"/>
              <w:tabs>
                <w:tab w:val="clear" w:pos="4320"/>
                <w:tab w:val="clear" w:pos="8640"/>
              </w:tabs>
              <w:jc w:val="center"/>
              <w:rPr>
                <w:b/>
                <w:bCs/>
                <w:sz w:val="21"/>
                <w:szCs w:val="21"/>
                <w:lang w:eastAsia="zh-CN"/>
              </w:rPr>
            </w:pPr>
            <w:r>
              <w:rPr>
                <w:b/>
                <w:bCs/>
                <w:sz w:val="21"/>
                <w:szCs w:val="21"/>
                <w:lang w:eastAsia="zh-CN"/>
              </w:rPr>
              <w:t>EL3204</w:t>
            </w:r>
            <w:r>
              <w:rPr>
                <w:rFonts w:hint="eastAsia"/>
                <w:b/>
                <w:bCs/>
                <w:sz w:val="21"/>
                <w:szCs w:val="21"/>
                <w:lang w:eastAsia="zh-CN"/>
              </w:rPr>
              <w:t>测量</w:t>
            </w:r>
            <w:r>
              <w:rPr>
                <w:b/>
                <w:bCs/>
                <w:sz w:val="21"/>
                <w:szCs w:val="21"/>
                <w:lang w:eastAsia="zh-CN"/>
              </w:rPr>
              <w:t>偏差及</w:t>
            </w:r>
            <w:r>
              <w:rPr>
                <w:b/>
                <w:bCs/>
                <w:sz w:val="21"/>
                <w:szCs w:val="21"/>
                <w:lang w:eastAsia="zh-CN"/>
              </w:rPr>
              <w:t>EL3154</w:t>
            </w:r>
            <w:r>
              <w:rPr>
                <w:rFonts w:hint="eastAsia"/>
                <w:b/>
                <w:bCs/>
                <w:sz w:val="21"/>
                <w:szCs w:val="21"/>
                <w:lang w:eastAsia="zh-CN"/>
              </w:rPr>
              <w:t>测量</w:t>
            </w:r>
            <w:r>
              <w:rPr>
                <w:b/>
                <w:bCs/>
                <w:sz w:val="21"/>
                <w:szCs w:val="21"/>
                <w:lang w:eastAsia="zh-CN"/>
              </w:rPr>
              <w:t>波动</w:t>
            </w:r>
            <w:r w:rsidR="00B90E50">
              <w:rPr>
                <w:rFonts w:hint="eastAsia"/>
                <w:b/>
                <w:bCs/>
                <w:sz w:val="21"/>
                <w:szCs w:val="21"/>
                <w:lang w:eastAsia="zh-CN"/>
              </w:rPr>
              <w:t>原因</w:t>
            </w:r>
            <w:r w:rsidR="00B90E50">
              <w:rPr>
                <w:b/>
                <w:bCs/>
                <w:sz w:val="21"/>
                <w:szCs w:val="21"/>
                <w:lang w:eastAsia="zh-CN"/>
              </w:rPr>
              <w:t>分析及</w:t>
            </w:r>
            <w:r w:rsidR="00B90E50">
              <w:rPr>
                <w:rFonts w:hint="eastAsia"/>
                <w:b/>
                <w:bCs/>
                <w:sz w:val="21"/>
                <w:szCs w:val="21"/>
                <w:lang w:eastAsia="zh-CN"/>
              </w:rPr>
              <w:t>参考</w:t>
            </w:r>
            <w:r w:rsidR="00B90E50">
              <w:rPr>
                <w:b/>
                <w:bCs/>
                <w:sz w:val="21"/>
                <w:szCs w:val="21"/>
                <w:lang w:eastAsia="zh-CN"/>
              </w:rPr>
              <w:t>解决办法</w:t>
            </w:r>
          </w:p>
        </w:tc>
      </w:tr>
    </w:tbl>
    <w:p w:rsidR="00B07D54" w:rsidRPr="00FA2DC8" w:rsidRDefault="00B07D54">
      <w:pPr>
        <w:ind w:left="-720" w:right="-720"/>
        <w:jc w:val="center"/>
        <w:rPr>
          <w:rFonts w:cs="Arial"/>
          <w:sz w:val="21"/>
          <w:szCs w:val="21"/>
          <w:lang w:eastAsia="zh-CN"/>
        </w:rPr>
      </w:pPr>
    </w:p>
    <w:p w:rsidR="00B07D54" w:rsidRPr="00FA2DC8" w:rsidRDefault="00887B19">
      <w:pPr>
        <w:pStyle w:val="1"/>
        <w:jc w:val="center"/>
        <w:rPr>
          <w:sz w:val="21"/>
          <w:szCs w:val="21"/>
          <w:lang w:eastAsia="zh-CN"/>
        </w:rPr>
      </w:pPr>
      <w:r w:rsidRPr="00FA2DC8">
        <w:rPr>
          <w:b w:val="0"/>
          <w:bCs w:val="0"/>
          <w:noProof/>
          <w:sz w:val="21"/>
          <w:szCs w:val="21"/>
          <w:lang w:eastAsia="zh-CN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132080</wp:posOffset>
                </wp:positionV>
                <wp:extent cx="5943600" cy="0"/>
                <wp:effectExtent l="9525" t="6350" r="9525" b="12700"/>
                <wp:wrapNone/>
                <wp:docPr id="8" name="Lin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0ABBF6" id="Line 6" o:spid="_x0000_s1026" style="position:absolute;left:0;text-align:lef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9pt,10.4pt" to="459pt,1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coQEQIAACgEAAAOAAAAZHJzL2Uyb0RvYy54bWysU8GO2jAQvVfqP1i+QxI2U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"/>
            </w:pict>
          </mc:Fallback>
        </mc:AlternateContent>
      </w:r>
    </w:p>
    <w:p w:rsidR="00B07D54" w:rsidRPr="00FA2DC8" w:rsidRDefault="00B07D54">
      <w:pPr>
        <w:rPr>
          <w:sz w:val="21"/>
          <w:szCs w:val="21"/>
          <w:lang w:eastAsia="zh-CN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9360"/>
      </w:tblGrid>
      <w:tr w:rsidR="00253867" w:rsidRPr="00FA2DC8">
        <w:trPr>
          <w:trHeight w:val="287"/>
        </w:trPr>
        <w:tc>
          <w:tcPr>
            <w:tcW w:w="9360" w:type="dxa"/>
          </w:tcPr>
          <w:p w:rsidR="00253867" w:rsidRPr="00FA2DC8" w:rsidRDefault="00253867" w:rsidP="00253867">
            <w:pPr>
              <w:pStyle w:val="1"/>
              <w:jc w:val="center"/>
              <w:rPr>
                <w:sz w:val="21"/>
                <w:szCs w:val="21"/>
                <w:lang w:eastAsia="zh-CN"/>
              </w:rPr>
            </w:pPr>
            <w:r w:rsidRPr="00FA2DC8">
              <w:rPr>
                <w:rFonts w:hint="eastAsia"/>
                <w:sz w:val="21"/>
                <w:szCs w:val="21"/>
                <w:lang w:eastAsia="zh-CN"/>
              </w:rPr>
              <w:t>概</w:t>
            </w:r>
            <w:r w:rsidRPr="00FA2DC8">
              <w:rPr>
                <w:rFonts w:hint="eastAsia"/>
                <w:sz w:val="21"/>
                <w:szCs w:val="21"/>
                <w:lang w:eastAsia="zh-CN"/>
              </w:rPr>
              <w:t xml:space="preserve">  </w:t>
            </w:r>
            <w:r w:rsidRPr="00FA2DC8">
              <w:rPr>
                <w:rFonts w:hint="eastAsia"/>
                <w:sz w:val="21"/>
                <w:szCs w:val="21"/>
                <w:lang w:eastAsia="zh-CN"/>
              </w:rPr>
              <w:t>述</w:t>
            </w:r>
          </w:p>
        </w:tc>
      </w:tr>
    </w:tbl>
    <w:p w:rsidR="00B07D54" w:rsidRPr="00FA2DC8" w:rsidRDefault="00B07D54">
      <w:pPr>
        <w:rPr>
          <w:sz w:val="21"/>
          <w:szCs w:val="21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9360"/>
      </w:tblGrid>
      <w:tr w:rsidR="00B07D54" w:rsidRPr="00FA2DC8">
        <w:trPr>
          <w:trHeight w:val="466"/>
        </w:trPr>
        <w:tc>
          <w:tcPr>
            <w:tcW w:w="9360" w:type="dxa"/>
            <w:vAlign w:val="center"/>
          </w:tcPr>
          <w:p w:rsidR="00B07D54" w:rsidRPr="00FA2DC8" w:rsidRDefault="00013F90" w:rsidP="00B0579E">
            <w:pPr>
              <w:pStyle w:val="a3"/>
              <w:tabs>
                <w:tab w:val="clear" w:pos="4320"/>
                <w:tab w:val="clear" w:pos="8640"/>
              </w:tabs>
              <w:jc w:val="both"/>
              <w:rPr>
                <w:sz w:val="21"/>
                <w:szCs w:val="21"/>
                <w:lang w:eastAsia="zh-CN"/>
              </w:rPr>
            </w:pPr>
            <w:r>
              <w:rPr>
                <w:rFonts w:hint="eastAsia"/>
                <w:sz w:val="21"/>
                <w:szCs w:val="21"/>
                <w:lang w:eastAsia="zh-CN"/>
              </w:rPr>
              <w:t>通过客户</w:t>
            </w:r>
            <w:r>
              <w:rPr>
                <w:sz w:val="21"/>
                <w:szCs w:val="21"/>
                <w:lang w:eastAsia="zh-CN"/>
              </w:rPr>
              <w:t>现场使用情况看，</w:t>
            </w:r>
            <w:r>
              <w:rPr>
                <w:rFonts w:hint="eastAsia"/>
                <w:sz w:val="21"/>
                <w:szCs w:val="21"/>
                <w:lang w:eastAsia="zh-CN"/>
              </w:rPr>
              <w:t>部分</w:t>
            </w:r>
            <w:r>
              <w:rPr>
                <w:sz w:val="21"/>
                <w:szCs w:val="21"/>
                <w:lang w:eastAsia="zh-CN"/>
              </w:rPr>
              <w:t>客户反映出现</w:t>
            </w:r>
            <w:r w:rsidRPr="00013F90">
              <w:rPr>
                <w:sz w:val="21"/>
                <w:szCs w:val="21"/>
                <w:lang w:eastAsia="zh-CN"/>
              </w:rPr>
              <w:t>EL3204</w:t>
            </w:r>
            <w:r w:rsidRPr="00013F90">
              <w:rPr>
                <w:rFonts w:hint="eastAsia"/>
                <w:sz w:val="21"/>
                <w:szCs w:val="21"/>
                <w:lang w:eastAsia="zh-CN"/>
              </w:rPr>
              <w:t>测量</w:t>
            </w:r>
            <w:r>
              <w:rPr>
                <w:rFonts w:hint="eastAsia"/>
                <w:sz w:val="21"/>
                <w:szCs w:val="21"/>
                <w:lang w:eastAsia="zh-CN"/>
              </w:rPr>
              <w:t>RT100</w:t>
            </w:r>
            <w:r>
              <w:rPr>
                <w:sz w:val="21"/>
                <w:szCs w:val="21"/>
                <w:lang w:eastAsia="zh-CN"/>
              </w:rPr>
              <w:t>传感器有较大</w:t>
            </w:r>
            <w:r w:rsidRPr="00013F90">
              <w:rPr>
                <w:sz w:val="21"/>
                <w:szCs w:val="21"/>
                <w:lang w:eastAsia="zh-CN"/>
              </w:rPr>
              <w:t>偏差及</w:t>
            </w:r>
            <w:r w:rsidRPr="00013F90">
              <w:rPr>
                <w:sz w:val="21"/>
                <w:szCs w:val="21"/>
                <w:lang w:eastAsia="zh-CN"/>
              </w:rPr>
              <w:t>EL3154</w:t>
            </w:r>
            <w:r w:rsidRPr="00013F90">
              <w:rPr>
                <w:rFonts w:hint="eastAsia"/>
                <w:sz w:val="21"/>
                <w:szCs w:val="21"/>
                <w:lang w:eastAsia="zh-CN"/>
              </w:rPr>
              <w:t>测量</w:t>
            </w:r>
            <w:r w:rsidRPr="00013F90">
              <w:rPr>
                <w:sz w:val="21"/>
                <w:szCs w:val="21"/>
                <w:lang w:eastAsia="zh-CN"/>
              </w:rPr>
              <w:t>波动</w:t>
            </w:r>
            <w:r>
              <w:rPr>
                <w:rFonts w:hint="eastAsia"/>
                <w:sz w:val="21"/>
                <w:szCs w:val="21"/>
                <w:lang w:eastAsia="zh-CN"/>
              </w:rPr>
              <w:t>在</w:t>
            </w:r>
            <w:r>
              <w:rPr>
                <w:sz w:val="21"/>
                <w:szCs w:val="21"/>
                <w:lang w:eastAsia="zh-CN"/>
              </w:rPr>
              <w:t>±0.1mA</w:t>
            </w:r>
            <w:r>
              <w:rPr>
                <w:rFonts w:hint="eastAsia"/>
                <w:sz w:val="21"/>
                <w:szCs w:val="21"/>
                <w:lang w:eastAsia="zh-CN"/>
              </w:rPr>
              <w:t>，对此</w:t>
            </w:r>
            <w:r>
              <w:rPr>
                <w:sz w:val="21"/>
                <w:szCs w:val="21"/>
                <w:lang w:eastAsia="zh-CN"/>
              </w:rPr>
              <w:t>进行分析并提出</w:t>
            </w:r>
            <w:r>
              <w:rPr>
                <w:rFonts w:hint="eastAsia"/>
                <w:sz w:val="21"/>
                <w:szCs w:val="21"/>
                <w:lang w:eastAsia="zh-CN"/>
              </w:rPr>
              <w:t>建议</w:t>
            </w:r>
            <w:r>
              <w:rPr>
                <w:sz w:val="21"/>
                <w:szCs w:val="21"/>
                <w:lang w:eastAsia="zh-CN"/>
              </w:rPr>
              <w:t>。</w:t>
            </w:r>
          </w:p>
        </w:tc>
      </w:tr>
    </w:tbl>
    <w:p w:rsidR="00B07D54" w:rsidRPr="00FA2DC8" w:rsidRDefault="00B07D54">
      <w:pPr>
        <w:rPr>
          <w:sz w:val="21"/>
          <w:szCs w:val="21"/>
          <w:lang w:eastAsia="zh-CN"/>
        </w:rPr>
      </w:pPr>
    </w:p>
    <w:p w:rsidR="00253867" w:rsidRPr="00FA2DC8" w:rsidRDefault="00253867">
      <w:pPr>
        <w:rPr>
          <w:sz w:val="21"/>
          <w:szCs w:val="21"/>
          <w:lang w:eastAsia="zh-CN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9360"/>
      </w:tblGrid>
      <w:tr w:rsidR="00253867" w:rsidRPr="00FA2DC8">
        <w:trPr>
          <w:trHeight w:val="287"/>
        </w:trPr>
        <w:tc>
          <w:tcPr>
            <w:tcW w:w="9360" w:type="dxa"/>
          </w:tcPr>
          <w:p w:rsidR="00253867" w:rsidRPr="00FA2DC8" w:rsidRDefault="00253867" w:rsidP="00643761">
            <w:pPr>
              <w:pStyle w:val="1"/>
              <w:jc w:val="center"/>
              <w:rPr>
                <w:sz w:val="21"/>
                <w:szCs w:val="21"/>
                <w:lang w:eastAsia="zh-CN"/>
              </w:rPr>
            </w:pPr>
            <w:r w:rsidRPr="00FA2DC8">
              <w:rPr>
                <w:rFonts w:hint="eastAsia"/>
                <w:sz w:val="21"/>
                <w:szCs w:val="21"/>
                <w:lang w:eastAsia="zh-CN"/>
              </w:rPr>
              <w:t>文档中包含的文件</w:t>
            </w:r>
          </w:p>
        </w:tc>
      </w:tr>
    </w:tbl>
    <w:p w:rsidR="00B07D54" w:rsidRPr="00FA2DC8" w:rsidRDefault="00B07D54">
      <w:pPr>
        <w:rPr>
          <w:sz w:val="21"/>
          <w:szCs w:val="21"/>
          <w:lang w:eastAsia="zh-CN"/>
        </w:rPr>
      </w:pPr>
    </w:p>
    <w:tbl>
      <w:tblPr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80"/>
        <w:gridCol w:w="6480"/>
      </w:tblGrid>
      <w:tr w:rsidR="00B07D54" w:rsidRPr="00FA2DC8">
        <w:tc>
          <w:tcPr>
            <w:tcW w:w="2880" w:type="dxa"/>
          </w:tcPr>
          <w:p w:rsidR="00B07D54" w:rsidRPr="00FA2DC8" w:rsidRDefault="00661F3D">
            <w:pPr>
              <w:pStyle w:val="a3"/>
              <w:tabs>
                <w:tab w:val="clear" w:pos="4320"/>
                <w:tab w:val="clear" w:pos="8640"/>
              </w:tabs>
              <w:jc w:val="center"/>
              <w:rPr>
                <w:bCs/>
                <w:sz w:val="21"/>
                <w:szCs w:val="21"/>
                <w:lang w:eastAsia="zh-CN"/>
              </w:rPr>
            </w:pPr>
            <w:r w:rsidRPr="00FA2DC8">
              <w:rPr>
                <w:rFonts w:hint="eastAsia"/>
                <w:bCs/>
                <w:sz w:val="21"/>
                <w:szCs w:val="21"/>
                <w:lang w:eastAsia="zh-CN"/>
              </w:rPr>
              <w:t>文件名称</w:t>
            </w:r>
          </w:p>
        </w:tc>
        <w:tc>
          <w:tcPr>
            <w:tcW w:w="6480" w:type="dxa"/>
          </w:tcPr>
          <w:p w:rsidR="00B07D54" w:rsidRPr="00FA2DC8" w:rsidRDefault="00661F3D">
            <w:pPr>
              <w:pStyle w:val="a3"/>
              <w:tabs>
                <w:tab w:val="clear" w:pos="4320"/>
                <w:tab w:val="clear" w:pos="8640"/>
              </w:tabs>
              <w:jc w:val="center"/>
              <w:rPr>
                <w:bCs/>
                <w:sz w:val="21"/>
                <w:szCs w:val="21"/>
                <w:lang w:eastAsia="zh-CN"/>
              </w:rPr>
            </w:pPr>
            <w:r w:rsidRPr="00FA2DC8">
              <w:rPr>
                <w:rFonts w:hint="eastAsia"/>
                <w:bCs/>
                <w:sz w:val="21"/>
                <w:szCs w:val="21"/>
                <w:lang w:eastAsia="zh-CN"/>
              </w:rPr>
              <w:t>文件说明</w:t>
            </w:r>
          </w:p>
        </w:tc>
      </w:tr>
      <w:tr w:rsidR="009F31DA" w:rsidRPr="00FA2DC8">
        <w:tc>
          <w:tcPr>
            <w:tcW w:w="2880" w:type="dxa"/>
          </w:tcPr>
          <w:p w:rsidR="009F31DA" w:rsidRPr="00FA2DC8" w:rsidRDefault="009F31DA" w:rsidP="00FC5728">
            <w:pPr>
              <w:pStyle w:val="a3"/>
              <w:tabs>
                <w:tab w:val="clear" w:pos="4320"/>
                <w:tab w:val="clear" w:pos="8640"/>
              </w:tabs>
              <w:rPr>
                <w:sz w:val="21"/>
                <w:szCs w:val="21"/>
              </w:rPr>
            </w:pPr>
          </w:p>
        </w:tc>
        <w:tc>
          <w:tcPr>
            <w:tcW w:w="6480" w:type="dxa"/>
          </w:tcPr>
          <w:p w:rsidR="009F31DA" w:rsidRPr="00FA2DC8" w:rsidRDefault="009F31DA">
            <w:pPr>
              <w:pStyle w:val="a3"/>
              <w:tabs>
                <w:tab w:val="clear" w:pos="4320"/>
                <w:tab w:val="clear" w:pos="8640"/>
              </w:tabs>
              <w:rPr>
                <w:sz w:val="21"/>
                <w:szCs w:val="21"/>
              </w:rPr>
            </w:pPr>
          </w:p>
        </w:tc>
      </w:tr>
      <w:tr w:rsidR="009F31DA" w:rsidRPr="00FA2DC8">
        <w:tc>
          <w:tcPr>
            <w:tcW w:w="2880" w:type="dxa"/>
          </w:tcPr>
          <w:p w:rsidR="009F31DA" w:rsidRPr="00FA2DC8" w:rsidRDefault="009F31DA">
            <w:pPr>
              <w:pStyle w:val="a3"/>
              <w:tabs>
                <w:tab w:val="clear" w:pos="4320"/>
                <w:tab w:val="clear" w:pos="8640"/>
              </w:tabs>
              <w:rPr>
                <w:sz w:val="21"/>
                <w:szCs w:val="21"/>
              </w:rPr>
            </w:pPr>
          </w:p>
        </w:tc>
        <w:tc>
          <w:tcPr>
            <w:tcW w:w="6480" w:type="dxa"/>
          </w:tcPr>
          <w:p w:rsidR="009F31DA" w:rsidRPr="00FA2DC8" w:rsidRDefault="009F31DA">
            <w:pPr>
              <w:pStyle w:val="a3"/>
              <w:tabs>
                <w:tab w:val="clear" w:pos="4320"/>
                <w:tab w:val="clear" w:pos="8640"/>
              </w:tabs>
              <w:rPr>
                <w:sz w:val="21"/>
                <w:szCs w:val="21"/>
                <w:lang w:eastAsia="zh-CN"/>
              </w:rPr>
            </w:pPr>
          </w:p>
        </w:tc>
      </w:tr>
    </w:tbl>
    <w:p w:rsidR="00B07D54" w:rsidRPr="00FA2DC8" w:rsidRDefault="00B07D54">
      <w:pPr>
        <w:rPr>
          <w:sz w:val="21"/>
          <w:szCs w:val="21"/>
          <w:lang w:eastAsia="zh-CN"/>
        </w:rPr>
      </w:pPr>
    </w:p>
    <w:p w:rsidR="00253867" w:rsidRPr="00FA2DC8" w:rsidRDefault="00253867">
      <w:pPr>
        <w:rPr>
          <w:sz w:val="21"/>
          <w:szCs w:val="21"/>
          <w:lang w:eastAsia="zh-CN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9360"/>
      </w:tblGrid>
      <w:tr w:rsidR="00253867" w:rsidRPr="00FA2DC8">
        <w:trPr>
          <w:trHeight w:val="287"/>
        </w:trPr>
        <w:tc>
          <w:tcPr>
            <w:tcW w:w="9360" w:type="dxa"/>
          </w:tcPr>
          <w:p w:rsidR="00253867" w:rsidRPr="00FA2DC8" w:rsidRDefault="00253867" w:rsidP="00643761">
            <w:pPr>
              <w:pStyle w:val="1"/>
              <w:jc w:val="center"/>
              <w:rPr>
                <w:sz w:val="21"/>
                <w:szCs w:val="21"/>
                <w:lang w:eastAsia="zh-CN"/>
              </w:rPr>
            </w:pPr>
            <w:r w:rsidRPr="00FA2DC8">
              <w:rPr>
                <w:rFonts w:hint="eastAsia"/>
                <w:sz w:val="21"/>
                <w:szCs w:val="21"/>
                <w:lang w:eastAsia="zh-CN"/>
              </w:rPr>
              <w:t>备</w:t>
            </w:r>
            <w:r w:rsidRPr="00FA2DC8">
              <w:rPr>
                <w:rFonts w:hint="eastAsia"/>
                <w:sz w:val="21"/>
                <w:szCs w:val="21"/>
                <w:lang w:eastAsia="zh-CN"/>
              </w:rPr>
              <w:t xml:space="preserve">  </w:t>
            </w:r>
            <w:r w:rsidRPr="00FA2DC8">
              <w:rPr>
                <w:rFonts w:hint="eastAsia"/>
                <w:sz w:val="21"/>
                <w:szCs w:val="21"/>
                <w:lang w:eastAsia="zh-CN"/>
              </w:rPr>
              <w:t>注</w:t>
            </w:r>
          </w:p>
        </w:tc>
      </w:tr>
    </w:tbl>
    <w:p w:rsidR="00B07D54" w:rsidRPr="00FA2DC8" w:rsidRDefault="00B07D54">
      <w:pPr>
        <w:rPr>
          <w:sz w:val="21"/>
          <w:szCs w:val="21"/>
          <w:lang w:eastAsia="zh-CN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9360"/>
      </w:tblGrid>
      <w:tr w:rsidR="00B07D54" w:rsidRPr="00FA2DC8">
        <w:trPr>
          <w:trHeight w:val="287"/>
        </w:trPr>
        <w:tc>
          <w:tcPr>
            <w:tcW w:w="9360" w:type="dxa"/>
          </w:tcPr>
          <w:p w:rsidR="00B07D54" w:rsidRPr="00FA2DC8" w:rsidRDefault="009E1B05" w:rsidP="00013F90">
            <w:pPr>
              <w:pStyle w:val="a3"/>
              <w:tabs>
                <w:tab w:val="clear" w:pos="4320"/>
                <w:tab w:val="clear" w:pos="8640"/>
              </w:tabs>
              <w:rPr>
                <w:sz w:val="21"/>
                <w:szCs w:val="21"/>
                <w:lang w:eastAsia="zh-CN"/>
              </w:rPr>
            </w:pPr>
            <w:r w:rsidRPr="00FA2DC8">
              <w:rPr>
                <w:rFonts w:hint="eastAsia"/>
                <w:sz w:val="21"/>
                <w:szCs w:val="21"/>
                <w:lang w:eastAsia="zh-CN"/>
              </w:rPr>
              <w:t>关键字：</w:t>
            </w:r>
            <w:r w:rsidR="00013F90">
              <w:rPr>
                <w:sz w:val="21"/>
                <w:szCs w:val="21"/>
                <w:lang w:eastAsia="zh-CN"/>
              </w:rPr>
              <w:t>EL3204</w:t>
            </w:r>
            <w:r w:rsidR="00013F90">
              <w:rPr>
                <w:rFonts w:hint="eastAsia"/>
                <w:sz w:val="21"/>
                <w:szCs w:val="21"/>
                <w:lang w:eastAsia="zh-CN"/>
              </w:rPr>
              <w:t>测量</w:t>
            </w:r>
            <w:r w:rsidR="00013F90">
              <w:rPr>
                <w:sz w:val="21"/>
                <w:szCs w:val="21"/>
                <w:lang w:eastAsia="zh-CN"/>
              </w:rPr>
              <w:t>偏差</w:t>
            </w:r>
            <w:r w:rsidR="00C47703" w:rsidRPr="00FA2DC8">
              <w:rPr>
                <w:rFonts w:hint="eastAsia"/>
                <w:sz w:val="21"/>
                <w:szCs w:val="21"/>
                <w:lang w:eastAsia="zh-CN"/>
              </w:rPr>
              <w:t>，</w:t>
            </w:r>
            <w:r w:rsidR="00013F90">
              <w:rPr>
                <w:rFonts w:hint="eastAsia"/>
                <w:sz w:val="21"/>
                <w:szCs w:val="21"/>
                <w:lang w:eastAsia="zh-CN"/>
              </w:rPr>
              <w:t>EL</w:t>
            </w:r>
            <w:r w:rsidR="00013F90">
              <w:rPr>
                <w:sz w:val="21"/>
                <w:szCs w:val="21"/>
                <w:lang w:eastAsia="zh-CN"/>
              </w:rPr>
              <w:t>3154</w:t>
            </w:r>
            <w:r w:rsidR="00013F90">
              <w:rPr>
                <w:rFonts w:hint="eastAsia"/>
                <w:sz w:val="21"/>
                <w:szCs w:val="21"/>
                <w:lang w:eastAsia="zh-CN"/>
              </w:rPr>
              <w:t>测量值</w:t>
            </w:r>
            <w:r w:rsidR="00013F90">
              <w:rPr>
                <w:sz w:val="21"/>
                <w:szCs w:val="21"/>
                <w:lang w:eastAsia="zh-CN"/>
              </w:rPr>
              <w:t>波动</w:t>
            </w:r>
          </w:p>
        </w:tc>
      </w:tr>
    </w:tbl>
    <w:p w:rsidR="00B07D54" w:rsidRPr="00FA2DC8" w:rsidRDefault="00B07D54">
      <w:pPr>
        <w:rPr>
          <w:rFonts w:cs="Arial"/>
          <w:sz w:val="21"/>
          <w:szCs w:val="21"/>
          <w:lang w:eastAsia="zh-CN"/>
        </w:rPr>
      </w:pPr>
    </w:p>
    <w:p w:rsidR="00B07D54" w:rsidRPr="00FA2DC8" w:rsidRDefault="00B07D54">
      <w:pPr>
        <w:rPr>
          <w:sz w:val="21"/>
          <w:szCs w:val="21"/>
          <w:lang w:eastAsia="zh-CN"/>
        </w:rPr>
      </w:pPr>
    </w:p>
    <w:p w:rsidR="004C5131" w:rsidRPr="00FA2DC8" w:rsidRDefault="004C5131">
      <w:pPr>
        <w:rPr>
          <w:rFonts w:cs="Arial"/>
          <w:sz w:val="21"/>
          <w:szCs w:val="21"/>
          <w:lang w:eastAsia="zh-CN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9360"/>
      </w:tblGrid>
      <w:tr w:rsidR="004C5131" w:rsidRPr="00FA2DC8">
        <w:trPr>
          <w:trHeight w:val="287"/>
        </w:trPr>
        <w:tc>
          <w:tcPr>
            <w:tcW w:w="9360" w:type="dxa"/>
          </w:tcPr>
          <w:p w:rsidR="004C5131" w:rsidRPr="00FA2DC8" w:rsidRDefault="004C5131" w:rsidP="005F5DFE">
            <w:pPr>
              <w:pStyle w:val="1"/>
              <w:jc w:val="center"/>
              <w:rPr>
                <w:sz w:val="21"/>
                <w:szCs w:val="21"/>
                <w:lang w:eastAsia="zh-CN"/>
              </w:rPr>
            </w:pPr>
            <w:r w:rsidRPr="00FA2DC8">
              <w:rPr>
                <w:rFonts w:hint="eastAsia"/>
                <w:sz w:val="21"/>
                <w:szCs w:val="21"/>
                <w:lang w:eastAsia="zh-CN"/>
              </w:rPr>
              <w:t>免责声明</w:t>
            </w:r>
          </w:p>
        </w:tc>
      </w:tr>
    </w:tbl>
    <w:p w:rsidR="004C5131" w:rsidRPr="00FA2DC8" w:rsidRDefault="004C5131" w:rsidP="004C5131">
      <w:pPr>
        <w:rPr>
          <w:sz w:val="21"/>
          <w:szCs w:val="21"/>
          <w:lang w:eastAsia="zh-CN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9360"/>
      </w:tblGrid>
      <w:tr w:rsidR="004C5131" w:rsidRPr="00FA2DC8">
        <w:trPr>
          <w:trHeight w:val="287"/>
        </w:trPr>
        <w:tc>
          <w:tcPr>
            <w:tcW w:w="9360" w:type="dxa"/>
          </w:tcPr>
          <w:p w:rsidR="00D02A4E" w:rsidRPr="00FA2DC8" w:rsidRDefault="00D02A4E" w:rsidP="00D02A4E">
            <w:pPr>
              <w:widowControl w:val="0"/>
              <w:autoSpaceDE w:val="0"/>
              <w:autoSpaceDN w:val="0"/>
              <w:adjustRightInd w:val="0"/>
              <w:rPr>
                <w:rFonts w:cs="Arial"/>
                <w:sz w:val="21"/>
                <w:szCs w:val="21"/>
                <w:lang w:eastAsia="zh-CN"/>
              </w:rPr>
            </w:pPr>
            <w:r w:rsidRPr="00FA2DC8">
              <w:rPr>
                <w:rFonts w:cs="Arial"/>
                <w:sz w:val="21"/>
                <w:szCs w:val="21"/>
                <w:lang w:eastAsia="zh-CN"/>
              </w:rPr>
              <w:t>我们已</w:t>
            </w:r>
            <w:r w:rsidRPr="00FA2DC8">
              <w:rPr>
                <w:rFonts w:cs="Arial" w:hint="eastAsia"/>
                <w:sz w:val="21"/>
                <w:szCs w:val="21"/>
                <w:lang w:eastAsia="zh-CN"/>
              </w:rPr>
              <w:t>对本文档描述的内容做测试。但是差错在所难免，无法保证绝对正确并完全满足您的使用需求。本文档的内容可能随时更新，也欢迎您提出改进建议。</w:t>
            </w:r>
          </w:p>
          <w:p w:rsidR="00D02A4E" w:rsidRPr="00FA2DC8" w:rsidRDefault="00D02A4E" w:rsidP="00D02A4E">
            <w:pPr>
              <w:widowControl w:val="0"/>
              <w:autoSpaceDE w:val="0"/>
              <w:autoSpaceDN w:val="0"/>
              <w:adjustRightInd w:val="0"/>
              <w:rPr>
                <w:rFonts w:cs="Arial"/>
                <w:sz w:val="21"/>
                <w:szCs w:val="21"/>
                <w:lang w:eastAsia="zh-CN"/>
              </w:rPr>
            </w:pPr>
          </w:p>
          <w:p w:rsidR="00D02A4E" w:rsidRPr="00FA2DC8" w:rsidRDefault="00D02A4E" w:rsidP="00D02A4E">
            <w:pPr>
              <w:widowControl w:val="0"/>
              <w:autoSpaceDE w:val="0"/>
              <w:autoSpaceDN w:val="0"/>
              <w:adjustRightInd w:val="0"/>
              <w:rPr>
                <w:rFonts w:cs="Arial"/>
                <w:i/>
                <w:sz w:val="21"/>
                <w:szCs w:val="21"/>
                <w:lang w:eastAsia="zh-CN"/>
              </w:rPr>
            </w:pPr>
            <w:r w:rsidRPr="00FA2DC8">
              <w:rPr>
                <w:rFonts w:hint="eastAsia"/>
                <w:i/>
                <w:sz w:val="21"/>
                <w:szCs w:val="21"/>
                <w:lang w:eastAsia="zh-CN"/>
              </w:rPr>
              <w:t>文档内容可能</w:t>
            </w:r>
            <w:r w:rsidRPr="00FA2DC8">
              <w:rPr>
                <w:i/>
                <w:sz w:val="21"/>
                <w:szCs w:val="21"/>
                <w:lang w:eastAsia="zh-CN"/>
              </w:rPr>
              <w:t>随时更新</w:t>
            </w:r>
          </w:p>
          <w:p w:rsidR="004C5131" w:rsidRPr="00FA2DC8" w:rsidRDefault="00D02A4E" w:rsidP="00D02A4E">
            <w:pPr>
              <w:pStyle w:val="a3"/>
              <w:tabs>
                <w:tab w:val="clear" w:pos="4320"/>
                <w:tab w:val="clear" w:pos="8640"/>
              </w:tabs>
              <w:rPr>
                <w:sz w:val="21"/>
                <w:szCs w:val="21"/>
                <w:lang w:eastAsia="zh-CN"/>
              </w:rPr>
            </w:pPr>
            <w:r w:rsidRPr="00FA2DC8">
              <w:rPr>
                <w:i/>
                <w:sz w:val="21"/>
                <w:szCs w:val="21"/>
                <w:lang w:eastAsia="zh-CN"/>
              </w:rPr>
              <w:t>如有改动，恕不事先通知</w:t>
            </w:r>
          </w:p>
        </w:tc>
      </w:tr>
    </w:tbl>
    <w:p w:rsidR="00234AF8" w:rsidRPr="00FA2DC8" w:rsidRDefault="00234AF8">
      <w:pPr>
        <w:rPr>
          <w:rFonts w:cs="Arial"/>
          <w:sz w:val="21"/>
          <w:szCs w:val="21"/>
          <w:lang w:eastAsia="zh-CN"/>
        </w:rPr>
      </w:pPr>
    </w:p>
    <w:p w:rsidR="00234AF8" w:rsidRDefault="00234AF8">
      <w:pPr>
        <w:rPr>
          <w:rFonts w:cs="Arial"/>
          <w:sz w:val="21"/>
          <w:szCs w:val="21"/>
          <w:lang w:eastAsia="zh-CN"/>
        </w:rPr>
      </w:pPr>
    </w:p>
    <w:p w:rsidR="00FA2DC8" w:rsidRDefault="00FA2DC8">
      <w:pPr>
        <w:rPr>
          <w:rFonts w:cs="Arial"/>
          <w:sz w:val="21"/>
          <w:szCs w:val="21"/>
          <w:lang w:eastAsia="zh-CN"/>
        </w:rPr>
      </w:pPr>
    </w:p>
    <w:p w:rsidR="00FA2DC8" w:rsidRDefault="00FA2DC8">
      <w:pPr>
        <w:rPr>
          <w:rFonts w:cs="Arial"/>
          <w:sz w:val="21"/>
          <w:szCs w:val="21"/>
          <w:lang w:eastAsia="zh-CN"/>
        </w:rPr>
      </w:pPr>
    </w:p>
    <w:p w:rsidR="00FA2DC8" w:rsidRPr="00FA2DC8" w:rsidRDefault="00FA2DC8">
      <w:pPr>
        <w:rPr>
          <w:rFonts w:cs="Arial"/>
          <w:sz w:val="21"/>
          <w:szCs w:val="21"/>
          <w:lang w:eastAsia="zh-CN"/>
        </w:rPr>
      </w:pPr>
    </w:p>
    <w:p w:rsidR="00234AF8" w:rsidRPr="00FA2DC8" w:rsidRDefault="00234AF8">
      <w:pPr>
        <w:rPr>
          <w:rFonts w:cs="Arial"/>
          <w:sz w:val="21"/>
          <w:szCs w:val="21"/>
          <w:lang w:eastAsia="zh-CN"/>
        </w:rPr>
      </w:pPr>
    </w:p>
    <w:p w:rsidR="00234AF8" w:rsidRPr="00FA2DC8" w:rsidRDefault="00234AF8">
      <w:pPr>
        <w:rPr>
          <w:rFonts w:cs="Arial"/>
          <w:sz w:val="21"/>
          <w:szCs w:val="21"/>
          <w:lang w:eastAsia="zh-CN"/>
        </w:rPr>
      </w:pPr>
    </w:p>
    <w:p w:rsidR="00674E0D" w:rsidRPr="00674E0D" w:rsidRDefault="00674E0D" w:rsidP="00674E0D">
      <w:pPr>
        <w:pStyle w:val="a8"/>
        <w:rPr>
          <w:rFonts w:ascii="宋体" w:hAnsi="宋体"/>
          <w:lang w:eastAsia="zh-CN"/>
        </w:rPr>
      </w:pPr>
      <w:r w:rsidRPr="00674E0D">
        <w:rPr>
          <w:rFonts w:ascii="宋体" w:hAnsi="宋体"/>
          <w:lang w:eastAsia="zh-CN"/>
        </w:rPr>
        <w:lastRenderedPageBreak/>
        <w:t>EL3204</w:t>
      </w:r>
      <w:r w:rsidRPr="00674E0D">
        <w:rPr>
          <w:rFonts w:ascii="宋体" w:hAnsi="宋体" w:hint="eastAsia"/>
          <w:lang w:eastAsia="zh-CN"/>
        </w:rPr>
        <w:t>测量</w:t>
      </w:r>
      <w:r w:rsidRPr="00674E0D">
        <w:rPr>
          <w:rFonts w:ascii="宋体" w:hAnsi="宋体"/>
          <w:lang w:eastAsia="zh-CN"/>
        </w:rPr>
        <w:t>偏差及EL3154</w:t>
      </w:r>
      <w:r w:rsidRPr="00674E0D">
        <w:rPr>
          <w:rFonts w:ascii="宋体" w:hAnsi="宋体" w:hint="eastAsia"/>
          <w:lang w:eastAsia="zh-CN"/>
        </w:rPr>
        <w:t>测量</w:t>
      </w:r>
      <w:r w:rsidRPr="00674E0D">
        <w:rPr>
          <w:rFonts w:ascii="宋体" w:hAnsi="宋体"/>
          <w:lang w:eastAsia="zh-CN"/>
        </w:rPr>
        <w:t>波动</w:t>
      </w:r>
      <w:r w:rsidRPr="00674E0D">
        <w:rPr>
          <w:rFonts w:ascii="宋体" w:hAnsi="宋体" w:hint="eastAsia"/>
          <w:lang w:eastAsia="zh-CN"/>
        </w:rPr>
        <w:t>解决</w:t>
      </w:r>
      <w:r w:rsidRPr="00674E0D">
        <w:rPr>
          <w:rFonts w:ascii="宋体" w:hAnsi="宋体"/>
          <w:lang w:eastAsia="zh-CN"/>
        </w:rPr>
        <w:t>办法</w:t>
      </w:r>
    </w:p>
    <w:p w:rsidR="003E4B9B" w:rsidRDefault="003E4B9B" w:rsidP="003E4B9B">
      <w:pPr>
        <w:pStyle w:val="1"/>
        <w:numPr>
          <w:ilvl w:val="0"/>
          <w:numId w:val="9"/>
        </w:numPr>
        <w:spacing w:line="360" w:lineRule="auto"/>
        <w:rPr>
          <w:lang w:eastAsia="zh-CN"/>
        </w:rPr>
      </w:pPr>
      <w:r>
        <w:rPr>
          <w:lang w:eastAsia="zh-CN"/>
        </w:rPr>
        <w:t>EL3204</w:t>
      </w:r>
      <w:r>
        <w:rPr>
          <w:rFonts w:hint="eastAsia"/>
          <w:lang w:eastAsia="zh-CN"/>
        </w:rPr>
        <w:t>热电阻</w:t>
      </w:r>
      <w:r>
        <w:rPr>
          <w:lang w:eastAsia="zh-CN"/>
        </w:rPr>
        <w:t>测量温度偏高</w:t>
      </w:r>
    </w:p>
    <w:p w:rsidR="00AF6208" w:rsidRDefault="00AF6208" w:rsidP="00CF2D32">
      <w:pPr>
        <w:spacing w:line="360" w:lineRule="auto"/>
        <w:ind w:firstLine="480"/>
        <w:rPr>
          <w:lang w:eastAsia="zh-CN"/>
        </w:rPr>
      </w:pPr>
      <w:r>
        <w:rPr>
          <w:rFonts w:hint="eastAsia"/>
          <w:lang w:eastAsia="zh-CN"/>
        </w:rPr>
        <w:t>实际</w:t>
      </w:r>
      <w:r>
        <w:rPr>
          <w:lang w:eastAsia="zh-CN"/>
        </w:rPr>
        <w:t>情况：</w:t>
      </w:r>
      <w:r w:rsidR="003E4B9B">
        <w:rPr>
          <w:rFonts w:hint="eastAsia"/>
          <w:lang w:eastAsia="zh-CN"/>
        </w:rPr>
        <w:t>RT100</w:t>
      </w:r>
      <w:r w:rsidR="003E4B9B">
        <w:rPr>
          <w:lang w:eastAsia="zh-CN"/>
        </w:rPr>
        <w:t>传感器测试出来温度偏高</w:t>
      </w:r>
      <w:r w:rsidR="003E4B9B">
        <w:rPr>
          <w:rFonts w:hint="eastAsia"/>
          <w:lang w:eastAsia="zh-CN"/>
        </w:rPr>
        <w:t>2</w:t>
      </w:r>
      <w:r w:rsidR="003E4B9B">
        <w:rPr>
          <w:lang w:eastAsia="zh-CN"/>
        </w:rPr>
        <w:t>~3</w:t>
      </w:r>
      <w:r w:rsidR="003E4B9B">
        <w:rPr>
          <w:rFonts w:ascii="宋体" w:hAnsi="宋体" w:cs="宋体" w:hint="eastAsia"/>
          <w:lang w:eastAsia="ja-JP"/>
        </w:rPr>
        <w:t>℃</w:t>
      </w:r>
      <w:r w:rsidR="003E4B9B">
        <w:rPr>
          <w:rFonts w:ascii="宋体" w:eastAsia="MS Mincho" w:hAnsi="宋体" w:cs="宋体"/>
          <w:lang w:eastAsia="ja-JP"/>
        </w:rPr>
        <w:t>。</w:t>
      </w:r>
    </w:p>
    <w:p w:rsidR="003E4B9B" w:rsidRDefault="003E4B9B" w:rsidP="00CF2D32">
      <w:pPr>
        <w:spacing w:line="360" w:lineRule="auto"/>
        <w:ind w:firstLine="480"/>
        <w:rPr>
          <w:lang w:eastAsia="zh-CN"/>
        </w:rPr>
      </w:pPr>
      <w:r>
        <w:rPr>
          <w:rFonts w:hint="eastAsia"/>
          <w:lang w:eastAsia="zh-CN"/>
        </w:rPr>
        <w:t>测试</w:t>
      </w:r>
      <w:r>
        <w:rPr>
          <w:lang w:eastAsia="zh-CN"/>
        </w:rPr>
        <w:t>环境：试验室外。</w:t>
      </w:r>
    </w:p>
    <w:p w:rsidR="003E4B9B" w:rsidRDefault="003E4B9B" w:rsidP="00CF2D32">
      <w:pPr>
        <w:spacing w:line="360" w:lineRule="auto"/>
        <w:ind w:firstLine="480"/>
        <w:rPr>
          <w:lang w:eastAsia="zh-CN"/>
        </w:rPr>
      </w:pPr>
      <w:r>
        <w:rPr>
          <w:rFonts w:hint="eastAsia"/>
          <w:lang w:eastAsia="zh-CN"/>
        </w:rPr>
        <w:t>测试硬件</w:t>
      </w:r>
      <w:r>
        <w:rPr>
          <w:lang w:eastAsia="zh-CN"/>
        </w:rPr>
        <w:t>及设备：低温炉，</w:t>
      </w:r>
      <w:r>
        <w:rPr>
          <w:lang w:eastAsia="zh-CN"/>
        </w:rPr>
        <w:t>CX8090</w:t>
      </w:r>
      <w:r>
        <w:rPr>
          <w:lang w:eastAsia="zh-CN"/>
        </w:rPr>
        <w:t>控制器，</w:t>
      </w:r>
      <w:r>
        <w:rPr>
          <w:lang w:eastAsia="zh-CN"/>
        </w:rPr>
        <w:t>EL3204</w:t>
      </w:r>
      <w:r>
        <w:rPr>
          <w:rFonts w:hint="eastAsia"/>
          <w:lang w:eastAsia="zh-CN"/>
        </w:rPr>
        <w:t>模块（现场</w:t>
      </w:r>
      <w:r>
        <w:rPr>
          <w:lang w:eastAsia="zh-CN"/>
        </w:rPr>
        <w:t>已有的</w:t>
      </w:r>
      <w:r>
        <w:rPr>
          <w:rFonts w:hint="eastAsia"/>
          <w:lang w:eastAsia="zh-CN"/>
        </w:rPr>
        <w:t>，</w:t>
      </w:r>
      <w:r>
        <w:rPr>
          <w:lang w:eastAsia="zh-CN"/>
        </w:rPr>
        <w:t>两线制接口</w:t>
      </w:r>
      <w:r>
        <w:rPr>
          <w:rFonts w:hint="eastAsia"/>
          <w:lang w:eastAsia="zh-CN"/>
        </w:rPr>
        <w:t>）</w:t>
      </w:r>
      <w:r>
        <w:rPr>
          <w:lang w:eastAsia="zh-CN"/>
        </w:rPr>
        <w:t>，</w:t>
      </w:r>
      <w:r>
        <w:rPr>
          <w:lang w:eastAsia="zh-CN"/>
        </w:rPr>
        <w:t>EL3202</w:t>
      </w:r>
      <w:r>
        <w:rPr>
          <w:rFonts w:hint="eastAsia"/>
          <w:lang w:eastAsia="zh-CN"/>
        </w:rPr>
        <w:t>模块</w:t>
      </w:r>
      <w:r>
        <w:rPr>
          <w:lang w:eastAsia="zh-CN"/>
        </w:rPr>
        <w:t>（</w:t>
      </w:r>
      <w:r>
        <w:rPr>
          <w:rFonts w:hint="eastAsia"/>
          <w:lang w:eastAsia="zh-CN"/>
        </w:rPr>
        <w:t>三线制</w:t>
      </w:r>
      <w:r>
        <w:rPr>
          <w:lang w:eastAsia="zh-CN"/>
        </w:rPr>
        <w:t>接口）</w:t>
      </w:r>
      <w:r>
        <w:rPr>
          <w:rFonts w:hint="eastAsia"/>
          <w:lang w:eastAsia="zh-CN"/>
        </w:rPr>
        <w:t>，</w:t>
      </w:r>
      <w:r>
        <w:rPr>
          <w:lang w:eastAsia="zh-CN"/>
        </w:rPr>
        <w:t>如图</w:t>
      </w:r>
      <w:r>
        <w:rPr>
          <w:rFonts w:hint="eastAsia"/>
          <w:lang w:eastAsia="zh-CN"/>
        </w:rPr>
        <w:t>3</w:t>
      </w:r>
      <w:r>
        <w:rPr>
          <w:rFonts w:hint="eastAsia"/>
          <w:lang w:eastAsia="zh-CN"/>
        </w:rPr>
        <w:t>。</w:t>
      </w:r>
    </w:p>
    <w:p w:rsidR="003E4B9B" w:rsidRDefault="003E4B9B" w:rsidP="00CF2D32">
      <w:pPr>
        <w:spacing w:line="360" w:lineRule="auto"/>
        <w:ind w:firstLine="480"/>
        <w:jc w:val="center"/>
        <w:rPr>
          <w:noProof/>
        </w:rPr>
      </w:pPr>
      <w:r w:rsidRPr="0084596B">
        <w:rPr>
          <w:noProof/>
          <w:lang w:eastAsia="zh-CN"/>
        </w:rPr>
        <w:drawing>
          <wp:inline distT="0" distB="0" distL="0" distR="0">
            <wp:extent cx="1438275" cy="2133600"/>
            <wp:effectExtent l="0" t="0" r="9525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4596B">
        <w:rPr>
          <w:noProof/>
          <w:lang w:eastAsia="zh-CN"/>
        </w:rPr>
        <w:drawing>
          <wp:inline distT="0" distB="0" distL="0" distR="0">
            <wp:extent cx="1381125" cy="2133600"/>
            <wp:effectExtent l="0" t="0" r="9525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4B9B" w:rsidRDefault="003E4B9B" w:rsidP="00CF2D32">
      <w:pPr>
        <w:spacing w:line="360" w:lineRule="auto"/>
        <w:ind w:firstLine="480"/>
        <w:jc w:val="center"/>
        <w:rPr>
          <w:lang w:eastAsia="zh-CN"/>
        </w:rPr>
      </w:pPr>
      <w:r>
        <w:rPr>
          <w:rFonts w:hint="eastAsia"/>
          <w:noProof/>
          <w:lang w:eastAsia="zh-CN"/>
        </w:rPr>
        <w:t>图</w:t>
      </w:r>
      <w:r>
        <w:rPr>
          <w:rFonts w:hint="eastAsia"/>
          <w:noProof/>
          <w:lang w:eastAsia="zh-CN"/>
        </w:rPr>
        <w:t>3</w:t>
      </w:r>
      <w:r>
        <w:rPr>
          <w:rFonts w:hint="eastAsia"/>
          <w:noProof/>
          <w:lang w:eastAsia="zh-CN"/>
        </w:rPr>
        <w:tab/>
      </w:r>
      <w:r>
        <w:rPr>
          <w:rFonts w:hint="eastAsia"/>
          <w:noProof/>
          <w:lang w:eastAsia="zh-CN"/>
        </w:rPr>
        <w:t>测试环境及</w:t>
      </w:r>
      <w:r>
        <w:rPr>
          <w:noProof/>
          <w:lang w:eastAsia="zh-CN"/>
        </w:rPr>
        <w:t>硬件</w:t>
      </w:r>
    </w:p>
    <w:p w:rsidR="003E4B9B" w:rsidRDefault="003E4B9B" w:rsidP="00CF2D32">
      <w:pPr>
        <w:spacing w:line="360" w:lineRule="auto"/>
        <w:ind w:firstLine="480"/>
        <w:rPr>
          <w:lang w:eastAsia="zh-CN"/>
        </w:rPr>
      </w:pPr>
      <w:r>
        <w:rPr>
          <w:rFonts w:hint="eastAsia"/>
          <w:lang w:eastAsia="zh-CN"/>
        </w:rPr>
        <w:t>原因</w:t>
      </w:r>
      <w:r>
        <w:rPr>
          <w:lang w:eastAsia="zh-CN"/>
        </w:rPr>
        <w:t>分析：</w:t>
      </w:r>
      <w:r>
        <w:rPr>
          <w:rFonts w:hint="eastAsia"/>
          <w:lang w:eastAsia="zh-CN"/>
        </w:rPr>
        <w:t>现场</w:t>
      </w:r>
      <w:r>
        <w:rPr>
          <w:lang w:eastAsia="zh-CN"/>
        </w:rPr>
        <w:t>采用的</w:t>
      </w:r>
      <w:r>
        <w:rPr>
          <w:lang w:eastAsia="zh-CN"/>
        </w:rPr>
        <w:t>RT100</w:t>
      </w:r>
      <w:r>
        <w:rPr>
          <w:lang w:eastAsia="zh-CN"/>
        </w:rPr>
        <w:t>传感器</w:t>
      </w:r>
      <w:r>
        <w:rPr>
          <w:rFonts w:hint="eastAsia"/>
          <w:lang w:eastAsia="zh-CN"/>
        </w:rPr>
        <w:t>为</w:t>
      </w:r>
      <w:r>
        <w:rPr>
          <w:lang w:eastAsia="zh-CN"/>
        </w:rPr>
        <w:t>三线制，但</w:t>
      </w:r>
      <w:r>
        <w:rPr>
          <w:rFonts w:hint="eastAsia"/>
          <w:lang w:eastAsia="zh-CN"/>
        </w:rPr>
        <w:t>EL</w:t>
      </w:r>
      <w:r>
        <w:rPr>
          <w:lang w:eastAsia="zh-CN"/>
        </w:rPr>
        <w:t>3204</w:t>
      </w:r>
      <w:r>
        <w:rPr>
          <w:rFonts w:hint="eastAsia"/>
          <w:lang w:eastAsia="zh-CN"/>
        </w:rPr>
        <w:t>模块</w:t>
      </w:r>
      <w:r>
        <w:rPr>
          <w:lang w:eastAsia="zh-CN"/>
        </w:rPr>
        <w:t>为两线制，因此现场接线实际上</w:t>
      </w:r>
      <w:r>
        <w:rPr>
          <w:rFonts w:hint="eastAsia"/>
          <w:lang w:eastAsia="zh-CN"/>
        </w:rPr>
        <w:t>是</w:t>
      </w:r>
      <w:r>
        <w:rPr>
          <w:lang w:eastAsia="zh-CN"/>
        </w:rPr>
        <w:t>将三线制</w:t>
      </w:r>
      <w:r>
        <w:rPr>
          <w:rFonts w:hint="eastAsia"/>
          <w:lang w:eastAsia="zh-CN"/>
        </w:rPr>
        <w:t>传感器</w:t>
      </w:r>
      <w:r>
        <w:rPr>
          <w:lang w:eastAsia="zh-CN"/>
        </w:rPr>
        <w:t>将两线制用</w:t>
      </w:r>
      <w:r>
        <w:rPr>
          <w:rFonts w:hint="eastAsia"/>
          <w:lang w:eastAsia="zh-CN"/>
        </w:rPr>
        <w:t>。</w:t>
      </w:r>
      <w:r>
        <w:rPr>
          <w:lang w:eastAsia="zh-CN"/>
        </w:rPr>
        <w:t>由于</w:t>
      </w:r>
      <w:r>
        <w:rPr>
          <w:rFonts w:hint="eastAsia"/>
          <w:lang w:eastAsia="zh-CN"/>
        </w:rPr>
        <w:t>三线制</w:t>
      </w:r>
      <w:r>
        <w:rPr>
          <w:lang w:eastAsia="zh-CN"/>
        </w:rPr>
        <w:t>本身</w:t>
      </w:r>
      <w:r>
        <w:rPr>
          <w:rFonts w:hint="eastAsia"/>
          <w:lang w:eastAsia="zh-CN"/>
        </w:rPr>
        <w:t>相通</w:t>
      </w:r>
      <w:r>
        <w:rPr>
          <w:lang w:eastAsia="zh-CN"/>
        </w:rPr>
        <w:t>的第三根线能</w:t>
      </w:r>
      <w:r>
        <w:rPr>
          <w:rFonts w:hint="eastAsia"/>
          <w:lang w:eastAsia="zh-CN"/>
        </w:rPr>
        <w:t>够</w:t>
      </w:r>
      <w:r>
        <w:rPr>
          <w:lang w:eastAsia="zh-CN"/>
        </w:rPr>
        <w:t>屏蔽由于</w:t>
      </w:r>
      <w:r>
        <w:rPr>
          <w:lang w:eastAsia="zh-CN"/>
        </w:rPr>
        <w:t>RT100</w:t>
      </w:r>
      <w:r>
        <w:rPr>
          <w:lang w:eastAsia="zh-CN"/>
        </w:rPr>
        <w:t>传感器</w:t>
      </w:r>
      <w:r>
        <w:rPr>
          <w:rFonts w:hint="eastAsia"/>
          <w:lang w:eastAsia="zh-CN"/>
        </w:rPr>
        <w:t>线长</w:t>
      </w:r>
      <w:r>
        <w:rPr>
          <w:lang w:eastAsia="zh-CN"/>
        </w:rPr>
        <w:t>带来的电阻对测量的影响</w:t>
      </w:r>
      <w:r>
        <w:rPr>
          <w:rFonts w:hint="eastAsia"/>
          <w:lang w:eastAsia="zh-CN"/>
        </w:rPr>
        <w:t>（图</w:t>
      </w:r>
      <w:r>
        <w:rPr>
          <w:lang w:eastAsia="zh-CN"/>
        </w:rPr>
        <w:t>4</w:t>
      </w:r>
      <w:r>
        <w:rPr>
          <w:rFonts w:hint="eastAsia"/>
          <w:lang w:eastAsia="zh-CN"/>
        </w:rPr>
        <w:t>.1</w:t>
      </w:r>
      <w:r>
        <w:rPr>
          <w:rFonts w:hint="eastAsia"/>
          <w:lang w:eastAsia="zh-CN"/>
        </w:rPr>
        <w:t>）</w:t>
      </w:r>
      <w:r>
        <w:rPr>
          <w:lang w:eastAsia="zh-CN"/>
        </w:rPr>
        <w:t>，因此，采用两线制接法之后</w:t>
      </w:r>
      <w:r>
        <w:rPr>
          <w:rFonts w:hint="eastAsia"/>
          <w:lang w:eastAsia="zh-CN"/>
        </w:rPr>
        <w:t>（图</w:t>
      </w:r>
      <w:r>
        <w:rPr>
          <w:lang w:eastAsia="zh-CN"/>
        </w:rPr>
        <w:t>4</w:t>
      </w:r>
      <w:r>
        <w:rPr>
          <w:rFonts w:hint="eastAsia"/>
          <w:lang w:eastAsia="zh-CN"/>
        </w:rPr>
        <w:t>.2</w:t>
      </w:r>
      <w:r>
        <w:rPr>
          <w:rFonts w:hint="eastAsia"/>
          <w:lang w:eastAsia="zh-CN"/>
        </w:rPr>
        <w:t>）</w:t>
      </w:r>
      <w:r>
        <w:rPr>
          <w:lang w:eastAsia="zh-CN"/>
        </w:rPr>
        <w:t>，实际</w:t>
      </w:r>
      <w:r>
        <w:rPr>
          <w:rFonts w:hint="eastAsia"/>
          <w:lang w:eastAsia="zh-CN"/>
        </w:rPr>
        <w:t>上传感器线长</w:t>
      </w:r>
      <w:r>
        <w:rPr>
          <w:lang w:eastAsia="zh-CN"/>
        </w:rPr>
        <w:t>就对测量的精度有影响（</w:t>
      </w:r>
      <w:r>
        <w:rPr>
          <w:rFonts w:hint="eastAsia"/>
          <w:lang w:eastAsia="zh-CN"/>
        </w:rPr>
        <w:t>三线</w:t>
      </w:r>
      <w:proofErr w:type="gramStart"/>
      <w:r>
        <w:rPr>
          <w:rFonts w:hint="eastAsia"/>
          <w:lang w:eastAsia="zh-CN"/>
        </w:rPr>
        <w:t>制</w:t>
      </w:r>
      <w:r>
        <w:rPr>
          <w:lang w:eastAsia="zh-CN"/>
        </w:rPr>
        <w:t>能否</w:t>
      </w:r>
      <w:proofErr w:type="gramEnd"/>
      <w:r>
        <w:rPr>
          <w:lang w:eastAsia="zh-CN"/>
        </w:rPr>
        <w:t>屏蔽该影响）</w:t>
      </w:r>
      <w:r>
        <w:rPr>
          <w:rFonts w:hint="eastAsia"/>
          <w:lang w:eastAsia="zh-CN"/>
        </w:rPr>
        <w:t>，现场</w:t>
      </w:r>
      <w:r>
        <w:rPr>
          <w:lang w:eastAsia="zh-CN"/>
        </w:rPr>
        <w:t>的</w:t>
      </w:r>
      <w:r>
        <w:rPr>
          <w:lang w:eastAsia="zh-CN"/>
        </w:rPr>
        <w:t>RT100</w:t>
      </w:r>
      <w:r>
        <w:rPr>
          <w:lang w:eastAsia="zh-CN"/>
        </w:rPr>
        <w:t>传感器很多都是</w:t>
      </w:r>
      <w:r>
        <w:rPr>
          <w:rFonts w:hint="eastAsia"/>
          <w:lang w:eastAsia="zh-CN"/>
        </w:rPr>
        <w:t>3</w:t>
      </w:r>
      <w:r>
        <w:rPr>
          <w:lang w:eastAsia="zh-CN"/>
        </w:rPr>
        <w:t>~4m</w:t>
      </w:r>
      <w:r>
        <w:rPr>
          <w:lang w:eastAsia="zh-CN"/>
        </w:rPr>
        <w:t>长度，因此，温度测量</w:t>
      </w:r>
      <w:r>
        <w:rPr>
          <w:rFonts w:hint="eastAsia"/>
          <w:lang w:eastAsia="zh-CN"/>
        </w:rPr>
        <w:t>会有</w:t>
      </w:r>
      <w:r>
        <w:rPr>
          <w:lang w:eastAsia="zh-CN"/>
        </w:rPr>
        <w:t>偏移</w:t>
      </w:r>
      <w:r>
        <w:rPr>
          <w:rFonts w:hint="eastAsia"/>
          <w:lang w:eastAsia="zh-CN"/>
        </w:rPr>
        <w:t>也是</w:t>
      </w:r>
      <w:r>
        <w:rPr>
          <w:lang w:eastAsia="zh-CN"/>
        </w:rPr>
        <w:t>正常。</w:t>
      </w:r>
    </w:p>
    <w:p w:rsidR="003E4B9B" w:rsidRPr="005B417D" w:rsidRDefault="003E4B9B" w:rsidP="00CF2D32">
      <w:pPr>
        <w:spacing w:line="360" w:lineRule="auto"/>
        <w:ind w:firstLine="480"/>
        <w:jc w:val="center"/>
        <w:rPr>
          <w:lang w:eastAsia="zh-CN"/>
        </w:rPr>
      </w:pPr>
      <w:r w:rsidRPr="0084596B">
        <w:rPr>
          <w:noProof/>
          <w:lang w:eastAsia="zh-CN"/>
        </w:rPr>
        <w:drawing>
          <wp:inline distT="0" distB="0" distL="0" distR="0">
            <wp:extent cx="1771650" cy="190500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417D">
        <w:rPr>
          <w:noProof/>
          <w:lang w:eastAsia="zh-CN"/>
        </w:rPr>
        <w:t xml:space="preserve"> </w:t>
      </w:r>
      <w:r w:rsidRPr="0084596B">
        <w:rPr>
          <w:noProof/>
          <w:lang w:eastAsia="zh-CN"/>
        </w:rPr>
        <w:drawing>
          <wp:inline distT="0" distB="0" distL="0" distR="0">
            <wp:extent cx="1771650" cy="190500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4B9B" w:rsidRDefault="003E4B9B" w:rsidP="00CF2D32">
      <w:pPr>
        <w:spacing w:line="360" w:lineRule="auto"/>
        <w:ind w:firstLine="480"/>
        <w:jc w:val="center"/>
        <w:rPr>
          <w:lang w:eastAsia="zh-CN"/>
        </w:rPr>
      </w:pPr>
      <w:r>
        <w:rPr>
          <w:rFonts w:hint="eastAsia"/>
          <w:lang w:eastAsia="zh-CN"/>
        </w:rPr>
        <w:t>图</w:t>
      </w:r>
      <w:r>
        <w:rPr>
          <w:lang w:eastAsia="zh-CN"/>
        </w:rPr>
        <w:t>4</w:t>
      </w:r>
      <w:r>
        <w:rPr>
          <w:rFonts w:hint="eastAsia"/>
          <w:lang w:eastAsia="zh-CN"/>
        </w:rPr>
        <w:t>.1</w:t>
      </w:r>
      <w:r>
        <w:rPr>
          <w:rFonts w:hint="eastAsia"/>
          <w:lang w:eastAsia="zh-CN"/>
        </w:rPr>
        <w:tab/>
      </w:r>
      <w:r>
        <w:rPr>
          <w:rFonts w:hint="eastAsia"/>
          <w:lang w:eastAsia="zh-CN"/>
        </w:rPr>
        <w:t>三线制</w:t>
      </w:r>
      <w:r>
        <w:rPr>
          <w:lang w:eastAsia="zh-CN"/>
        </w:rPr>
        <w:t>接法</w:t>
      </w:r>
      <w:r>
        <w:rPr>
          <w:lang w:eastAsia="zh-CN"/>
        </w:rPr>
        <w:tab/>
      </w:r>
      <w:r>
        <w:rPr>
          <w:lang w:eastAsia="zh-CN"/>
        </w:rPr>
        <w:tab/>
      </w:r>
      <w:r>
        <w:rPr>
          <w:lang w:eastAsia="zh-CN"/>
        </w:rPr>
        <w:tab/>
      </w:r>
      <w:r>
        <w:rPr>
          <w:rFonts w:hint="eastAsia"/>
          <w:lang w:eastAsia="zh-CN"/>
        </w:rPr>
        <w:t>图</w:t>
      </w:r>
      <w:r>
        <w:rPr>
          <w:lang w:eastAsia="zh-CN"/>
        </w:rPr>
        <w:t>4</w:t>
      </w:r>
      <w:r>
        <w:rPr>
          <w:rFonts w:hint="eastAsia"/>
          <w:lang w:eastAsia="zh-CN"/>
        </w:rPr>
        <w:t>.2</w:t>
      </w:r>
      <w:r>
        <w:rPr>
          <w:rFonts w:hint="eastAsia"/>
          <w:lang w:eastAsia="zh-CN"/>
        </w:rPr>
        <w:tab/>
      </w:r>
      <w:r>
        <w:rPr>
          <w:rFonts w:hint="eastAsia"/>
          <w:lang w:eastAsia="zh-CN"/>
        </w:rPr>
        <w:t>两线制接法</w:t>
      </w:r>
    </w:p>
    <w:p w:rsidR="003E4B9B" w:rsidRDefault="003E4B9B" w:rsidP="00CF2D32">
      <w:pPr>
        <w:spacing w:line="360" w:lineRule="auto"/>
        <w:ind w:firstLine="480"/>
        <w:rPr>
          <w:lang w:eastAsia="zh-CN"/>
        </w:rPr>
      </w:pPr>
      <w:r>
        <w:rPr>
          <w:rFonts w:hint="eastAsia"/>
          <w:lang w:eastAsia="zh-CN"/>
        </w:rPr>
        <w:lastRenderedPageBreak/>
        <w:t>测试</w:t>
      </w:r>
      <w:r>
        <w:rPr>
          <w:lang w:eastAsia="zh-CN"/>
        </w:rPr>
        <w:t>验证：通过</w:t>
      </w:r>
      <w:r>
        <w:rPr>
          <w:lang w:eastAsia="zh-CN"/>
        </w:rPr>
        <w:t>EL3204</w:t>
      </w:r>
      <w:r>
        <w:rPr>
          <w:rFonts w:hint="eastAsia"/>
          <w:lang w:eastAsia="zh-CN"/>
        </w:rPr>
        <w:t>测量</w:t>
      </w:r>
      <w:r>
        <w:rPr>
          <w:lang w:eastAsia="zh-CN"/>
        </w:rPr>
        <w:t>，</w:t>
      </w:r>
      <w:r>
        <w:rPr>
          <w:rFonts w:hint="eastAsia"/>
          <w:lang w:eastAsia="zh-CN"/>
        </w:rPr>
        <w:t>温度</w:t>
      </w:r>
      <w:r>
        <w:rPr>
          <w:lang w:eastAsia="zh-CN"/>
        </w:rPr>
        <w:t>偏移会有</w:t>
      </w:r>
      <w:r>
        <w:rPr>
          <w:rFonts w:hint="eastAsia"/>
          <w:lang w:eastAsia="zh-CN"/>
        </w:rPr>
        <w:t>2</w:t>
      </w:r>
      <w:r>
        <w:rPr>
          <w:rFonts w:hint="eastAsia"/>
          <w:lang w:eastAsia="zh-CN"/>
        </w:rPr>
        <w:t>；通过</w:t>
      </w:r>
      <w:r>
        <w:rPr>
          <w:lang w:eastAsia="zh-CN"/>
        </w:rPr>
        <w:t>EL3202</w:t>
      </w:r>
      <w:r>
        <w:rPr>
          <w:rFonts w:hint="eastAsia"/>
          <w:lang w:eastAsia="zh-CN"/>
        </w:rPr>
        <w:t>测量</w:t>
      </w:r>
      <w:r>
        <w:rPr>
          <w:lang w:eastAsia="zh-CN"/>
        </w:rPr>
        <w:t>，温度</w:t>
      </w:r>
      <w:r>
        <w:rPr>
          <w:rFonts w:hint="eastAsia"/>
          <w:lang w:eastAsia="zh-CN"/>
        </w:rPr>
        <w:t>偏差±</w:t>
      </w:r>
      <w:r>
        <w:rPr>
          <w:lang w:eastAsia="zh-CN"/>
        </w:rPr>
        <w:t>0.1</w:t>
      </w:r>
      <w:r>
        <w:rPr>
          <w:rFonts w:hint="eastAsia"/>
          <w:lang w:eastAsia="zh-CN"/>
        </w:rPr>
        <w:t>℃，</w:t>
      </w:r>
      <w:r>
        <w:rPr>
          <w:lang w:eastAsia="zh-CN"/>
        </w:rPr>
        <w:t>测试结果</w:t>
      </w:r>
      <w:r>
        <w:rPr>
          <w:rFonts w:hint="eastAsia"/>
          <w:lang w:eastAsia="zh-CN"/>
        </w:rPr>
        <w:t>表</w:t>
      </w:r>
      <w:r>
        <w:rPr>
          <w:lang w:eastAsia="zh-CN"/>
        </w:rPr>
        <w:t>1</w:t>
      </w:r>
      <w:r>
        <w:rPr>
          <w:rFonts w:hint="eastAsia"/>
          <w:lang w:eastAsia="zh-CN"/>
        </w:rPr>
        <w:t>。</w:t>
      </w:r>
    </w:p>
    <w:p w:rsidR="003E4B9B" w:rsidRPr="00D21460" w:rsidRDefault="003E4B9B" w:rsidP="00CF2D32">
      <w:pPr>
        <w:spacing w:line="360" w:lineRule="auto"/>
        <w:ind w:firstLine="480"/>
        <w:jc w:val="center"/>
      </w:pPr>
      <w:r w:rsidRPr="00D21460">
        <w:rPr>
          <w:rFonts w:hint="eastAsia"/>
        </w:rPr>
        <w:t>表</w:t>
      </w:r>
      <w:r w:rsidRPr="00D21460">
        <w:rPr>
          <w:rFonts w:hint="eastAsia"/>
        </w:rPr>
        <w:t>1 RT100</w:t>
      </w:r>
      <w:r w:rsidRPr="00D21460">
        <w:t>测试验证结果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30"/>
        <w:gridCol w:w="1239"/>
        <w:gridCol w:w="2551"/>
        <w:gridCol w:w="2602"/>
      </w:tblGrid>
      <w:tr w:rsidR="003E4B9B" w:rsidRPr="00D21460" w:rsidTr="00E37D80">
        <w:trPr>
          <w:jc w:val="center"/>
        </w:trPr>
        <w:tc>
          <w:tcPr>
            <w:tcW w:w="2130" w:type="dxa"/>
            <w:shd w:val="clear" w:color="auto" w:fill="auto"/>
            <w:vAlign w:val="center"/>
          </w:tcPr>
          <w:p w:rsidR="003E4B9B" w:rsidRPr="00D21460" w:rsidRDefault="003E4B9B" w:rsidP="00CF2D32">
            <w:pPr>
              <w:spacing w:line="360" w:lineRule="auto"/>
              <w:jc w:val="center"/>
            </w:pPr>
            <w:proofErr w:type="spellStart"/>
            <w:r w:rsidRPr="00D21460">
              <w:rPr>
                <w:rFonts w:hint="eastAsia"/>
              </w:rPr>
              <w:t>恒温条件</w:t>
            </w:r>
            <w:proofErr w:type="spellEnd"/>
          </w:p>
        </w:tc>
        <w:tc>
          <w:tcPr>
            <w:tcW w:w="1239" w:type="dxa"/>
            <w:shd w:val="clear" w:color="auto" w:fill="auto"/>
            <w:vAlign w:val="center"/>
          </w:tcPr>
          <w:p w:rsidR="003E4B9B" w:rsidRPr="00D21460" w:rsidRDefault="003E4B9B" w:rsidP="00CF2D32">
            <w:pPr>
              <w:spacing w:line="360" w:lineRule="auto"/>
              <w:jc w:val="center"/>
            </w:pPr>
            <w:proofErr w:type="spellStart"/>
            <w:r w:rsidRPr="00D21460">
              <w:rPr>
                <w:rFonts w:hint="eastAsia"/>
              </w:rPr>
              <w:t>实际</w:t>
            </w:r>
            <w:r w:rsidRPr="00D21460">
              <w:t>温度</w:t>
            </w:r>
            <w:proofErr w:type="spellEnd"/>
          </w:p>
        </w:tc>
        <w:tc>
          <w:tcPr>
            <w:tcW w:w="2551" w:type="dxa"/>
            <w:shd w:val="clear" w:color="auto" w:fill="auto"/>
            <w:vAlign w:val="center"/>
          </w:tcPr>
          <w:p w:rsidR="003E4B9B" w:rsidRPr="00D21460" w:rsidRDefault="003E4B9B" w:rsidP="00CF2D32">
            <w:pPr>
              <w:spacing w:line="360" w:lineRule="auto"/>
              <w:jc w:val="center"/>
            </w:pPr>
            <w:r w:rsidRPr="00D21460">
              <w:rPr>
                <w:rFonts w:hint="eastAsia"/>
              </w:rPr>
              <w:t>EL3204</w:t>
            </w:r>
            <w:r w:rsidRPr="00D21460">
              <w:rPr>
                <w:rFonts w:hint="eastAsia"/>
              </w:rPr>
              <w:t>（</w:t>
            </w:r>
            <w:r w:rsidRPr="00D21460">
              <w:rPr>
                <w:rFonts w:hint="eastAsia"/>
              </w:rPr>
              <w:t>2</w:t>
            </w:r>
            <w:r w:rsidRPr="00D21460">
              <w:rPr>
                <w:rFonts w:hint="eastAsia"/>
              </w:rPr>
              <w:t>线制</w:t>
            </w:r>
            <w:r w:rsidRPr="00D21460">
              <w:t>接法</w:t>
            </w:r>
            <w:r w:rsidRPr="00D21460">
              <w:rPr>
                <w:rFonts w:hint="eastAsia"/>
              </w:rPr>
              <w:t>）</w:t>
            </w:r>
          </w:p>
        </w:tc>
        <w:tc>
          <w:tcPr>
            <w:tcW w:w="2602" w:type="dxa"/>
            <w:shd w:val="clear" w:color="auto" w:fill="auto"/>
            <w:vAlign w:val="center"/>
          </w:tcPr>
          <w:p w:rsidR="003E4B9B" w:rsidRPr="00D21460" w:rsidRDefault="003E4B9B" w:rsidP="00CF2D32">
            <w:pPr>
              <w:spacing w:line="360" w:lineRule="auto"/>
              <w:jc w:val="center"/>
            </w:pPr>
            <w:r w:rsidRPr="00D21460">
              <w:rPr>
                <w:rFonts w:hint="eastAsia"/>
              </w:rPr>
              <w:t>EL</w:t>
            </w:r>
            <w:r w:rsidRPr="00D21460">
              <w:t>3202</w:t>
            </w:r>
            <w:r w:rsidRPr="00D21460">
              <w:rPr>
                <w:rFonts w:hint="eastAsia"/>
              </w:rPr>
              <w:t>（</w:t>
            </w:r>
            <w:r w:rsidRPr="00D21460">
              <w:rPr>
                <w:rFonts w:hint="eastAsia"/>
              </w:rPr>
              <w:t>3</w:t>
            </w:r>
            <w:r w:rsidRPr="00D21460">
              <w:rPr>
                <w:rFonts w:hint="eastAsia"/>
              </w:rPr>
              <w:t>线制接法）</w:t>
            </w:r>
          </w:p>
        </w:tc>
      </w:tr>
      <w:tr w:rsidR="003E4B9B" w:rsidRPr="00D21460" w:rsidTr="00E37D80">
        <w:trPr>
          <w:jc w:val="center"/>
        </w:trPr>
        <w:tc>
          <w:tcPr>
            <w:tcW w:w="2130" w:type="dxa"/>
            <w:shd w:val="clear" w:color="auto" w:fill="auto"/>
            <w:vAlign w:val="center"/>
          </w:tcPr>
          <w:p w:rsidR="003E4B9B" w:rsidRPr="00D21460" w:rsidRDefault="003E4B9B" w:rsidP="00CF2D32">
            <w:pPr>
              <w:spacing w:line="360" w:lineRule="auto"/>
              <w:jc w:val="center"/>
            </w:pPr>
            <w:proofErr w:type="spellStart"/>
            <w:r w:rsidRPr="00D21460">
              <w:rPr>
                <w:rFonts w:hint="eastAsia"/>
              </w:rPr>
              <w:t>低温</w:t>
            </w:r>
            <w:proofErr w:type="spellEnd"/>
            <w:r w:rsidRPr="00D21460">
              <w:rPr>
                <w:rFonts w:hint="eastAsia"/>
              </w:rPr>
              <w:t>/</w:t>
            </w:r>
            <w:r w:rsidRPr="00D21460">
              <w:rPr>
                <w:rFonts w:hint="eastAsia"/>
              </w:rPr>
              <w:t>℃</w:t>
            </w:r>
          </w:p>
        </w:tc>
        <w:tc>
          <w:tcPr>
            <w:tcW w:w="1239" w:type="dxa"/>
            <w:shd w:val="clear" w:color="auto" w:fill="auto"/>
            <w:vAlign w:val="center"/>
          </w:tcPr>
          <w:p w:rsidR="003E4B9B" w:rsidRPr="00D21460" w:rsidRDefault="003E4B9B" w:rsidP="00CF2D32">
            <w:pPr>
              <w:spacing w:line="360" w:lineRule="auto"/>
              <w:jc w:val="center"/>
            </w:pPr>
            <w:r w:rsidRPr="00D21460">
              <w:rPr>
                <w:rFonts w:hint="eastAsia"/>
              </w:rPr>
              <w:t>23.8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3E4B9B" w:rsidRPr="00D21460" w:rsidRDefault="003E4B9B" w:rsidP="00CF2D32">
            <w:pPr>
              <w:spacing w:line="360" w:lineRule="auto"/>
              <w:jc w:val="center"/>
            </w:pPr>
            <w:r w:rsidRPr="00D21460">
              <w:rPr>
                <w:rFonts w:hint="eastAsia"/>
              </w:rPr>
              <w:t>25.9</w:t>
            </w:r>
          </w:p>
        </w:tc>
        <w:tc>
          <w:tcPr>
            <w:tcW w:w="2602" w:type="dxa"/>
            <w:shd w:val="clear" w:color="auto" w:fill="auto"/>
            <w:vAlign w:val="center"/>
          </w:tcPr>
          <w:p w:rsidR="003E4B9B" w:rsidRPr="00D21460" w:rsidRDefault="003E4B9B" w:rsidP="00CF2D32">
            <w:pPr>
              <w:spacing w:line="360" w:lineRule="auto"/>
              <w:jc w:val="center"/>
            </w:pPr>
            <w:r w:rsidRPr="00D21460">
              <w:rPr>
                <w:rFonts w:hint="eastAsia"/>
              </w:rPr>
              <w:t>23.9</w:t>
            </w:r>
          </w:p>
        </w:tc>
      </w:tr>
      <w:tr w:rsidR="003E4B9B" w:rsidRPr="00D21460" w:rsidTr="00E37D80">
        <w:trPr>
          <w:jc w:val="center"/>
        </w:trPr>
        <w:tc>
          <w:tcPr>
            <w:tcW w:w="2130" w:type="dxa"/>
            <w:shd w:val="clear" w:color="auto" w:fill="auto"/>
            <w:vAlign w:val="center"/>
          </w:tcPr>
          <w:p w:rsidR="003E4B9B" w:rsidRPr="00D21460" w:rsidRDefault="003E4B9B" w:rsidP="00CF2D32">
            <w:pPr>
              <w:spacing w:line="360" w:lineRule="auto"/>
              <w:jc w:val="center"/>
            </w:pPr>
            <w:proofErr w:type="spellStart"/>
            <w:r w:rsidRPr="00D21460">
              <w:rPr>
                <w:rFonts w:hint="eastAsia"/>
              </w:rPr>
              <w:t>高温</w:t>
            </w:r>
            <w:proofErr w:type="spellEnd"/>
            <w:r w:rsidRPr="00D21460">
              <w:rPr>
                <w:rFonts w:hint="eastAsia"/>
              </w:rPr>
              <w:t>/</w:t>
            </w:r>
            <w:r w:rsidRPr="00D21460">
              <w:rPr>
                <w:rFonts w:hint="eastAsia"/>
              </w:rPr>
              <w:t>℃</w:t>
            </w:r>
          </w:p>
        </w:tc>
        <w:tc>
          <w:tcPr>
            <w:tcW w:w="1239" w:type="dxa"/>
            <w:shd w:val="clear" w:color="auto" w:fill="auto"/>
            <w:vAlign w:val="center"/>
          </w:tcPr>
          <w:p w:rsidR="003E4B9B" w:rsidRPr="00D21460" w:rsidRDefault="003E4B9B" w:rsidP="00CF2D32">
            <w:pPr>
              <w:spacing w:line="360" w:lineRule="auto"/>
              <w:jc w:val="center"/>
            </w:pPr>
            <w:r w:rsidRPr="00D21460">
              <w:rPr>
                <w:rFonts w:hint="eastAsia"/>
              </w:rPr>
              <w:t>95.3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3E4B9B" w:rsidRPr="00D21460" w:rsidRDefault="003E4B9B" w:rsidP="00CF2D32">
            <w:pPr>
              <w:spacing w:line="360" w:lineRule="auto"/>
              <w:jc w:val="center"/>
            </w:pPr>
            <w:r w:rsidRPr="00D21460">
              <w:rPr>
                <w:rFonts w:hint="eastAsia"/>
              </w:rPr>
              <w:t>97.4</w:t>
            </w:r>
          </w:p>
        </w:tc>
        <w:tc>
          <w:tcPr>
            <w:tcW w:w="2602" w:type="dxa"/>
            <w:shd w:val="clear" w:color="auto" w:fill="auto"/>
            <w:vAlign w:val="center"/>
          </w:tcPr>
          <w:p w:rsidR="003E4B9B" w:rsidRPr="00D21460" w:rsidRDefault="003E4B9B" w:rsidP="00CF2D32">
            <w:pPr>
              <w:spacing w:line="360" w:lineRule="auto"/>
              <w:jc w:val="center"/>
            </w:pPr>
            <w:r w:rsidRPr="00D21460">
              <w:rPr>
                <w:rFonts w:hint="eastAsia"/>
              </w:rPr>
              <w:t>95.4</w:t>
            </w:r>
          </w:p>
        </w:tc>
      </w:tr>
    </w:tbl>
    <w:p w:rsidR="003E4B9B" w:rsidRDefault="003E4B9B" w:rsidP="00CF2D32">
      <w:pPr>
        <w:spacing w:line="360" w:lineRule="auto"/>
        <w:ind w:firstLine="480"/>
        <w:rPr>
          <w:lang w:eastAsia="zh-CN"/>
        </w:rPr>
      </w:pPr>
      <w:r>
        <w:rPr>
          <w:rFonts w:hint="eastAsia"/>
          <w:lang w:eastAsia="zh-CN"/>
        </w:rPr>
        <w:t>建议</w:t>
      </w:r>
      <w:r>
        <w:rPr>
          <w:lang w:eastAsia="zh-CN"/>
        </w:rPr>
        <w:t>：</w:t>
      </w:r>
      <w:r>
        <w:rPr>
          <w:rFonts w:hint="eastAsia"/>
          <w:lang w:eastAsia="zh-CN"/>
        </w:rPr>
        <w:t>1</w:t>
      </w:r>
      <w:r>
        <w:rPr>
          <w:rFonts w:hint="eastAsia"/>
          <w:lang w:eastAsia="zh-CN"/>
        </w:rPr>
        <w:t>、上位</w:t>
      </w:r>
      <w:r>
        <w:rPr>
          <w:lang w:eastAsia="zh-CN"/>
        </w:rPr>
        <w:t>界面作</w:t>
      </w:r>
      <w:r>
        <w:rPr>
          <w:rFonts w:hint="eastAsia"/>
          <w:lang w:eastAsia="zh-CN"/>
        </w:rPr>
        <w:t>偏移</w:t>
      </w:r>
      <w:r>
        <w:rPr>
          <w:lang w:eastAsia="zh-CN"/>
        </w:rPr>
        <w:t>补偿</w:t>
      </w:r>
      <w:r>
        <w:rPr>
          <w:rFonts w:hint="eastAsia"/>
          <w:lang w:eastAsia="zh-CN"/>
        </w:rPr>
        <w:t>；</w:t>
      </w:r>
      <w:r>
        <w:rPr>
          <w:lang w:eastAsia="zh-CN"/>
        </w:rPr>
        <w:t>2</w:t>
      </w:r>
      <w:r>
        <w:rPr>
          <w:rFonts w:hint="eastAsia"/>
          <w:lang w:eastAsia="zh-CN"/>
        </w:rPr>
        <w:t>、</w:t>
      </w:r>
      <w:r>
        <w:rPr>
          <w:rFonts w:hint="eastAsia"/>
          <w:lang w:eastAsia="zh-CN"/>
        </w:rPr>
        <w:t>EL</w:t>
      </w:r>
      <w:r>
        <w:rPr>
          <w:lang w:eastAsia="zh-CN"/>
        </w:rPr>
        <w:t>3204</w:t>
      </w:r>
      <w:r>
        <w:rPr>
          <w:rFonts w:hint="eastAsia"/>
          <w:lang w:eastAsia="zh-CN"/>
        </w:rPr>
        <w:t>模块</w:t>
      </w:r>
      <w:r>
        <w:rPr>
          <w:lang w:eastAsia="zh-CN"/>
        </w:rPr>
        <w:t>内部</w:t>
      </w:r>
      <w:r>
        <w:rPr>
          <w:lang w:eastAsia="zh-CN"/>
        </w:rPr>
        <w:t>Coe</w:t>
      </w:r>
      <w:r>
        <w:rPr>
          <w:lang w:eastAsia="zh-CN"/>
        </w:rPr>
        <w:t>参数做用户偏移补偿，</w:t>
      </w:r>
      <w:r>
        <w:rPr>
          <w:rFonts w:hint="eastAsia"/>
          <w:lang w:eastAsia="zh-CN"/>
        </w:rPr>
        <w:t>此</w:t>
      </w:r>
      <w:r>
        <w:rPr>
          <w:lang w:eastAsia="zh-CN"/>
        </w:rPr>
        <w:t>功能</w:t>
      </w:r>
      <w:r>
        <w:rPr>
          <w:rFonts w:hint="eastAsia"/>
          <w:lang w:eastAsia="zh-CN"/>
        </w:rPr>
        <w:t>也是为</w:t>
      </w:r>
      <w:r>
        <w:rPr>
          <w:lang w:eastAsia="zh-CN"/>
        </w:rPr>
        <w:t>两线制传感器带来的</w:t>
      </w:r>
      <w:r>
        <w:rPr>
          <w:rFonts w:hint="eastAsia"/>
          <w:lang w:eastAsia="zh-CN"/>
        </w:rPr>
        <w:t>偏差</w:t>
      </w:r>
      <w:r>
        <w:rPr>
          <w:lang w:eastAsia="zh-CN"/>
        </w:rPr>
        <w:t>作</w:t>
      </w:r>
      <w:r>
        <w:rPr>
          <w:rFonts w:hint="eastAsia"/>
          <w:lang w:eastAsia="zh-CN"/>
        </w:rPr>
        <w:t>补偿</w:t>
      </w:r>
      <w:r>
        <w:rPr>
          <w:lang w:eastAsia="zh-CN"/>
        </w:rPr>
        <w:t>功能</w:t>
      </w:r>
      <w:r>
        <w:rPr>
          <w:rFonts w:hint="eastAsia"/>
          <w:lang w:eastAsia="zh-CN"/>
        </w:rPr>
        <w:t>。</w:t>
      </w:r>
      <w:r>
        <w:rPr>
          <w:lang w:eastAsia="zh-CN"/>
        </w:rPr>
        <w:t>设置</w:t>
      </w:r>
      <w:r>
        <w:rPr>
          <w:rFonts w:hint="eastAsia"/>
          <w:lang w:eastAsia="zh-CN"/>
        </w:rPr>
        <w:t>如下</w:t>
      </w:r>
      <w:r>
        <w:rPr>
          <w:lang w:eastAsia="zh-CN"/>
        </w:rPr>
        <w:t>图</w:t>
      </w:r>
      <w:r>
        <w:rPr>
          <w:rFonts w:hint="eastAsia"/>
          <w:lang w:eastAsia="zh-CN"/>
        </w:rPr>
        <w:t>5</w:t>
      </w:r>
      <w:r>
        <w:rPr>
          <w:rFonts w:hint="eastAsia"/>
          <w:lang w:eastAsia="zh-CN"/>
        </w:rPr>
        <w:t>所示。</w:t>
      </w:r>
    </w:p>
    <w:p w:rsidR="003E4B9B" w:rsidRDefault="003E4B9B" w:rsidP="00CF2D32">
      <w:pPr>
        <w:spacing w:line="360" w:lineRule="auto"/>
        <w:ind w:firstLine="480"/>
        <w:rPr>
          <w:noProof/>
        </w:rPr>
      </w:pPr>
      <w:r w:rsidRPr="0084596B">
        <w:rPr>
          <w:noProof/>
          <w:lang w:eastAsia="zh-CN"/>
        </w:rPr>
        <w:drawing>
          <wp:inline distT="0" distB="0" distL="0" distR="0">
            <wp:extent cx="5276850" cy="297180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4B9B" w:rsidRDefault="003E4B9B" w:rsidP="00CF2D32">
      <w:pPr>
        <w:spacing w:line="360" w:lineRule="auto"/>
        <w:ind w:firstLine="480"/>
        <w:jc w:val="center"/>
        <w:rPr>
          <w:noProof/>
          <w:lang w:eastAsia="zh-CN"/>
        </w:rPr>
      </w:pPr>
      <w:r>
        <w:rPr>
          <w:rFonts w:hint="eastAsia"/>
          <w:noProof/>
          <w:lang w:eastAsia="zh-CN"/>
        </w:rPr>
        <w:t>图</w:t>
      </w:r>
      <w:r>
        <w:rPr>
          <w:rFonts w:hint="eastAsia"/>
          <w:noProof/>
          <w:lang w:eastAsia="zh-CN"/>
        </w:rPr>
        <w:t>5</w:t>
      </w:r>
      <w:r>
        <w:rPr>
          <w:rFonts w:hint="eastAsia"/>
          <w:noProof/>
          <w:lang w:eastAsia="zh-CN"/>
        </w:rPr>
        <w:tab/>
      </w:r>
      <w:r>
        <w:rPr>
          <w:noProof/>
          <w:lang w:eastAsia="zh-CN"/>
        </w:rPr>
        <w:t>EL3204</w:t>
      </w:r>
      <w:r>
        <w:rPr>
          <w:rFonts w:hint="eastAsia"/>
          <w:noProof/>
          <w:lang w:eastAsia="zh-CN"/>
        </w:rPr>
        <w:t>模块</w:t>
      </w:r>
      <w:r>
        <w:rPr>
          <w:noProof/>
          <w:lang w:eastAsia="zh-CN"/>
        </w:rPr>
        <w:t>硬件</w:t>
      </w:r>
      <w:r>
        <w:rPr>
          <w:rFonts w:hint="eastAsia"/>
          <w:noProof/>
          <w:lang w:eastAsia="zh-CN"/>
        </w:rPr>
        <w:t>测量</w:t>
      </w:r>
      <w:r>
        <w:rPr>
          <w:noProof/>
          <w:lang w:eastAsia="zh-CN"/>
        </w:rPr>
        <w:t>偏移</w:t>
      </w:r>
      <w:r>
        <w:rPr>
          <w:rFonts w:hint="eastAsia"/>
          <w:noProof/>
          <w:lang w:eastAsia="zh-CN"/>
        </w:rPr>
        <w:t>设置</w:t>
      </w:r>
    </w:p>
    <w:p w:rsidR="003E4B9B" w:rsidRDefault="003E4B9B" w:rsidP="00CF2D32">
      <w:pPr>
        <w:pStyle w:val="1"/>
        <w:numPr>
          <w:ilvl w:val="0"/>
          <w:numId w:val="9"/>
        </w:numPr>
        <w:spacing w:line="360" w:lineRule="auto"/>
        <w:rPr>
          <w:lang w:eastAsia="zh-CN"/>
        </w:rPr>
      </w:pPr>
      <w:r>
        <w:rPr>
          <w:lang w:eastAsia="zh-CN"/>
        </w:rPr>
        <w:t>EL3154</w:t>
      </w:r>
      <w:r>
        <w:rPr>
          <w:rFonts w:hint="eastAsia"/>
          <w:lang w:eastAsia="zh-CN"/>
        </w:rPr>
        <w:t>（</w:t>
      </w:r>
      <w:r>
        <w:rPr>
          <w:lang w:eastAsia="zh-CN"/>
        </w:rPr>
        <w:t>4-20mA</w:t>
      </w:r>
      <w:r>
        <w:rPr>
          <w:rFonts w:hint="eastAsia"/>
          <w:lang w:eastAsia="zh-CN"/>
        </w:rPr>
        <w:t>）压力</w:t>
      </w:r>
      <w:r>
        <w:rPr>
          <w:lang w:eastAsia="zh-CN"/>
        </w:rPr>
        <w:t>采集波动偏大</w:t>
      </w:r>
    </w:p>
    <w:p w:rsidR="003E4B9B" w:rsidRDefault="003E4B9B" w:rsidP="00CF2D32">
      <w:pPr>
        <w:spacing w:line="360" w:lineRule="auto"/>
        <w:ind w:firstLine="480"/>
        <w:rPr>
          <w:lang w:eastAsia="zh-CN"/>
        </w:rPr>
      </w:pPr>
      <w:r>
        <w:rPr>
          <w:rFonts w:hint="eastAsia"/>
          <w:lang w:eastAsia="zh-CN"/>
        </w:rPr>
        <w:t>问题描述</w:t>
      </w:r>
      <w:r>
        <w:rPr>
          <w:lang w:eastAsia="zh-CN"/>
        </w:rPr>
        <w:t>：</w:t>
      </w:r>
      <w:r>
        <w:rPr>
          <w:rFonts w:hint="eastAsia"/>
          <w:lang w:eastAsia="zh-CN"/>
        </w:rPr>
        <w:t>大量</w:t>
      </w:r>
      <w:r>
        <w:rPr>
          <w:rFonts w:hint="eastAsia"/>
          <w:lang w:eastAsia="zh-CN"/>
        </w:rPr>
        <w:t>EL3154</w:t>
      </w:r>
      <w:r>
        <w:rPr>
          <w:lang w:eastAsia="zh-CN"/>
        </w:rPr>
        <w:t>模块存在</w:t>
      </w:r>
      <w:r>
        <w:rPr>
          <w:rFonts w:hint="eastAsia"/>
          <w:lang w:eastAsia="zh-CN"/>
        </w:rPr>
        <w:t>一定</w:t>
      </w:r>
      <w:r>
        <w:rPr>
          <w:lang w:eastAsia="zh-CN"/>
        </w:rPr>
        <w:t>幅度</w:t>
      </w:r>
      <w:r>
        <w:rPr>
          <w:rFonts w:hint="eastAsia"/>
          <w:lang w:eastAsia="zh-CN"/>
        </w:rPr>
        <w:t>信号</w:t>
      </w:r>
      <w:r>
        <w:rPr>
          <w:lang w:eastAsia="zh-CN"/>
        </w:rPr>
        <w:t>波动</w:t>
      </w:r>
      <w:r>
        <w:rPr>
          <w:rFonts w:hint="eastAsia"/>
          <w:lang w:eastAsia="zh-CN"/>
        </w:rPr>
        <w:t>，</w:t>
      </w:r>
      <w:r>
        <w:rPr>
          <w:lang w:eastAsia="zh-CN"/>
        </w:rPr>
        <w:t>压力范围</w:t>
      </w:r>
      <w:r>
        <w:rPr>
          <w:rFonts w:hint="eastAsia"/>
          <w:lang w:eastAsia="zh-CN"/>
        </w:rPr>
        <w:t>0-</w:t>
      </w:r>
      <w:r>
        <w:rPr>
          <w:lang w:eastAsia="zh-CN"/>
        </w:rPr>
        <w:t>250kPa</w:t>
      </w:r>
      <w:r>
        <w:rPr>
          <w:lang w:eastAsia="zh-CN"/>
        </w:rPr>
        <w:t>量程范围内</w:t>
      </w:r>
      <w:r>
        <w:rPr>
          <w:rFonts w:hint="eastAsia"/>
          <w:lang w:eastAsia="zh-CN"/>
        </w:rPr>
        <w:t>波</w:t>
      </w:r>
      <w:r>
        <w:rPr>
          <w:lang w:eastAsia="zh-CN"/>
        </w:rPr>
        <w:t>动</w:t>
      </w:r>
      <w:r>
        <w:rPr>
          <w:rFonts w:hint="eastAsia"/>
          <w:lang w:eastAsia="zh-CN"/>
        </w:rPr>
        <w:t>2</w:t>
      </w:r>
      <w:r>
        <w:rPr>
          <w:lang w:eastAsia="zh-CN"/>
        </w:rPr>
        <w:t>kPa</w:t>
      </w:r>
      <w:r>
        <w:rPr>
          <w:rFonts w:hint="eastAsia"/>
          <w:lang w:eastAsia="zh-CN"/>
        </w:rPr>
        <w:t>，</w:t>
      </w:r>
      <w:r>
        <w:rPr>
          <w:lang w:eastAsia="zh-CN"/>
        </w:rPr>
        <w:t>换算为电流波动为</w:t>
      </w:r>
      <w:r>
        <w:rPr>
          <w:rFonts w:hint="eastAsia"/>
          <w:lang w:eastAsia="zh-CN"/>
        </w:rPr>
        <w:t>±</w:t>
      </w:r>
      <w:r>
        <w:rPr>
          <w:rFonts w:hint="eastAsia"/>
          <w:lang w:eastAsia="zh-CN"/>
        </w:rPr>
        <w:t>0.</w:t>
      </w:r>
      <w:r>
        <w:rPr>
          <w:lang w:eastAsia="zh-CN"/>
        </w:rPr>
        <w:t>1mA</w:t>
      </w:r>
      <w:r>
        <w:rPr>
          <w:lang w:eastAsia="zh-CN"/>
        </w:rPr>
        <w:t>左右，这种情况</w:t>
      </w:r>
      <w:r>
        <w:rPr>
          <w:rFonts w:hint="eastAsia"/>
          <w:lang w:eastAsia="zh-CN"/>
        </w:rPr>
        <w:t>是</w:t>
      </w:r>
      <w:r>
        <w:rPr>
          <w:lang w:eastAsia="zh-CN"/>
        </w:rPr>
        <w:t>不正常</w:t>
      </w:r>
      <w:r>
        <w:rPr>
          <w:rFonts w:hint="eastAsia"/>
          <w:lang w:eastAsia="zh-CN"/>
        </w:rPr>
        <w:t>的</w:t>
      </w:r>
      <w:r>
        <w:rPr>
          <w:lang w:eastAsia="zh-CN"/>
        </w:rPr>
        <w:t>。</w:t>
      </w:r>
      <w:r>
        <w:rPr>
          <w:rFonts w:hint="eastAsia"/>
          <w:lang w:eastAsia="zh-CN"/>
        </w:rPr>
        <w:t>根据现场</w:t>
      </w:r>
      <w:r>
        <w:rPr>
          <w:lang w:eastAsia="zh-CN"/>
        </w:rPr>
        <w:t>测试，恒压条件下，</w:t>
      </w:r>
      <w:r>
        <w:rPr>
          <w:rFonts w:hint="eastAsia"/>
          <w:lang w:eastAsia="zh-CN"/>
        </w:rPr>
        <w:t>目前</w:t>
      </w:r>
      <w:r>
        <w:rPr>
          <w:lang w:eastAsia="zh-CN"/>
        </w:rPr>
        <w:t>模块波动的确存在</w:t>
      </w:r>
      <w:r>
        <w:rPr>
          <w:lang w:eastAsia="zh-CN"/>
        </w:rPr>
        <w:t>±0.1mA</w:t>
      </w:r>
      <w:r>
        <w:rPr>
          <w:rFonts w:hint="eastAsia"/>
          <w:lang w:eastAsia="zh-CN"/>
        </w:rPr>
        <w:t>情况。</w:t>
      </w:r>
    </w:p>
    <w:p w:rsidR="003E4B9B" w:rsidRDefault="003E4B9B" w:rsidP="00CF2D32">
      <w:pPr>
        <w:spacing w:line="360" w:lineRule="auto"/>
        <w:ind w:firstLine="480"/>
      </w:pPr>
      <w:r>
        <w:rPr>
          <w:rFonts w:hint="eastAsia"/>
          <w:lang w:eastAsia="zh-CN"/>
        </w:rPr>
        <w:t>原因</w:t>
      </w:r>
      <w:r>
        <w:rPr>
          <w:lang w:eastAsia="zh-CN"/>
        </w:rPr>
        <w:t>分析：一般情况下波动</w:t>
      </w:r>
      <w:r>
        <w:rPr>
          <w:rFonts w:hint="eastAsia"/>
          <w:lang w:eastAsia="zh-CN"/>
        </w:rPr>
        <w:t>均与</w:t>
      </w:r>
      <w:r>
        <w:rPr>
          <w:lang w:eastAsia="zh-CN"/>
        </w:rPr>
        <w:t>现场</w:t>
      </w:r>
      <w:r>
        <w:rPr>
          <w:lang w:eastAsia="zh-CN"/>
        </w:rPr>
        <w:t>EMC</w:t>
      </w:r>
      <w:r>
        <w:rPr>
          <w:lang w:eastAsia="zh-CN"/>
        </w:rPr>
        <w:t>干扰有关。</w:t>
      </w:r>
      <w:r>
        <w:rPr>
          <w:rFonts w:hint="eastAsia"/>
          <w:lang w:eastAsia="zh-CN"/>
        </w:rPr>
        <w:t>EL</w:t>
      </w:r>
      <w:r>
        <w:rPr>
          <w:lang w:eastAsia="zh-CN"/>
        </w:rPr>
        <w:t>3154</w:t>
      </w:r>
      <w:r>
        <w:rPr>
          <w:rFonts w:hint="eastAsia"/>
          <w:lang w:eastAsia="zh-CN"/>
        </w:rPr>
        <w:t>模块</w:t>
      </w:r>
      <w:r>
        <w:rPr>
          <w:lang w:eastAsia="zh-CN"/>
        </w:rPr>
        <w:t>在良好的</w:t>
      </w:r>
      <w:r>
        <w:rPr>
          <w:rFonts w:hint="eastAsia"/>
          <w:lang w:eastAsia="zh-CN"/>
        </w:rPr>
        <w:t>接地</w:t>
      </w:r>
      <w:r>
        <w:rPr>
          <w:lang w:eastAsia="zh-CN"/>
        </w:rPr>
        <w:t>和规范接线条件下精度</w:t>
      </w:r>
      <w:r>
        <w:rPr>
          <w:rFonts w:hint="eastAsia"/>
          <w:lang w:eastAsia="zh-CN"/>
        </w:rPr>
        <w:t>能够</w:t>
      </w:r>
      <w:r>
        <w:rPr>
          <w:lang w:eastAsia="zh-CN"/>
        </w:rPr>
        <w:t>做到</w:t>
      </w:r>
      <w:r>
        <w:rPr>
          <w:rFonts w:hint="eastAsia"/>
          <w:lang w:eastAsia="zh-CN"/>
        </w:rPr>
        <w:t>0.00</w:t>
      </w:r>
      <w:r>
        <w:rPr>
          <w:lang w:eastAsia="zh-CN"/>
        </w:rPr>
        <w:t>x mA</w:t>
      </w:r>
      <w:r>
        <w:rPr>
          <w:lang w:eastAsia="zh-CN"/>
        </w:rPr>
        <w:t>跳动，一般情况也有</w:t>
      </w:r>
      <w:r>
        <w:rPr>
          <w:rFonts w:hint="eastAsia"/>
          <w:lang w:eastAsia="zh-CN"/>
        </w:rPr>
        <w:t>0.01</w:t>
      </w:r>
      <w:r>
        <w:rPr>
          <w:lang w:eastAsia="zh-CN"/>
        </w:rPr>
        <w:t>mA</w:t>
      </w:r>
      <w:r>
        <w:rPr>
          <w:rFonts w:hint="eastAsia"/>
          <w:lang w:eastAsia="zh-CN"/>
        </w:rPr>
        <w:t>精度</w:t>
      </w:r>
      <w:r>
        <w:rPr>
          <w:lang w:eastAsia="zh-CN"/>
        </w:rPr>
        <w:t>。我</w:t>
      </w:r>
      <w:r>
        <w:rPr>
          <w:rFonts w:hint="eastAsia"/>
          <w:lang w:eastAsia="zh-CN"/>
        </w:rPr>
        <w:t>检查</w:t>
      </w:r>
      <w:r>
        <w:rPr>
          <w:lang w:eastAsia="zh-CN"/>
        </w:rPr>
        <w:t>了现场的接线</w:t>
      </w:r>
      <w:r>
        <w:rPr>
          <w:rFonts w:hint="eastAsia"/>
          <w:lang w:eastAsia="zh-CN"/>
        </w:rPr>
        <w:t>和</w:t>
      </w:r>
      <w:r>
        <w:rPr>
          <w:lang w:eastAsia="zh-CN"/>
        </w:rPr>
        <w:t>接地，发现部分不规范及漏接情况</w:t>
      </w:r>
      <w:r>
        <w:rPr>
          <w:rFonts w:hint="eastAsia"/>
          <w:lang w:eastAsia="zh-CN"/>
        </w:rPr>
        <w:t>和</w:t>
      </w:r>
      <w:r>
        <w:rPr>
          <w:lang w:eastAsia="zh-CN"/>
        </w:rPr>
        <w:t>模块设置问题。</w:t>
      </w:r>
      <w:proofErr w:type="spellStart"/>
      <w:r>
        <w:rPr>
          <w:rFonts w:hint="eastAsia"/>
        </w:rPr>
        <w:t>主要</w:t>
      </w:r>
      <w:r>
        <w:t>包含以下几个位置</w:t>
      </w:r>
      <w:proofErr w:type="spellEnd"/>
      <w:r>
        <w:t>：</w:t>
      </w:r>
    </w:p>
    <w:p w:rsidR="003E4B9B" w:rsidRDefault="003E4B9B" w:rsidP="00CF2D32">
      <w:pPr>
        <w:numPr>
          <w:ilvl w:val="0"/>
          <w:numId w:val="10"/>
        </w:numPr>
        <w:spacing w:line="360" w:lineRule="auto"/>
        <w:rPr>
          <w:lang w:eastAsia="zh-CN"/>
        </w:rPr>
      </w:pPr>
      <w:r>
        <w:rPr>
          <w:rFonts w:hint="eastAsia"/>
          <w:lang w:eastAsia="zh-CN"/>
        </w:rPr>
        <w:lastRenderedPageBreak/>
        <w:t>电源</w:t>
      </w:r>
      <w:r>
        <w:rPr>
          <w:lang w:eastAsia="zh-CN"/>
        </w:rPr>
        <w:t>接线</w:t>
      </w:r>
      <w:r>
        <w:rPr>
          <w:rFonts w:hint="eastAsia"/>
          <w:lang w:eastAsia="zh-CN"/>
        </w:rPr>
        <w:t>目前</w:t>
      </w:r>
      <w:r>
        <w:rPr>
          <w:lang w:eastAsia="zh-CN"/>
        </w:rPr>
        <w:t>是</w:t>
      </w:r>
      <w:r>
        <w:rPr>
          <w:lang w:eastAsia="zh-CN"/>
        </w:rPr>
        <w:t>Up</w:t>
      </w:r>
      <w:r>
        <w:rPr>
          <w:lang w:eastAsia="zh-CN"/>
        </w:rPr>
        <w:t>和</w:t>
      </w:r>
      <w:r>
        <w:rPr>
          <w:lang w:eastAsia="zh-CN"/>
        </w:rPr>
        <w:t>Us</w:t>
      </w:r>
      <w:r>
        <w:rPr>
          <w:rFonts w:hint="eastAsia"/>
          <w:lang w:eastAsia="zh-CN"/>
        </w:rPr>
        <w:t>分离</w:t>
      </w:r>
      <w:r>
        <w:rPr>
          <w:lang w:eastAsia="zh-CN"/>
        </w:rPr>
        <w:t>供电</w:t>
      </w:r>
      <w:r>
        <w:rPr>
          <w:rFonts w:hint="eastAsia"/>
          <w:lang w:eastAsia="zh-CN"/>
        </w:rPr>
        <w:t>，</w:t>
      </w:r>
      <w:r>
        <w:rPr>
          <w:lang w:eastAsia="zh-CN"/>
        </w:rPr>
        <w:t>但</w:t>
      </w:r>
      <w:r>
        <w:rPr>
          <w:lang w:eastAsia="zh-CN"/>
        </w:rPr>
        <w:t>EL9410</w:t>
      </w:r>
      <w:r>
        <w:rPr>
          <w:rFonts w:hint="eastAsia"/>
          <w:lang w:eastAsia="zh-CN"/>
        </w:rPr>
        <w:t>的</w:t>
      </w:r>
      <w:r>
        <w:rPr>
          <w:lang w:eastAsia="zh-CN"/>
        </w:rPr>
        <w:t>E-Bus</w:t>
      </w:r>
      <w:r>
        <w:rPr>
          <w:lang w:eastAsia="zh-CN"/>
        </w:rPr>
        <w:t>电源接的外部电源，</w:t>
      </w:r>
      <w:r>
        <w:rPr>
          <w:lang w:eastAsia="zh-CN"/>
        </w:rPr>
        <w:t>EL9410</w:t>
      </w:r>
      <w:r>
        <w:rPr>
          <w:rFonts w:hint="eastAsia"/>
          <w:lang w:eastAsia="zh-CN"/>
        </w:rPr>
        <w:t>模块</w:t>
      </w:r>
      <w:r>
        <w:rPr>
          <w:lang w:eastAsia="zh-CN"/>
        </w:rPr>
        <w:t>供电直接</w:t>
      </w:r>
      <w:proofErr w:type="gramStart"/>
      <w:r>
        <w:rPr>
          <w:lang w:eastAsia="zh-CN"/>
        </w:rPr>
        <w:t>接</w:t>
      </w:r>
      <w:proofErr w:type="gramEnd"/>
      <w:r>
        <w:rPr>
          <w:lang w:eastAsia="zh-CN"/>
        </w:rPr>
        <w:t>的</w:t>
      </w:r>
      <w:r>
        <w:rPr>
          <w:rFonts w:hint="eastAsia"/>
          <w:lang w:eastAsia="zh-CN"/>
        </w:rPr>
        <w:t>EK</w:t>
      </w:r>
      <w:r>
        <w:rPr>
          <w:lang w:eastAsia="zh-CN"/>
        </w:rPr>
        <w:t>1100 E-Bus</w:t>
      </w:r>
      <w:r>
        <w:rPr>
          <w:lang w:eastAsia="zh-CN"/>
        </w:rPr>
        <w:t>供电</w:t>
      </w:r>
      <w:r>
        <w:rPr>
          <w:rFonts w:hint="eastAsia"/>
          <w:lang w:eastAsia="zh-CN"/>
        </w:rPr>
        <w:t>端子</w:t>
      </w:r>
      <w:r>
        <w:rPr>
          <w:lang w:eastAsia="zh-CN"/>
        </w:rPr>
        <w:t>，这</w:t>
      </w:r>
      <w:r>
        <w:rPr>
          <w:rFonts w:hint="eastAsia"/>
          <w:lang w:eastAsia="zh-CN"/>
        </w:rPr>
        <w:t>里</w:t>
      </w:r>
      <w:r>
        <w:rPr>
          <w:lang w:eastAsia="zh-CN"/>
        </w:rPr>
        <w:t>存在问题，</w:t>
      </w:r>
      <w:r>
        <w:rPr>
          <w:rFonts w:hint="eastAsia"/>
          <w:lang w:eastAsia="zh-CN"/>
        </w:rPr>
        <w:t>建议</w:t>
      </w:r>
      <w:r>
        <w:rPr>
          <w:lang w:eastAsia="zh-CN"/>
        </w:rPr>
        <w:t>改为下图</w:t>
      </w:r>
      <w:r>
        <w:rPr>
          <w:rFonts w:hint="eastAsia"/>
          <w:lang w:eastAsia="zh-CN"/>
        </w:rPr>
        <w:t>6</w:t>
      </w:r>
      <w:r>
        <w:rPr>
          <w:rFonts w:hint="eastAsia"/>
          <w:lang w:eastAsia="zh-CN"/>
        </w:rPr>
        <w:t>所示</w:t>
      </w:r>
      <w:r>
        <w:rPr>
          <w:lang w:eastAsia="zh-CN"/>
        </w:rPr>
        <w:t>：</w:t>
      </w:r>
    </w:p>
    <w:p w:rsidR="003E4B9B" w:rsidRDefault="008E24F0" w:rsidP="00CF2D32">
      <w:pPr>
        <w:spacing w:line="360" w:lineRule="auto"/>
        <w:ind w:left="900"/>
      </w:pPr>
      <w:r>
        <w:object w:dxaOrig="9979" w:dyaOrig="849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32.25pt;height:282.75pt" o:ole="">
            <v:imagedata r:id="rId15" o:title=""/>
          </v:shape>
          <o:OLEObject Type="Embed" ProgID="Visio.Drawing.15" ShapeID="_x0000_i1025" DrawAspect="Content" ObjectID="_1540284928" r:id="rId16"/>
        </w:object>
      </w:r>
    </w:p>
    <w:p w:rsidR="003E4B9B" w:rsidRDefault="003E4B9B" w:rsidP="00CF2D32">
      <w:pPr>
        <w:spacing w:line="360" w:lineRule="auto"/>
        <w:ind w:left="900"/>
        <w:jc w:val="center"/>
      </w:pPr>
      <w:r>
        <w:rPr>
          <w:rFonts w:hint="eastAsia"/>
        </w:rPr>
        <w:t>图</w:t>
      </w:r>
      <w:r>
        <w:rPr>
          <w:rFonts w:hint="eastAsia"/>
        </w:rPr>
        <w:t xml:space="preserve">6 </w:t>
      </w:r>
      <w:proofErr w:type="spellStart"/>
      <w:r>
        <w:rPr>
          <w:rFonts w:hint="eastAsia"/>
        </w:rPr>
        <w:t>供电</w:t>
      </w:r>
      <w:r>
        <w:t>接线图</w:t>
      </w:r>
      <w:proofErr w:type="spellEnd"/>
    </w:p>
    <w:p w:rsidR="003E4B9B" w:rsidRDefault="003E4B9B" w:rsidP="00CF2D32">
      <w:pPr>
        <w:numPr>
          <w:ilvl w:val="0"/>
          <w:numId w:val="10"/>
        </w:numPr>
        <w:spacing w:line="360" w:lineRule="auto"/>
      </w:pPr>
      <w:r>
        <w:rPr>
          <w:rFonts w:hint="eastAsia"/>
        </w:rPr>
        <w:t>EK</w:t>
      </w:r>
      <w:r>
        <w:t>1100</w:t>
      </w:r>
      <w:r>
        <w:rPr>
          <w:rFonts w:hint="eastAsia"/>
        </w:rPr>
        <w:t xml:space="preserve"> </w:t>
      </w:r>
      <w:proofErr w:type="spellStart"/>
      <w:r>
        <w:t>PE</w:t>
      </w:r>
      <w:r>
        <w:t>端子</w:t>
      </w:r>
      <w:r>
        <w:rPr>
          <w:rFonts w:hint="eastAsia"/>
        </w:rPr>
        <w:t>未</w:t>
      </w:r>
      <w:r>
        <w:t>接</w:t>
      </w:r>
      <w:r>
        <w:rPr>
          <w:rFonts w:hint="eastAsia"/>
        </w:rPr>
        <w:t>地</w:t>
      </w:r>
      <w:proofErr w:type="spellEnd"/>
      <w:r>
        <w:rPr>
          <w:rFonts w:hint="eastAsia"/>
        </w:rPr>
        <w:t>；</w:t>
      </w:r>
    </w:p>
    <w:p w:rsidR="003E4B9B" w:rsidRDefault="003E4B9B" w:rsidP="00CF2D32">
      <w:pPr>
        <w:numPr>
          <w:ilvl w:val="0"/>
          <w:numId w:val="10"/>
        </w:numPr>
        <w:spacing w:line="360" w:lineRule="auto"/>
      </w:pPr>
      <w:r>
        <w:rPr>
          <w:rFonts w:hint="eastAsia"/>
        </w:rPr>
        <w:t>EL9410</w:t>
      </w:r>
      <w:r>
        <w:t xml:space="preserve"> </w:t>
      </w:r>
      <w:proofErr w:type="spellStart"/>
      <w:r>
        <w:t>PE</w:t>
      </w:r>
      <w:r>
        <w:t>端子未接地</w:t>
      </w:r>
      <w:proofErr w:type="spellEnd"/>
      <w:r>
        <w:t>；</w:t>
      </w:r>
    </w:p>
    <w:p w:rsidR="003E4B9B" w:rsidRDefault="003E4B9B" w:rsidP="00CF2D32">
      <w:pPr>
        <w:numPr>
          <w:ilvl w:val="0"/>
          <w:numId w:val="10"/>
        </w:numPr>
        <w:spacing w:line="360" w:lineRule="auto"/>
      </w:pPr>
      <w:r>
        <w:rPr>
          <w:rFonts w:hint="eastAsia"/>
        </w:rPr>
        <w:t>DIN</w:t>
      </w:r>
      <w:r>
        <w:t xml:space="preserve"> </w:t>
      </w:r>
      <w:proofErr w:type="spellStart"/>
      <w:r>
        <w:t>rail</w:t>
      </w:r>
      <w:r>
        <w:t>为接地</w:t>
      </w:r>
      <w:proofErr w:type="spellEnd"/>
      <w:r>
        <w:rPr>
          <w:rFonts w:hint="eastAsia"/>
        </w:rPr>
        <w:t>；</w:t>
      </w:r>
    </w:p>
    <w:p w:rsidR="003E4B9B" w:rsidRDefault="003E4B9B" w:rsidP="00CF2D32">
      <w:pPr>
        <w:numPr>
          <w:ilvl w:val="0"/>
          <w:numId w:val="10"/>
        </w:numPr>
        <w:spacing w:line="360" w:lineRule="auto"/>
        <w:rPr>
          <w:lang w:eastAsia="zh-CN"/>
        </w:rPr>
      </w:pPr>
      <w:r>
        <w:rPr>
          <w:rFonts w:hint="eastAsia"/>
          <w:lang w:eastAsia="zh-CN"/>
        </w:rPr>
        <w:t>房间内接线箱外壳未</w:t>
      </w:r>
      <w:r>
        <w:rPr>
          <w:lang w:eastAsia="zh-CN"/>
        </w:rPr>
        <w:t>接地；</w:t>
      </w:r>
    </w:p>
    <w:p w:rsidR="003E4B9B" w:rsidRDefault="003E4B9B" w:rsidP="00CF2D32">
      <w:pPr>
        <w:numPr>
          <w:ilvl w:val="0"/>
          <w:numId w:val="10"/>
        </w:numPr>
        <w:spacing w:line="360" w:lineRule="auto"/>
        <w:rPr>
          <w:lang w:eastAsia="zh-CN"/>
        </w:rPr>
      </w:pPr>
      <w:r>
        <w:rPr>
          <w:rFonts w:hint="eastAsia"/>
          <w:lang w:eastAsia="zh-CN"/>
        </w:rPr>
        <w:t>部分</w:t>
      </w:r>
      <w:r>
        <w:rPr>
          <w:lang w:eastAsia="zh-CN"/>
        </w:rPr>
        <w:t>模块未开启</w:t>
      </w:r>
      <w:r>
        <w:rPr>
          <w:rFonts w:hint="eastAsia"/>
          <w:lang w:eastAsia="zh-CN"/>
        </w:rPr>
        <w:t>硬件滤波</w:t>
      </w:r>
      <w:r>
        <w:rPr>
          <w:lang w:eastAsia="zh-CN"/>
        </w:rPr>
        <w:t>功能。</w:t>
      </w:r>
    </w:p>
    <w:p w:rsidR="003E4B9B" w:rsidRDefault="003E4B9B" w:rsidP="00CF2D32">
      <w:pPr>
        <w:spacing w:line="360" w:lineRule="auto"/>
        <w:ind w:firstLine="480"/>
        <w:rPr>
          <w:lang w:eastAsia="zh-CN"/>
        </w:rPr>
      </w:pPr>
      <w:r>
        <w:rPr>
          <w:rFonts w:hint="eastAsia"/>
          <w:lang w:eastAsia="zh-CN"/>
        </w:rPr>
        <w:t>针对</w:t>
      </w:r>
      <w:r>
        <w:rPr>
          <w:lang w:eastAsia="zh-CN"/>
        </w:rPr>
        <w:t>上述</w:t>
      </w:r>
      <w:r>
        <w:rPr>
          <w:rFonts w:hint="eastAsia"/>
          <w:lang w:eastAsia="zh-CN"/>
        </w:rPr>
        <w:t>出现</w:t>
      </w:r>
      <w:r>
        <w:rPr>
          <w:lang w:eastAsia="zh-CN"/>
        </w:rPr>
        <w:t>的情况，</w:t>
      </w:r>
      <w:r>
        <w:rPr>
          <w:rFonts w:hint="eastAsia"/>
          <w:lang w:eastAsia="zh-CN"/>
        </w:rPr>
        <w:t>我</w:t>
      </w:r>
      <w:r>
        <w:rPr>
          <w:lang w:eastAsia="zh-CN"/>
        </w:rPr>
        <w:t>找到外部机柜的接地螺栓，将</w:t>
      </w:r>
      <w:r>
        <w:rPr>
          <w:rFonts w:hint="eastAsia"/>
          <w:lang w:eastAsia="zh-CN"/>
        </w:rPr>
        <w:t>EK1100</w:t>
      </w:r>
      <w:r>
        <w:rPr>
          <w:lang w:eastAsia="zh-CN"/>
        </w:rPr>
        <w:t>的</w:t>
      </w:r>
      <w:r>
        <w:rPr>
          <w:lang w:eastAsia="zh-CN"/>
        </w:rPr>
        <w:t>PE</w:t>
      </w:r>
      <w:r>
        <w:rPr>
          <w:lang w:eastAsia="zh-CN"/>
        </w:rPr>
        <w:t>口</w:t>
      </w:r>
      <w:r>
        <w:rPr>
          <w:rFonts w:hint="eastAsia"/>
          <w:lang w:eastAsia="zh-CN"/>
        </w:rPr>
        <w:t>及</w:t>
      </w:r>
      <w:r>
        <w:rPr>
          <w:lang w:eastAsia="zh-CN"/>
        </w:rPr>
        <w:t>EL9410</w:t>
      </w:r>
      <w:r>
        <w:rPr>
          <w:rFonts w:hint="eastAsia"/>
          <w:lang w:eastAsia="zh-CN"/>
        </w:rPr>
        <w:t>的</w:t>
      </w:r>
      <w:r>
        <w:rPr>
          <w:lang w:eastAsia="zh-CN"/>
        </w:rPr>
        <w:t>PE</w:t>
      </w:r>
      <w:proofErr w:type="gramStart"/>
      <w:r>
        <w:rPr>
          <w:lang w:eastAsia="zh-CN"/>
        </w:rPr>
        <w:t>口接</w:t>
      </w:r>
      <w:r>
        <w:rPr>
          <w:rFonts w:hint="eastAsia"/>
          <w:lang w:eastAsia="zh-CN"/>
        </w:rPr>
        <w:t>到</w:t>
      </w:r>
      <w:proofErr w:type="gramEnd"/>
      <w:r>
        <w:rPr>
          <w:rFonts w:hint="eastAsia"/>
          <w:lang w:eastAsia="zh-CN"/>
        </w:rPr>
        <w:t>该</w:t>
      </w:r>
      <w:r>
        <w:rPr>
          <w:lang w:eastAsia="zh-CN"/>
        </w:rPr>
        <w:t>接地螺栓</w:t>
      </w:r>
      <w:r>
        <w:rPr>
          <w:rFonts w:hint="eastAsia"/>
          <w:lang w:eastAsia="zh-CN"/>
        </w:rPr>
        <w:t>上</w:t>
      </w:r>
      <w:r>
        <w:rPr>
          <w:lang w:eastAsia="zh-CN"/>
        </w:rPr>
        <w:t>，</w:t>
      </w:r>
      <w:r>
        <w:rPr>
          <w:rFonts w:hint="eastAsia"/>
          <w:lang w:eastAsia="zh-CN"/>
        </w:rPr>
        <w:t>并开启了</w:t>
      </w:r>
      <w:r>
        <w:rPr>
          <w:lang w:eastAsia="zh-CN"/>
        </w:rPr>
        <w:t>模块的硬件</w:t>
      </w:r>
      <w:r>
        <w:rPr>
          <w:rFonts w:hint="eastAsia"/>
          <w:lang w:eastAsia="zh-CN"/>
        </w:rPr>
        <w:t>滤波</w:t>
      </w:r>
      <w:r>
        <w:rPr>
          <w:lang w:eastAsia="zh-CN"/>
        </w:rPr>
        <w:t>功能。结果</w:t>
      </w:r>
      <w:r>
        <w:rPr>
          <w:rFonts w:hint="eastAsia"/>
          <w:lang w:eastAsia="zh-CN"/>
        </w:rPr>
        <w:t>发现</w:t>
      </w:r>
      <w:r>
        <w:rPr>
          <w:lang w:eastAsia="zh-CN"/>
        </w:rPr>
        <w:t>数值波动缩小到</w:t>
      </w:r>
      <w:r>
        <w:rPr>
          <w:lang w:eastAsia="zh-CN"/>
        </w:rPr>
        <w:t>±0.015mA</w:t>
      </w:r>
      <w:r>
        <w:rPr>
          <w:rFonts w:hint="eastAsia"/>
          <w:lang w:eastAsia="zh-CN"/>
        </w:rPr>
        <w:t>左右，</w:t>
      </w:r>
      <w:r>
        <w:rPr>
          <w:lang w:eastAsia="zh-CN"/>
        </w:rPr>
        <w:t>实际对应</w:t>
      </w:r>
      <w:r>
        <w:rPr>
          <w:rFonts w:hint="eastAsia"/>
          <w:lang w:eastAsia="zh-CN"/>
        </w:rPr>
        <w:t>250</w:t>
      </w:r>
      <w:r>
        <w:rPr>
          <w:lang w:eastAsia="zh-CN"/>
        </w:rPr>
        <w:t>kPa</w:t>
      </w:r>
      <w:r>
        <w:rPr>
          <w:lang w:eastAsia="zh-CN"/>
        </w:rPr>
        <w:t>的量程，观测误差应该是在</w:t>
      </w:r>
      <w:r>
        <w:rPr>
          <w:rFonts w:hint="eastAsia"/>
          <w:lang w:eastAsia="zh-CN"/>
        </w:rPr>
        <w:t>±</w:t>
      </w:r>
      <w:r>
        <w:rPr>
          <w:rFonts w:hint="eastAsia"/>
          <w:lang w:eastAsia="zh-CN"/>
        </w:rPr>
        <w:t>0.25</w:t>
      </w:r>
      <w:r>
        <w:rPr>
          <w:lang w:eastAsia="zh-CN"/>
        </w:rPr>
        <w:t>kPa</w:t>
      </w:r>
      <w:r w:rsidR="0042742F">
        <w:rPr>
          <w:lang w:eastAsia="zh-CN"/>
        </w:rPr>
        <w:t>左右</w:t>
      </w:r>
      <w:r w:rsidR="0042742F">
        <w:rPr>
          <w:rFonts w:hint="eastAsia"/>
          <w:lang w:eastAsia="zh-CN"/>
        </w:rPr>
        <w:t>，</w:t>
      </w:r>
      <w:r>
        <w:rPr>
          <w:rFonts w:hint="eastAsia"/>
          <w:lang w:eastAsia="zh-CN"/>
        </w:rPr>
        <w:t>情况</w:t>
      </w:r>
      <w:r>
        <w:rPr>
          <w:lang w:eastAsia="zh-CN"/>
        </w:rPr>
        <w:t>有较大改善。</w:t>
      </w:r>
    </w:p>
    <w:p w:rsidR="003C7B3B" w:rsidRPr="00FA2DC8" w:rsidRDefault="00E51F0E">
      <w:pPr>
        <w:rPr>
          <w:rFonts w:cs="Arial"/>
          <w:sz w:val="21"/>
          <w:szCs w:val="21"/>
          <w:lang w:eastAsia="zh-CN"/>
        </w:rPr>
      </w:pPr>
      <w:bookmarkStart w:id="0" w:name="_GoBack"/>
      <w:bookmarkEnd w:id="0"/>
      <w:r w:rsidRPr="00FA2DC8">
        <w:rPr>
          <w:rFonts w:cs="Arial" w:hint="eastAsia"/>
          <w:sz w:val="21"/>
          <w:szCs w:val="21"/>
          <w:lang w:eastAsia="zh-CN"/>
        </w:rPr>
        <w:t xml:space="preserve">                    </w:t>
      </w:r>
    </w:p>
    <w:p w:rsidR="003C7B3B" w:rsidRPr="00FA2DC8" w:rsidRDefault="00E51F0E" w:rsidP="00FA2DC8">
      <w:pPr>
        <w:ind w:firstLineChars="150" w:firstLine="315"/>
        <w:rPr>
          <w:rFonts w:cs="Arial"/>
          <w:sz w:val="21"/>
          <w:szCs w:val="21"/>
          <w:lang w:eastAsia="zh-CN"/>
        </w:rPr>
      </w:pPr>
      <w:r w:rsidRPr="00FA2DC8">
        <w:rPr>
          <w:rFonts w:cs="Arial" w:hint="eastAsia"/>
          <w:sz w:val="21"/>
          <w:szCs w:val="21"/>
          <w:lang w:eastAsia="zh-CN"/>
        </w:rPr>
        <w:t xml:space="preserve">                                                                                                                       </w:t>
      </w:r>
    </w:p>
    <w:sectPr w:rsidR="003C7B3B" w:rsidRPr="00FA2DC8">
      <w:headerReference w:type="even" r:id="rId17"/>
      <w:headerReference w:type="default" r:id="rId18"/>
      <w:footerReference w:type="default" r:id="rId19"/>
      <w:pgSz w:w="12240" w:h="15840" w:code="1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A1FD2" w:rsidRDefault="008A1FD2">
      <w:r>
        <w:separator/>
      </w:r>
    </w:p>
  </w:endnote>
  <w:endnote w:type="continuationSeparator" w:id="0">
    <w:p w:rsidR="008A1FD2" w:rsidRDefault="008A1F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07D54" w:rsidRPr="004817D4" w:rsidRDefault="00B07D54">
    <w:pPr>
      <w:pStyle w:val="a4"/>
      <w:rPr>
        <w:i/>
        <w:iCs/>
        <w:sz w:val="16"/>
        <w:lang w:eastAsia="zh-CN"/>
      </w:rPr>
    </w:pPr>
    <w:r>
      <w:rPr>
        <w:i/>
        <w:iCs/>
        <w:sz w:val="16"/>
      </w:rPr>
      <w:t>For questio</w:t>
    </w:r>
    <w:r w:rsidR="00755ADE">
      <w:rPr>
        <w:i/>
        <w:iCs/>
        <w:sz w:val="16"/>
      </w:rPr>
      <w:t xml:space="preserve">ns or comments, email </w:t>
    </w:r>
    <w:r w:rsidR="004817D4" w:rsidRPr="004817D4">
      <w:rPr>
        <w:i/>
        <w:iCs/>
        <w:sz w:val="16"/>
        <w:lang w:eastAsia="zh-CN"/>
      </w:rPr>
      <w:t>support@beckhoff.com.cn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A1FD2" w:rsidRDefault="008A1FD2">
      <w:r>
        <w:separator/>
      </w:r>
    </w:p>
  </w:footnote>
  <w:footnote w:type="continuationSeparator" w:id="0">
    <w:p w:rsidR="008A1FD2" w:rsidRDefault="008A1FD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07D54" w:rsidRDefault="00B07D54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B07D54" w:rsidRDefault="00B07D54">
    <w:pPr>
      <w:pStyle w:val="a3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07D54" w:rsidRDefault="008A1FD2">
    <w:pPr>
      <w:pStyle w:val="a3"/>
    </w:pPr>
    <w:r>
      <w:rPr>
        <w:noProof/>
      </w:rPr>
      <w:object w:dxaOrig="1440" w:dyaOrig="14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0" type="#_x0000_t75" style="position:absolute;margin-left:0;margin-top:0;width:81pt;height:22.25pt;z-index:251657728" fillcolor="window">
          <v:imagedata r:id="rId1" o:title="" cropright="42740f"/>
          <w10:wrap type="topAndBottom"/>
        </v:shape>
        <o:OLEObject Type="Embed" ProgID="Word.Picture.8" ShapeID="_x0000_s2050" DrawAspect="Content" ObjectID="_1540284929" r:id="rId2"/>
      </w:object>
    </w:r>
  </w:p>
  <w:p w:rsidR="00B07D54" w:rsidRDefault="00B07D54">
    <w:pPr>
      <w:pStyle w:val="a3"/>
      <w:pBdr>
        <w:bottom w:val="single" w:sz="12" w:space="1" w:color="auto"/>
      </w:pBdr>
      <w:tabs>
        <w:tab w:val="left" w:pos="3828"/>
        <w:tab w:val="left" w:pos="5103"/>
        <w:tab w:val="right" w:pos="9214"/>
      </w:tabs>
    </w:pPr>
  </w:p>
  <w:p w:rsidR="00B07D54" w:rsidRDefault="00B07D54">
    <w:pPr>
      <w:pStyle w:val="a3"/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B741BC"/>
    <w:multiLevelType w:val="hybridMultilevel"/>
    <w:tmpl w:val="3A2E45FE"/>
    <w:lvl w:ilvl="0" w:tplc="5A665F2A">
      <w:start w:val="1"/>
      <w:numFmt w:val="japaneseCounting"/>
      <w:lvlText w:val="%1、"/>
      <w:lvlJc w:val="left"/>
      <w:pPr>
        <w:ind w:left="570" w:hanging="57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11CA1586"/>
    <w:multiLevelType w:val="hybridMultilevel"/>
    <w:tmpl w:val="CF2201E2"/>
    <w:lvl w:ilvl="0" w:tplc="8B0E2CFE">
      <w:start w:val="1"/>
      <w:numFmt w:val="decimal"/>
      <w:lvlText w:val="%1."/>
      <w:lvlJc w:val="left"/>
      <w:pPr>
        <w:ind w:left="90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2" w15:restartNumberingAfterBreak="0">
    <w:nsid w:val="175C574E"/>
    <w:multiLevelType w:val="hybridMultilevel"/>
    <w:tmpl w:val="10A2764A"/>
    <w:lvl w:ilvl="0" w:tplc="0409000F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3" w15:restartNumberingAfterBreak="0">
    <w:nsid w:val="218770B3"/>
    <w:multiLevelType w:val="hybridMultilevel"/>
    <w:tmpl w:val="BA6EC860"/>
    <w:lvl w:ilvl="0" w:tplc="5DCCC818">
      <w:start w:val="2"/>
      <w:numFmt w:val="decimal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4" w15:restartNumberingAfterBreak="0">
    <w:nsid w:val="3A7A28E2"/>
    <w:multiLevelType w:val="hybridMultilevel"/>
    <w:tmpl w:val="8C260EFE"/>
    <w:lvl w:ilvl="0" w:tplc="9E165036">
      <w:start w:val="2"/>
      <w:numFmt w:val="decimal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5" w15:restartNumberingAfterBreak="0">
    <w:nsid w:val="3E40601C"/>
    <w:multiLevelType w:val="hybridMultilevel"/>
    <w:tmpl w:val="8F008EEE"/>
    <w:lvl w:ilvl="0" w:tplc="C6CE73F8">
      <w:start w:val="1"/>
      <w:numFmt w:val="japaneseCounting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6" w15:restartNumberingAfterBreak="0">
    <w:nsid w:val="495D4396"/>
    <w:multiLevelType w:val="hybridMultilevel"/>
    <w:tmpl w:val="B0B244A8"/>
    <w:lvl w:ilvl="0" w:tplc="77D2333A">
      <w:start w:val="2"/>
      <w:numFmt w:val="decimal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7" w15:restartNumberingAfterBreak="0">
    <w:nsid w:val="505A6162"/>
    <w:multiLevelType w:val="hybridMultilevel"/>
    <w:tmpl w:val="2848BF74"/>
    <w:lvl w:ilvl="0" w:tplc="F69A3DE0">
      <w:start w:val="2"/>
      <w:numFmt w:val="decimal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8" w15:restartNumberingAfterBreak="0">
    <w:nsid w:val="5B830686"/>
    <w:multiLevelType w:val="hybridMultilevel"/>
    <w:tmpl w:val="578E6B90"/>
    <w:lvl w:ilvl="0" w:tplc="86E09E9C">
      <w:start w:val="1"/>
      <w:numFmt w:val="japaneseCounting"/>
      <w:lvlText w:val="%1、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9" w15:restartNumberingAfterBreak="0">
    <w:nsid w:val="604B68B5"/>
    <w:multiLevelType w:val="hybridMultilevel"/>
    <w:tmpl w:val="3C2A9462"/>
    <w:lvl w:ilvl="0" w:tplc="BA946E34">
      <w:start w:val="1"/>
      <w:numFmt w:val="japaneseCounting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num w:numId="1">
    <w:abstractNumId w:val="2"/>
  </w:num>
  <w:num w:numId="2">
    <w:abstractNumId w:val="5"/>
  </w:num>
  <w:num w:numId="3">
    <w:abstractNumId w:val="9"/>
  </w:num>
  <w:num w:numId="4">
    <w:abstractNumId w:val="8"/>
  </w:num>
  <w:num w:numId="5">
    <w:abstractNumId w:val="3"/>
  </w:num>
  <w:num w:numId="6">
    <w:abstractNumId w:val="7"/>
  </w:num>
  <w:num w:numId="7">
    <w:abstractNumId w:val="4"/>
  </w:num>
  <w:num w:numId="8">
    <w:abstractNumId w:val="6"/>
  </w:num>
  <w:num w:numId="9">
    <w:abstractNumId w:val="0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51" o:allowoverlap="f" fill="f" fillcolor="white" stroke="f">
      <v:fill color="white" on="f"/>
      <v:stroke on="f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78BE"/>
    <w:rsid w:val="000137B7"/>
    <w:rsid w:val="00013F90"/>
    <w:rsid w:val="00067ACE"/>
    <w:rsid w:val="000C70E0"/>
    <w:rsid w:val="000E27E9"/>
    <w:rsid w:val="001443BF"/>
    <w:rsid w:val="001D11EC"/>
    <w:rsid w:val="001D789E"/>
    <w:rsid w:val="00234AF8"/>
    <w:rsid w:val="00251711"/>
    <w:rsid w:val="00253867"/>
    <w:rsid w:val="003009AF"/>
    <w:rsid w:val="00322DD5"/>
    <w:rsid w:val="00335376"/>
    <w:rsid w:val="003A2A96"/>
    <w:rsid w:val="003C7B3B"/>
    <w:rsid w:val="003E4B9B"/>
    <w:rsid w:val="00406C5E"/>
    <w:rsid w:val="00416824"/>
    <w:rsid w:val="00421C7F"/>
    <w:rsid w:val="0042742F"/>
    <w:rsid w:val="004624F5"/>
    <w:rsid w:val="00475A53"/>
    <w:rsid w:val="004817D4"/>
    <w:rsid w:val="004C5131"/>
    <w:rsid w:val="004D21E4"/>
    <w:rsid w:val="00551E0A"/>
    <w:rsid w:val="00576D33"/>
    <w:rsid w:val="005F19D3"/>
    <w:rsid w:val="005F458F"/>
    <w:rsid w:val="005F5DFE"/>
    <w:rsid w:val="0061011B"/>
    <w:rsid w:val="006219E6"/>
    <w:rsid w:val="006255E6"/>
    <w:rsid w:val="00643761"/>
    <w:rsid w:val="00651D75"/>
    <w:rsid w:val="00661F3D"/>
    <w:rsid w:val="00674E0D"/>
    <w:rsid w:val="00713C01"/>
    <w:rsid w:val="00755ADE"/>
    <w:rsid w:val="00790CAB"/>
    <w:rsid w:val="007B70EC"/>
    <w:rsid w:val="007C68F3"/>
    <w:rsid w:val="007D7890"/>
    <w:rsid w:val="00840581"/>
    <w:rsid w:val="00887B19"/>
    <w:rsid w:val="00894E2B"/>
    <w:rsid w:val="008A1FD2"/>
    <w:rsid w:val="008E0ABD"/>
    <w:rsid w:val="008E24F0"/>
    <w:rsid w:val="008F1C25"/>
    <w:rsid w:val="00903B64"/>
    <w:rsid w:val="00942B1C"/>
    <w:rsid w:val="00977E13"/>
    <w:rsid w:val="009E1B05"/>
    <w:rsid w:val="009F31DA"/>
    <w:rsid w:val="00A0439D"/>
    <w:rsid w:val="00A061C1"/>
    <w:rsid w:val="00A3429A"/>
    <w:rsid w:val="00A40EEC"/>
    <w:rsid w:val="00A92D3E"/>
    <w:rsid w:val="00AB0F2B"/>
    <w:rsid w:val="00AF6208"/>
    <w:rsid w:val="00B0579E"/>
    <w:rsid w:val="00B07D54"/>
    <w:rsid w:val="00B11FA7"/>
    <w:rsid w:val="00B57584"/>
    <w:rsid w:val="00B778BE"/>
    <w:rsid w:val="00B90E50"/>
    <w:rsid w:val="00BC729D"/>
    <w:rsid w:val="00BD7DB3"/>
    <w:rsid w:val="00BE2B90"/>
    <w:rsid w:val="00C47703"/>
    <w:rsid w:val="00CA3CF8"/>
    <w:rsid w:val="00CD70A0"/>
    <w:rsid w:val="00CF2D32"/>
    <w:rsid w:val="00CF451F"/>
    <w:rsid w:val="00D02A4E"/>
    <w:rsid w:val="00D4448E"/>
    <w:rsid w:val="00D841FB"/>
    <w:rsid w:val="00DD2B09"/>
    <w:rsid w:val="00DE077B"/>
    <w:rsid w:val="00DF55B0"/>
    <w:rsid w:val="00E51F0E"/>
    <w:rsid w:val="00E83278"/>
    <w:rsid w:val="00EB481B"/>
    <w:rsid w:val="00ED34B5"/>
    <w:rsid w:val="00ED6355"/>
    <w:rsid w:val="00F14DD2"/>
    <w:rsid w:val="00F1762B"/>
    <w:rsid w:val="00F57B58"/>
    <w:rsid w:val="00FA2DC8"/>
    <w:rsid w:val="00FC5728"/>
    <w:rsid w:val="00FF4E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 o:allowoverlap="f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,"/>
  <w15:chartTrackingRefBased/>
  <w15:docId w15:val="{E734BD19-E87D-419F-B04F-461429D626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Arial" w:hAnsi="Arial"/>
      <w:sz w:val="22"/>
      <w:szCs w:val="24"/>
      <w:lang w:eastAsia="en-US"/>
    </w:rPr>
  </w:style>
  <w:style w:type="paragraph" w:styleId="1">
    <w:name w:val="heading 1"/>
    <w:basedOn w:val="a"/>
    <w:next w:val="a"/>
    <w:qFormat/>
    <w:pPr>
      <w:keepNext/>
      <w:outlineLvl w:val="0"/>
    </w:pPr>
    <w:rPr>
      <w:rFonts w:cs="Arial"/>
      <w:b/>
      <w:bCs/>
      <w:sz w:val="28"/>
    </w:rPr>
  </w:style>
  <w:style w:type="paragraph" w:styleId="2">
    <w:name w:val="heading 2"/>
    <w:basedOn w:val="a"/>
    <w:next w:val="a"/>
    <w:qFormat/>
    <w:pPr>
      <w:keepNext/>
      <w:outlineLvl w:val="1"/>
    </w:pPr>
    <w:rPr>
      <w:rFonts w:cs="Arial"/>
      <w:b/>
      <w:i/>
      <w:iCs/>
      <w:sz w:val="24"/>
    </w:rPr>
  </w:style>
  <w:style w:type="paragraph" w:styleId="3">
    <w:name w:val="heading 3"/>
    <w:basedOn w:val="a"/>
    <w:next w:val="a"/>
    <w:qFormat/>
    <w:pPr>
      <w:keepNext/>
      <w:outlineLvl w:val="2"/>
    </w:pPr>
    <w:rPr>
      <w:rFonts w:cs="Arial"/>
      <w:b/>
      <w:bCs/>
      <w:sz w:val="20"/>
    </w:rPr>
  </w:style>
  <w:style w:type="paragraph" w:styleId="4">
    <w:name w:val="heading 4"/>
    <w:basedOn w:val="a"/>
    <w:next w:val="a"/>
    <w:qFormat/>
    <w:pPr>
      <w:keepNext/>
      <w:outlineLvl w:val="3"/>
    </w:pPr>
    <w:rPr>
      <w:rFonts w:cs="Arial"/>
      <w:i/>
      <w:iCs/>
      <w:sz w:val="20"/>
    </w:rPr>
  </w:style>
  <w:style w:type="paragraph" w:styleId="5">
    <w:name w:val="heading 5"/>
    <w:basedOn w:val="a"/>
    <w:next w:val="a"/>
    <w:qFormat/>
    <w:pPr>
      <w:keepNext/>
      <w:outlineLvl w:val="4"/>
    </w:pPr>
    <w:rPr>
      <w:b/>
      <w:bCs/>
      <w:sz w:val="28"/>
    </w:rPr>
  </w:style>
  <w:style w:type="paragraph" w:styleId="6">
    <w:name w:val="heading 6"/>
    <w:basedOn w:val="a"/>
    <w:next w:val="a"/>
    <w:qFormat/>
    <w:pPr>
      <w:keepNext/>
      <w:outlineLvl w:val="5"/>
    </w:pPr>
    <w:rPr>
      <w:b/>
      <w:bCs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pPr>
      <w:tabs>
        <w:tab w:val="center" w:pos="4320"/>
        <w:tab w:val="right" w:pos="8640"/>
      </w:tabs>
    </w:pPr>
  </w:style>
  <w:style w:type="paragraph" w:styleId="a4">
    <w:name w:val="footer"/>
    <w:aliases w:val="Footer"/>
    <w:basedOn w:val="a"/>
    <w:pPr>
      <w:tabs>
        <w:tab w:val="center" w:pos="4320"/>
        <w:tab w:val="right" w:pos="8640"/>
      </w:tabs>
    </w:pPr>
  </w:style>
  <w:style w:type="character" w:styleId="a5">
    <w:name w:val="page number"/>
    <w:basedOn w:val="a0"/>
    <w:rPr>
      <w:rFonts w:ascii="Arial" w:hAnsi="Arial"/>
      <w:sz w:val="22"/>
    </w:rPr>
  </w:style>
  <w:style w:type="paragraph" w:customStyle="1" w:styleId="Subject">
    <w:name w:val="Subject"/>
    <w:basedOn w:val="a"/>
    <w:rsid w:val="004D21E4"/>
    <w:pPr>
      <w:spacing w:line="240" w:lineRule="exact"/>
    </w:pPr>
    <w:rPr>
      <w:b/>
      <w:bCs/>
      <w:color w:val="000000"/>
      <w:sz w:val="20"/>
      <w:szCs w:val="20"/>
      <w:lang w:val="de-DE" w:eastAsia="de-DE"/>
    </w:rPr>
  </w:style>
  <w:style w:type="character" w:styleId="a6">
    <w:name w:val="Hyperlink"/>
    <w:basedOn w:val="a0"/>
    <w:rsid w:val="009F31DA"/>
    <w:rPr>
      <w:color w:val="0000FF"/>
      <w:u w:val="single"/>
    </w:rPr>
  </w:style>
  <w:style w:type="character" w:styleId="a7">
    <w:name w:val="FollowedHyperlink"/>
    <w:basedOn w:val="a0"/>
    <w:rsid w:val="008E0ABD"/>
    <w:rPr>
      <w:color w:val="800080"/>
      <w:u w:val="single"/>
    </w:rPr>
  </w:style>
  <w:style w:type="paragraph" w:styleId="a8">
    <w:name w:val="Title"/>
    <w:basedOn w:val="a"/>
    <w:next w:val="a"/>
    <w:link w:val="Char"/>
    <w:qFormat/>
    <w:rsid w:val="00674E0D"/>
    <w:pPr>
      <w:spacing w:before="240" w:after="60"/>
      <w:jc w:val="center"/>
      <w:outlineLvl w:val="0"/>
    </w:pPr>
    <w:rPr>
      <w:rFonts w:asciiTheme="majorHAnsi" w:hAnsiTheme="majorHAnsi" w:cstheme="majorBidi"/>
      <w:b/>
      <w:bCs/>
      <w:sz w:val="32"/>
      <w:szCs w:val="32"/>
    </w:rPr>
  </w:style>
  <w:style w:type="character" w:customStyle="1" w:styleId="Char">
    <w:name w:val="标题 Char"/>
    <w:basedOn w:val="a0"/>
    <w:link w:val="a8"/>
    <w:rsid w:val="00674E0D"/>
    <w:rPr>
      <w:rFonts w:asciiTheme="majorHAnsi" w:hAnsiTheme="majorHAnsi" w:cstheme="majorBidi"/>
      <w:b/>
      <w:bCs/>
      <w:sz w:val="32"/>
      <w:szCs w:val="3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://www.beckhoff.com.cn/" TargetMode="External"/><Relationship Id="rId12" Type="http://schemas.openxmlformats.org/officeDocument/2006/relationships/image" Target="media/image4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package" Target="embeddings/Microsoft_Visio___1.vsdx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7.emf"/><Relationship Id="rId10" Type="http://schemas.openxmlformats.org/officeDocument/2006/relationships/image" Target="media/image2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mailto:j.zhao@beckhoff.com.cn" TargetMode="External"/><Relationship Id="rId14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8.w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&#25105;&#30340;&#24037;&#20316;\&#24037;&#20316;&#23567;&#32467;\BAC_TS_Template.dot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BAC_TS_Template.dot</Template>
  <TotalTime>55</TotalTime>
  <Pages>4</Pages>
  <Words>271</Words>
  <Characters>1546</Characters>
  <Application>Microsoft Office Word</Application>
  <DocSecurity>0</DocSecurity>
  <Lines>12</Lines>
  <Paragraphs>3</Paragraphs>
  <ScaleCrop>false</ScaleCrop>
  <Company>Beckhoff Automation</Company>
  <LinksUpToDate>false</LinksUpToDate>
  <CharactersWithSpaces>1814</CharactersWithSpaces>
  <SharedDoc>false</SharedDoc>
  <HLinks>
    <vt:vector size="30" baseType="variant">
      <vt:variant>
        <vt:i4>4849753</vt:i4>
      </vt:variant>
      <vt:variant>
        <vt:i4>15</vt:i4>
      </vt:variant>
      <vt:variant>
        <vt:i4>0</vt:i4>
      </vt:variant>
      <vt:variant>
        <vt:i4>5</vt:i4>
      </vt:variant>
      <vt:variant>
        <vt:lpwstr>http://www.beckhoff.com/</vt:lpwstr>
      </vt:variant>
      <vt:variant>
        <vt:lpwstr/>
      </vt:variant>
      <vt:variant>
        <vt:i4>4784154</vt:i4>
      </vt:variant>
      <vt:variant>
        <vt:i4>12</vt:i4>
      </vt:variant>
      <vt:variant>
        <vt:i4>0</vt:i4>
      </vt:variant>
      <vt:variant>
        <vt:i4>5</vt:i4>
      </vt:variant>
      <vt:variant>
        <vt:lpwstr>\\169.254.77.117\Public\Data.txt</vt:lpwstr>
      </vt:variant>
      <vt:variant>
        <vt:lpwstr/>
      </vt:variant>
      <vt:variant>
        <vt:i4>4718619</vt:i4>
      </vt:variant>
      <vt:variant>
        <vt:i4>9</vt:i4>
      </vt:variant>
      <vt:variant>
        <vt:i4>0</vt:i4>
      </vt:variant>
      <vt:variant>
        <vt:i4>5</vt:i4>
      </vt:variant>
      <vt:variant>
        <vt:lpwstr>\\\\169.254.77.117\\Public\\Data.txt</vt:lpwstr>
      </vt:variant>
      <vt:variant>
        <vt:lpwstr/>
      </vt:variant>
      <vt:variant>
        <vt:i4>2621442</vt:i4>
      </vt:variant>
      <vt:variant>
        <vt:i4>6</vt:i4>
      </vt:variant>
      <vt:variant>
        <vt:i4>0</vt:i4>
      </vt:variant>
      <vt:variant>
        <vt:i4>5</vt:i4>
      </vt:variant>
      <vt:variant>
        <vt:lpwstr>mailto:y.wang@beckhoff.com.cn</vt:lpwstr>
      </vt:variant>
      <vt:variant>
        <vt:lpwstr/>
      </vt:variant>
      <vt:variant>
        <vt:i4>2424890</vt:i4>
      </vt:variant>
      <vt:variant>
        <vt:i4>0</vt:i4>
      </vt:variant>
      <vt:variant>
        <vt:i4>0</vt:i4>
      </vt:variant>
      <vt:variant>
        <vt:i4>5</vt:i4>
      </vt:variant>
      <vt:variant>
        <vt:lpwstr>http://www.beckhoff.com.cn/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Beckhoff 技术文档模板</dc:title>
  <dc:subject/>
  <dc:creator>Jiuzhou Zhao 赵九洲</dc:creator>
  <cp:keywords/>
  <dc:description/>
  <cp:lastModifiedBy>Jiuzhou Zhao 赵九洲</cp:lastModifiedBy>
  <cp:revision>11</cp:revision>
  <cp:lastPrinted>1899-12-31T16:00:00Z</cp:lastPrinted>
  <dcterms:created xsi:type="dcterms:W3CDTF">2016-09-01T01:55:00Z</dcterms:created>
  <dcterms:modified xsi:type="dcterms:W3CDTF">2016-11-10T04:09:00Z</dcterms:modified>
</cp:coreProperties>
</file>