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EFE55" w14:textId="315FF696" w:rsidR="00D136C9" w:rsidRDefault="00B1445D" w:rsidP="006C680A">
      <w:pPr>
        <w:pStyle w:val="a4"/>
        <w:spacing w:before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</w:t>
      </w:r>
      <w:r w:rsidR="002F4038">
        <w:rPr>
          <w:rFonts w:hint="eastAsia"/>
        </w:rPr>
        <w:t>多人调试方案之</w:t>
      </w:r>
      <w:r w:rsidR="002F4038">
        <w:rPr>
          <w:rFonts w:hint="eastAsia"/>
        </w:rPr>
        <w:t xml:space="preserve"> Stand-Alone PLC</w:t>
      </w:r>
    </w:p>
    <w:p w14:paraId="65DFA87D" w14:textId="77777777" w:rsidR="006C680A" w:rsidRPr="009469ED" w:rsidRDefault="006C680A" w:rsidP="006C680A">
      <w:pPr>
        <w:framePr w:w="3241" w:hSpace="180" w:wrap="around" w:vAnchor="text" w:hAnchor="page" w:x="6901" w:y="49"/>
        <w:spacing w:line="300" w:lineRule="exact"/>
        <w:ind w:firstLineChars="0" w:firstLine="0"/>
        <w:jc w:val="left"/>
        <w:rPr>
          <w:rFonts w:ascii="微软雅黑" w:eastAsia="微软雅黑" w:hAnsi="微软雅黑" w:hint="eastAsia"/>
          <w:color w:val="7F7F7F" w:themeColor="text1" w:themeTint="80"/>
        </w:rPr>
      </w:pPr>
      <w:r w:rsidRPr="009469ED">
        <w:rPr>
          <w:rFonts w:ascii="微软雅黑" w:eastAsia="微软雅黑" w:hAnsi="微软雅黑" w:hint="eastAsia"/>
          <w:color w:val="7F7F7F" w:themeColor="text1" w:themeTint="80"/>
        </w:rPr>
        <w:t>作者：</w:t>
      </w:r>
      <w:proofErr w:type="gramStart"/>
      <w:r>
        <w:rPr>
          <w:rFonts w:ascii="微软雅黑" w:eastAsia="微软雅黑" w:hAnsi="微软雅黑" w:hint="eastAsia"/>
          <w:color w:val="7F7F7F" w:themeColor="text1" w:themeTint="80"/>
        </w:rPr>
        <w:t>梁佳华</w:t>
      </w:r>
      <w:proofErr w:type="gramEnd"/>
    </w:p>
    <w:p w14:paraId="504FAB7C" w14:textId="77777777" w:rsidR="006C680A" w:rsidRDefault="006C680A" w:rsidP="006C680A">
      <w:pPr>
        <w:framePr w:w="3241" w:hSpace="180" w:wrap="around" w:vAnchor="text" w:hAnchor="page" w:x="6901" w:y="49"/>
        <w:spacing w:line="300" w:lineRule="exact"/>
        <w:ind w:firstLineChars="0" w:firstLine="0"/>
        <w:jc w:val="left"/>
        <w:rPr>
          <w:rFonts w:ascii="微软雅黑" w:eastAsia="微软雅黑" w:hAnsi="微软雅黑" w:hint="eastAsia"/>
          <w:color w:val="7F7F7F" w:themeColor="text1" w:themeTint="80"/>
        </w:rPr>
      </w:pPr>
      <w:r w:rsidRPr="009469ED">
        <w:rPr>
          <w:rFonts w:ascii="微软雅黑" w:eastAsia="微软雅黑" w:hAnsi="微软雅黑" w:hint="eastAsia"/>
          <w:color w:val="7F7F7F" w:themeColor="text1" w:themeTint="80"/>
        </w:rPr>
        <w:t>职务：</w:t>
      </w:r>
      <w:r>
        <w:rPr>
          <w:rFonts w:ascii="微软雅黑" w:eastAsia="微软雅黑" w:hAnsi="微软雅黑" w:hint="eastAsia"/>
          <w:color w:val="7F7F7F" w:themeColor="text1" w:themeTint="80"/>
        </w:rPr>
        <w:t>华南区 技术工程师</w:t>
      </w:r>
    </w:p>
    <w:p w14:paraId="1B72995A" w14:textId="77777777" w:rsidR="006C680A" w:rsidRPr="00D33F39" w:rsidRDefault="006C680A" w:rsidP="006C680A">
      <w:pPr>
        <w:framePr w:w="3241" w:hSpace="180" w:wrap="around" w:vAnchor="text" w:hAnchor="page" w:x="6901" w:y="49"/>
        <w:spacing w:line="300" w:lineRule="exact"/>
        <w:ind w:firstLineChars="0" w:firstLine="0"/>
        <w:jc w:val="left"/>
        <w:rPr>
          <w:rFonts w:ascii="微软雅黑" w:eastAsia="微软雅黑" w:hAnsi="微软雅黑" w:hint="eastAsia"/>
          <w:color w:val="7F7F7F" w:themeColor="text1" w:themeTint="80"/>
        </w:rPr>
      </w:pPr>
      <w:r>
        <w:rPr>
          <w:rFonts w:ascii="微软雅黑" w:eastAsia="微软雅黑" w:hAnsi="微软雅黑" w:hint="eastAsia"/>
          <w:color w:val="7F7F7F" w:themeColor="text1" w:themeTint="80"/>
        </w:rPr>
        <w:t>公司：BECKHOFF中国</w:t>
      </w:r>
    </w:p>
    <w:p w14:paraId="1671DB5A" w14:textId="77777777" w:rsidR="006C680A" w:rsidRDefault="006C680A" w:rsidP="006C680A">
      <w:pPr>
        <w:framePr w:w="3241" w:hSpace="180" w:wrap="around" w:vAnchor="text" w:hAnchor="page" w:x="6901" w:y="49"/>
        <w:spacing w:line="300" w:lineRule="exact"/>
        <w:ind w:firstLineChars="0" w:firstLine="0"/>
        <w:jc w:val="left"/>
        <w:rPr>
          <w:rFonts w:ascii="微软雅黑" w:eastAsia="微软雅黑" w:hAnsi="微软雅黑"/>
          <w:color w:val="7F7F7F" w:themeColor="text1" w:themeTint="80"/>
        </w:rPr>
      </w:pPr>
      <w:r w:rsidRPr="009469ED">
        <w:rPr>
          <w:rFonts w:ascii="微软雅黑" w:eastAsia="微软雅黑" w:hAnsi="微软雅黑" w:hint="eastAsia"/>
          <w:color w:val="7F7F7F" w:themeColor="text1" w:themeTint="80"/>
        </w:rPr>
        <w:t>邮箱：</w:t>
      </w:r>
      <w:r w:rsidRPr="006C680A">
        <w:rPr>
          <w:rFonts w:ascii="微软雅黑" w:eastAsia="微软雅黑" w:hAnsi="微软雅黑"/>
          <w:color w:val="7F7F7F" w:themeColor="text1" w:themeTint="80"/>
        </w:rPr>
        <w:t>jh.liang@beckhoff.com.cn</w:t>
      </w:r>
    </w:p>
    <w:p w14:paraId="28F8D461" w14:textId="77777777" w:rsidR="006C680A" w:rsidRPr="006C680A" w:rsidRDefault="006C680A" w:rsidP="006C680A">
      <w:pPr>
        <w:framePr w:w="3241" w:hSpace="180" w:wrap="around" w:vAnchor="text" w:hAnchor="page" w:x="6901" w:y="49"/>
        <w:spacing w:line="300" w:lineRule="exact"/>
        <w:ind w:firstLineChars="0" w:firstLine="0"/>
        <w:jc w:val="left"/>
        <w:rPr>
          <w:rFonts w:ascii="微软雅黑" w:eastAsia="微软雅黑" w:hAnsi="微软雅黑" w:hint="eastAsia"/>
          <w:color w:val="7F7F7F" w:themeColor="text1" w:themeTint="80"/>
        </w:rPr>
      </w:pPr>
      <w:r w:rsidRPr="009469ED">
        <w:rPr>
          <w:rFonts w:ascii="微软雅黑" w:eastAsia="微软雅黑" w:hAnsi="微软雅黑" w:hint="eastAsia"/>
          <w:color w:val="7F7F7F" w:themeColor="text1" w:themeTint="80"/>
        </w:rPr>
        <w:t>日期：</w:t>
      </w:r>
      <w:r>
        <w:rPr>
          <w:rFonts w:ascii="微软雅黑" w:eastAsia="微软雅黑" w:hAnsi="微软雅黑" w:hint="eastAsia"/>
          <w:color w:val="7F7F7F" w:themeColor="text1" w:themeTint="80"/>
        </w:rPr>
        <w:t>2025-</w:t>
      </w:r>
      <w:r>
        <w:rPr>
          <w:rFonts w:ascii="微软雅黑" w:eastAsia="微软雅黑" w:hAnsi="微软雅黑" w:hint="eastAsia"/>
          <w:color w:val="7F7F7F" w:themeColor="text1" w:themeTint="80"/>
        </w:rPr>
        <w:t>10-30</w:t>
      </w:r>
    </w:p>
    <w:p w14:paraId="49EE495C" w14:textId="77777777" w:rsidR="006C680A" w:rsidRDefault="006C680A" w:rsidP="006C680A">
      <w:pPr>
        <w:spacing w:after="1440"/>
        <w:ind w:firstLineChars="0" w:firstLine="0"/>
        <w:rPr>
          <w:rFonts w:hint="eastAsia"/>
        </w:rPr>
      </w:pPr>
    </w:p>
    <w:p w14:paraId="23B2228A" w14:textId="1F16D4CC" w:rsidR="00D679CA" w:rsidRDefault="00D679CA" w:rsidP="00A56DC6">
      <w:pPr>
        <w:pStyle w:val="1"/>
      </w:pPr>
      <w:r>
        <w:rPr>
          <w:rFonts w:hint="eastAsia"/>
        </w:rPr>
        <w:t>概述</w:t>
      </w:r>
    </w:p>
    <w:p w14:paraId="46F4B33D" w14:textId="2B44110A" w:rsidR="002E603A" w:rsidRDefault="002E603A" w:rsidP="002E603A">
      <w:pPr>
        <w:rPr>
          <w:lang w:val="en-US"/>
        </w:rPr>
      </w:pP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性能强大，一台控制器可以控制一两百个轴的复杂设备或者产线。这种应用可能不只一个开发</w:t>
      </w:r>
      <w:r>
        <w:rPr>
          <w:rFonts w:hint="eastAsia"/>
          <w:lang w:val="en-US"/>
        </w:rPr>
        <w:t>/</w:t>
      </w:r>
      <w:r>
        <w:rPr>
          <w:rFonts w:hint="eastAsia"/>
          <w:lang w:val="en-US"/>
        </w:rPr>
        <w:t>调试工程师，但是一台控制器只能有一个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项目，这就涉及到多人调试的问题。</w:t>
      </w:r>
    </w:p>
    <w:p w14:paraId="7F75E67A" w14:textId="77777777" w:rsidR="002E603A" w:rsidRDefault="002E603A" w:rsidP="002E603A">
      <w:pPr>
        <w:rPr>
          <w:lang w:val="en-US"/>
        </w:rPr>
      </w:pPr>
      <w:r>
        <w:rPr>
          <w:rFonts w:hint="eastAsia"/>
          <w:lang w:val="en-US"/>
        </w:rPr>
        <w:t>实现多人调试有不同解决方案，其中之一就是使用独立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功能（</w:t>
      </w:r>
      <w:r>
        <w:rPr>
          <w:rFonts w:hint="eastAsia"/>
          <w:lang w:val="en-US"/>
        </w:rPr>
        <w:t>Stand-Alone PLC</w:t>
      </w:r>
      <w:r>
        <w:rPr>
          <w:rFonts w:hint="eastAsia"/>
          <w:lang w:val="en-US"/>
        </w:rPr>
        <w:t>）。</w:t>
      </w:r>
    </w:p>
    <w:p w14:paraId="2FBAA312" w14:textId="3FD4A1AE" w:rsidR="00902C4A" w:rsidRDefault="00833268" w:rsidP="002E603A">
      <w:pPr>
        <w:rPr>
          <w:lang w:val="en-US"/>
        </w:rPr>
      </w:pPr>
      <w:r>
        <w:rPr>
          <w:rFonts w:hint="eastAsia"/>
          <w:lang w:val="en-US"/>
        </w:rPr>
        <w:t>顾名思义，独立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的特点就是独立于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项目，不包含系统配置、</w:t>
      </w:r>
      <w:r>
        <w:rPr>
          <w:rFonts w:hint="eastAsia"/>
          <w:lang w:val="en-US"/>
        </w:rPr>
        <w:t>IO</w:t>
      </w:r>
      <w:r>
        <w:rPr>
          <w:rFonts w:hint="eastAsia"/>
          <w:lang w:val="en-US"/>
        </w:rPr>
        <w:t>映射中，只包含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套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的变量和源代码</w:t>
      </w:r>
      <w:r w:rsidR="0023473E">
        <w:rPr>
          <w:rFonts w:hint="eastAsia"/>
          <w:lang w:val="en-US"/>
        </w:rPr>
        <w:t>，调试起来更为</w:t>
      </w:r>
      <w:r w:rsidR="00271450">
        <w:rPr>
          <w:rFonts w:hint="eastAsia"/>
          <w:lang w:val="en-US"/>
        </w:rPr>
        <w:t>简洁</w:t>
      </w:r>
      <w:r w:rsidR="0023473E">
        <w:rPr>
          <w:rFonts w:hint="eastAsia"/>
          <w:lang w:val="en-US"/>
        </w:rPr>
        <w:t>，</w:t>
      </w:r>
      <w:r w:rsidR="00271450">
        <w:rPr>
          <w:rFonts w:hint="eastAsia"/>
          <w:lang w:val="en-US"/>
        </w:rPr>
        <w:t>例如</w:t>
      </w:r>
      <w:r w:rsidR="00902C4A">
        <w:rPr>
          <w:rFonts w:hint="eastAsia"/>
          <w:lang w:val="en-US"/>
        </w:rPr>
        <w:t>：</w:t>
      </w:r>
    </w:p>
    <w:p w14:paraId="1D92C71F" w14:textId="0DAB1767" w:rsidR="00902C4A" w:rsidRDefault="00902C4A" w:rsidP="00717F9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7AD9545" wp14:editId="72B98771">
            <wp:extent cx="1433333" cy="1780000"/>
            <wp:effectExtent l="0" t="0" r="0" b="0"/>
            <wp:docPr id="1645985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85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3333" cy="1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CB99" w14:textId="244388D7" w:rsidR="00902C4A" w:rsidRDefault="00902C4A" w:rsidP="002E603A">
      <w:pPr>
        <w:rPr>
          <w:lang w:val="en-US"/>
        </w:rPr>
      </w:pPr>
      <w:r>
        <w:rPr>
          <w:rFonts w:hint="eastAsia"/>
          <w:lang w:val="en-US"/>
        </w:rPr>
        <w:t>这个独立的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项目可以单独拷贝、打开、编译、联机调试，重启复位溢出也不会影响控制器的其它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或者</w:t>
      </w:r>
      <w:r>
        <w:rPr>
          <w:rFonts w:hint="eastAsia"/>
          <w:lang w:val="en-US"/>
        </w:rPr>
        <w:t>NC</w:t>
      </w:r>
      <w:r>
        <w:rPr>
          <w:rFonts w:hint="eastAsia"/>
          <w:lang w:val="en-US"/>
        </w:rPr>
        <w:t>服务。对于程序复杂编译时间过长的现象，分成多个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独立调试可以明显改善。</w:t>
      </w:r>
    </w:p>
    <w:p w14:paraId="6FC4E421" w14:textId="77777777" w:rsidR="002871E6" w:rsidRDefault="00271450" w:rsidP="00717F9B">
      <w:pPr>
        <w:rPr>
          <w:lang w:val="en-US"/>
        </w:rPr>
      </w:pPr>
      <w:r>
        <w:rPr>
          <w:rFonts w:hint="eastAsia"/>
          <w:lang w:val="en-US"/>
        </w:rPr>
        <w:t>独立的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可以单独新建，也可以从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项目中分离出来，最终完成的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程序也可以再合并回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项目。具体操作方法见</w:t>
      </w:r>
      <w:r w:rsidR="002871E6">
        <w:rPr>
          <w:rFonts w:hint="eastAsia"/>
          <w:lang w:val="en-US"/>
        </w:rPr>
        <w:t>在线帮助：</w:t>
      </w:r>
    </w:p>
    <w:p w14:paraId="3A139A71" w14:textId="3C4F4826" w:rsidR="002871E6" w:rsidRDefault="002871E6" w:rsidP="002E603A">
      <w:pPr>
        <w:rPr>
          <w:lang w:val="en-US"/>
        </w:rPr>
      </w:pPr>
      <w:hyperlink r:id="rId8" w:history="1">
        <w:r w:rsidRPr="002218B9">
          <w:rPr>
            <w:rStyle w:val="a9"/>
            <w:lang w:val="en-US"/>
          </w:rPr>
          <w:t>https://infosys.beckhoff.com/content/1033/tc3_plc_intro/47020711795124677131.html?id=8693496841604521684</w:t>
        </w:r>
      </w:hyperlink>
    </w:p>
    <w:p w14:paraId="28137369" w14:textId="0DC3785E" w:rsidR="00325686" w:rsidRDefault="002871E6" w:rsidP="002E603A">
      <w:pPr>
        <w:rPr>
          <w:lang w:val="en-US"/>
        </w:rPr>
      </w:pPr>
      <w:r>
        <w:rPr>
          <w:rFonts w:hint="eastAsia"/>
          <w:lang w:val="en-US"/>
        </w:rPr>
        <w:t>或中文</w:t>
      </w:r>
      <w:r w:rsidR="00325686">
        <w:rPr>
          <w:rFonts w:hint="eastAsia"/>
          <w:lang w:val="en-US"/>
        </w:rPr>
        <w:t>手册“</w:t>
      </w:r>
      <w:r w:rsidR="00325686" w:rsidRPr="00325686">
        <w:rPr>
          <w:lang w:val="en-US"/>
        </w:rPr>
        <w:t>TwinCAT_3_PLC_ZH.pdf</w:t>
      </w:r>
      <w:r w:rsidR="00325686">
        <w:rPr>
          <w:rFonts w:hint="eastAsia"/>
          <w:lang w:val="en-US"/>
        </w:rPr>
        <w:t>”第十二章。链接：</w:t>
      </w:r>
    </w:p>
    <w:p w14:paraId="5A9C85F6" w14:textId="1D4CB7EA" w:rsidR="00271450" w:rsidRDefault="00325686" w:rsidP="002E603A">
      <w:pPr>
        <w:rPr>
          <w:lang w:val="en-US"/>
        </w:rPr>
      </w:pPr>
      <w:hyperlink r:id="rId9" w:history="1">
        <w:r w:rsidRPr="002218B9">
          <w:rPr>
            <w:rStyle w:val="a9"/>
            <w:lang w:val="en-US"/>
          </w:rPr>
          <w:t>https://download.beckhoff.com/download/document/automation/twincat3/TwinCAT_3_PLC_ZH.pdf</w:t>
        </w:r>
      </w:hyperlink>
    </w:p>
    <w:p w14:paraId="73A9F561" w14:textId="77777777" w:rsidR="00717F9B" w:rsidRDefault="006B70F6" w:rsidP="002E603A">
      <w:pPr>
        <w:rPr>
          <w:lang w:val="en-US"/>
        </w:rPr>
      </w:pPr>
      <w:r>
        <w:rPr>
          <w:rFonts w:hint="eastAsia"/>
          <w:lang w:val="en-US"/>
        </w:rPr>
        <w:t>手册中描述了详细的操作步骤，但要从原理上理解独立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如何与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项目交互，比如它使用哪个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端口、如何分配任务和定义任务周期、如何链接</w:t>
      </w:r>
      <w:r>
        <w:rPr>
          <w:rFonts w:hint="eastAsia"/>
          <w:lang w:val="en-US"/>
        </w:rPr>
        <w:t>IO</w:t>
      </w:r>
      <w:r>
        <w:rPr>
          <w:rFonts w:hint="eastAsia"/>
          <w:lang w:val="en-US"/>
        </w:rPr>
        <w:t>等问题</w:t>
      </w:r>
      <w:r w:rsidR="00717F9B">
        <w:rPr>
          <w:rFonts w:hint="eastAsia"/>
          <w:lang w:val="en-US"/>
        </w:rPr>
        <w:t>。</w:t>
      </w:r>
    </w:p>
    <w:p w14:paraId="6F5A2BE2" w14:textId="6D4E6C9E" w:rsidR="00D679CA" w:rsidRDefault="00D679CA" w:rsidP="00D679CA">
      <w:pPr>
        <w:pStyle w:val="1"/>
      </w:pPr>
      <w:r>
        <w:rPr>
          <w:rFonts w:hint="eastAsia"/>
        </w:rPr>
        <w:t>关于独立</w:t>
      </w:r>
      <w:r>
        <w:rPr>
          <w:rFonts w:hint="eastAsia"/>
        </w:rPr>
        <w:t>PLC</w:t>
      </w:r>
      <w:r>
        <w:rPr>
          <w:rFonts w:hint="eastAsia"/>
        </w:rPr>
        <w:t>的简短总结</w:t>
      </w:r>
    </w:p>
    <w:p w14:paraId="3B1CE149" w14:textId="74A9EE3E" w:rsidR="00D679CA" w:rsidRDefault="006B70F6" w:rsidP="00D679CA">
      <w:pPr>
        <w:pStyle w:val="2"/>
      </w:pPr>
      <w:r w:rsidRPr="00717F9B">
        <w:rPr>
          <w:rFonts w:hint="eastAsia"/>
        </w:rPr>
        <w:t>独立</w:t>
      </w:r>
      <w:r w:rsidRPr="00717F9B">
        <w:rPr>
          <w:rFonts w:hint="eastAsia"/>
        </w:rPr>
        <w:t>PLC</w:t>
      </w:r>
      <w:r w:rsidRPr="00717F9B">
        <w:rPr>
          <w:rFonts w:hint="eastAsia"/>
        </w:rPr>
        <w:t>与</w:t>
      </w:r>
      <w:proofErr w:type="spellStart"/>
      <w:r w:rsidRPr="00717F9B">
        <w:rPr>
          <w:rFonts w:hint="eastAsia"/>
        </w:rPr>
        <w:t>TwinCAT</w:t>
      </w:r>
      <w:proofErr w:type="spellEnd"/>
      <w:r w:rsidRPr="00717F9B">
        <w:rPr>
          <w:rFonts w:hint="eastAsia"/>
        </w:rPr>
        <w:t>项目的关联</w:t>
      </w:r>
    </w:p>
    <w:p w14:paraId="00DC8EA8" w14:textId="4DED7E5E" w:rsidR="009E0B87" w:rsidRPr="00717F9B" w:rsidRDefault="00D679CA" w:rsidP="00D679CA">
      <w:r>
        <w:rPr>
          <w:rFonts w:hint="eastAsia"/>
        </w:rPr>
        <w:t>这种关联</w:t>
      </w:r>
      <w:r w:rsidR="006B70F6" w:rsidRPr="00717F9B">
        <w:rPr>
          <w:rFonts w:hint="eastAsia"/>
        </w:rPr>
        <w:t>是通过</w:t>
      </w:r>
      <w:r w:rsidR="006B70F6" w:rsidRPr="00717F9B">
        <w:rPr>
          <w:rFonts w:hint="eastAsia"/>
        </w:rPr>
        <w:t>PLC</w:t>
      </w:r>
      <w:r w:rsidR="006B70F6" w:rsidRPr="00717F9B">
        <w:rPr>
          <w:rFonts w:hint="eastAsia"/>
        </w:rPr>
        <w:t>编译产生的</w:t>
      </w:r>
      <w:r w:rsidR="006B70F6" w:rsidRPr="00717F9B">
        <w:rPr>
          <w:rFonts w:hint="eastAsia"/>
        </w:rPr>
        <w:t>plc1.tmc</w:t>
      </w:r>
      <w:r w:rsidR="006B70F6" w:rsidRPr="00717F9B">
        <w:rPr>
          <w:rFonts w:hint="eastAsia"/>
        </w:rPr>
        <w:t>实现的。</w:t>
      </w:r>
      <w:r w:rsidR="006E79C4" w:rsidRPr="00717F9B">
        <w:rPr>
          <w:rFonts w:hint="eastAsia"/>
        </w:rPr>
        <w:t>plc1.tmc</w:t>
      </w:r>
      <w:r>
        <w:rPr>
          <w:rFonts w:hint="eastAsia"/>
        </w:rPr>
        <w:t xml:space="preserve"> </w:t>
      </w:r>
      <w:r>
        <w:rPr>
          <w:rFonts w:hint="eastAsia"/>
        </w:rPr>
        <w:t>中</w:t>
      </w:r>
      <w:r w:rsidR="00715593" w:rsidRPr="00717F9B">
        <w:rPr>
          <w:rFonts w:hint="eastAsia"/>
        </w:rPr>
        <w:t>包含了所有的数据类型、数据和接口。</w:t>
      </w:r>
      <w:r w:rsidR="009E0B87" w:rsidRPr="00717F9B">
        <w:rPr>
          <w:rFonts w:hint="eastAsia"/>
        </w:rPr>
        <w:t>逻辑在独立</w:t>
      </w:r>
      <w:r w:rsidR="009E0B87" w:rsidRPr="00717F9B">
        <w:rPr>
          <w:rFonts w:hint="eastAsia"/>
        </w:rPr>
        <w:t>PLC</w:t>
      </w:r>
      <w:r w:rsidR="009E0B87" w:rsidRPr="00717F9B">
        <w:rPr>
          <w:rFonts w:hint="eastAsia"/>
        </w:rPr>
        <w:t>项目中调试，数据和接口在</w:t>
      </w:r>
      <w:r w:rsidR="009E0B87" w:rsidRPr="00717F9B">
        <w:rPr>
          <w:rFonts w:hint="eastAsia"/>
        </w:rPr>
        <w:t>.</w:t>
      </w:r>
      <w:proofErr w:type="spellStart"/>
      <w:r w:rsidR="009E0B87" w:rsidRPr="00717F9B">
        <w:rPr>
          <w:rFonts w:hint="eastAsia"/>
        </w:rPr>
        <w:t>tmc</w:t>
      </w:r>
      <w:proofErr w:type="spellEnd"/>
      <w:r w:rsidR="009E0B87" w:rsidRPr="00717F9B">
        <w:rPr>
          <w:rFonts w:hint="eastAsia"/>
        </w:rPr>
        <w:t>中</w:t>
      </w:r>
      <w:r w:rsidR="006E79C4" w:rsidRPr="00717F9B">
        <w:rPr>
          <w:rFonts w:hint="eastAsia"/>
        </w:rPr>
        <w:t>。</w:t>
      </w:r>
      <w:r w:rsidR="006E79C4" w:rsidRPr="00717F9B">
        <w:rPr>
          <w:rFonts w:hint="eastAsia"/>
        </w:rPr>
        <w:t>PLC</w:t>
      </w:r>
      <w:r w:rsidR="009E0B87" w:rsidRPr="00717F9B">
        <w:rPr>
          <w:rFonts w:hint="eastAsia"/>
        </w:rPr>
        <w:t>要与</w:t>
      </w:r>
      <w:r w:rsidR="009E0B87" w:rsidRPr="00717F9B">
        <w:rPr>
          <w:rFonts w:hint="eastAsia"/>
        </w:rPr>
        <w:t>IO</w:t>
      </w:r>
      <w:r w:rsidR="009E0B87" w:rsidRPr="00717F9B">
        <w:rPr>
          <w:rFonts w:hint="eastAsia"/>
        </w:rPr>
        <w:t>或其它</w:t>
      </w:r>
      <w:r w:rsidR="009E0B87" w:rsidRPr="00717F9B">
        <w:rPr>
          <w:rFonts w:hint="eastAsia"/>
        </w:rPr>
        <w:t>PLC</w:t>
      </w:r>
      <w:r w:rsidR="009E0B87" w:rsidRPr="00717F9B">
        <w:rPr>
          <w:rFonts w:hint="eastAsia"/>
        </w:rPr>
        <w:t>进行映射，</w:t>
      </w:r>
      <w:proofErr w:type="spellStart"/>
      <w:r w:rsidR="00715593" w:rsidRPr="00717F9B">
        <w:rPr>
          <w:rFonts w:hint="eastAsia"/>
        </w:rPr>
        <w:t>TwinCAT</w:t>
      </w:r>
      <w:proofErr w:type="spellEnd"/>
      <w:r w:rsidR="009E0B87" w:rsidRPr="00717F9B">
        <w:rPr>
          <w:rFonts w:hint="eastAsia"/>
        </w:rPr>
        <w:t>项目的</w:t>
      </w:r>
      <w:r w:rsidR="009E0B87" w:rsidRPr="00717F9B">
        <w:rPr>
          <w:rFonts w:hint="eastAsia"/>
        </w:rPr>
        <w:t>plc instance</w:t>
      </w:r>
      <w:r w:rsidR="009E0B87" w:rsidRPr="00717F9B">
        <w:rPr>
          <w:rFonts w:hint="eastAsia"/>
        </w:rPr>
        <w:t>就要</w:t>
      </w:r>
      <w:r w:rsidR="009E0B87" w:rsidRPr="00717F9B">
        <w:rPr>
          <w:rFonts w:hint="eastAsia"/>
        </w:rPr>
        <w:t>Reload</w:t>
      </w:r>
      <w:r w:rsidR="009E0B87" w:rsidRPr="00717F9B">
        <w:rPr>
          <w:rFonts w:hint="eastAsia"/>
        </w:rPr>
        <w:t>最新的</w:t>
      </w:r>
      <w:r w:rsidR="009E0B87" w:rsidRPr="00717F9B">
        <w:rPr>
          <w:rFonts w:hint="eastAsia"/>
        </w:rPr>
        <w:t>.</w:t>
      </w:r>
      <w:proofErr w:type="spellStart"/>
      <w:r w:rsidR="009E0B87" w:rsidRPr="00717F9B">
        <w:rPr>
          <w:rFonts w:hint="eastAsia"/>
        </w:rPr>
        <w:t>tmc</w:t>
      </w:r>
      <w:proofErr w:type="spellEnd"/>
      <w:r w:rsidR="009E0B87" w:rsidRPr="00717F9B">
        <w:rPr>
          <w:rFonts w:hint="eastAsia"/>
        </w:rPr>
        <w:t>。如图：</w:t>
      </w:r>
    </w:p>
    <w:p w14:paraId="7B35EDA7" w14:textId="507703E0" w:rsidR="00715593" w:rsidRDefault="009E0B87" w:rsidP="00717F9B">
      <w:pPr>
        <w:pStyle w:val="a0"/>
        <w:jc w:val="center"/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6F65F58B" wp14:editId="632D5075">
            <wp:extent cx="3533333" cy="1833334"/>
            <wp:effectExtent l="0" t="0" r="0" b="0"/>
            <wp:docPr id="497613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33" cy="18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999B" w14:textId="21E2670B" w:rsidR="00D679CA" w:rsidRDefault="00D679CA" w:rsidP="00D679CA">
      <w:pPr>
        <w:pStyle w:val="2"/>
      </w:pPr>
      <w:r>
        <w:rPr>
          <w:rFonts w:hint="eastAsia"/>
        </w:rPr>
        <w:t>PLC</w:t>
      </w:r>
      <w:r>
        <w:rPr>
          <w:rFonts w:hint="eastAsia"/>
        </w:rPr>
        <w:t>的设置在</w:t>
      </w:r>
      <w:r>
        <w:rPr>
          <w:rFonts w:hint="eastAsia"/>
        </w:rPr>
        <w:t>Instance</w:t>
      </w:r>
      <w:r>
        <w:rPr>
          <w:rFonts w:hint="eastAsia"/>
        </w:rPr>
        <w:t>中完成</w:t>
      </w:r>
    </w:p>
    <w:p w14:paraId="3AACD17B" w14:textId="77777777" w:rsidR="00D679CA" w:rsidRDefault="00B05E61" w:rsidP="00D679CA">
      <w:pPr>
        <w:rPr>
          <w:lang w:val="en-US"/>
        </w:rPr>
      </w:pPr>
      <w:r>
        <w:rPr>
          <w:rFonts w:hint="eastAsia"/>
          <w:lang w:val="en-US"/>
        </w:rPr>
        <w:t>装载</w:t>
      </w:r>
      <w:r w:rsidR="004B3084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tmc</w:t>
      </w:r>
      <w:proofErr w:type="spellEnd"/>
      <w:r>
        <w:rPr>
          <w:rFonts w:hint="eastAsia"/>
          <w:lang w:val="en-US"/>
        </w:rPr>
        <w:t>之后，所有的非代码编辑工作都在</w:t>
      </w:r>
      <w:r>
        <w:rPr>
          <w:rFonts w:hint="eastAsia"/>
          <w:lang w:val="en-US"/>
        </w:rPr>
        <w:t>Instance</w:t>
      </w:r>
      <w:r>
        <w:rPr>
          <w:rFonts w:hint="eastAsia"/>
          <w:lang w:val="en-US"/>
        </w:rPr>
        <w:t>侧完成，包括</w:t>
      </w:r>
      <w:r>
        <w:rPr>
          <w:rFonts w:hint="eastAsia"/>
          <w:lang w:val="en-US"/>
        </w:rPr>
        <w:t>Port</w:t>
      </w:r>
      <w:r>
        <w:rPr>
          <w:rFonts w:hint="eastAsia"/>
          <w:lang w:val="en-US"/>
        </w:rPr>
        <w:t>选择、</w:t>
      </w:r>
      <w:r>
        <w:rPr>
          <w:rFonts w:hint="eastAsia"/>
          <w:lang w:val="en-US"/>
        </w:rPr>
        <w:t>Task</w:t>
      </w:r>
      <w:r>
        <w:rPr>
          <w:rFonts w:hint="eastAsia"/>
          <w:lang w:val="en-US"/>
        </w:rPr>
        <w:t>分配和</w:t>
      </w:r>
      <w:r>
        <w:rPr>
          <w:rFonts w:hint="eastAsia"/>
          <w:lang w:val="en-US"/>
        </w:rPr>
        <w:t>IO</w:t>
      </w:r>
      <w:r>
        <w:rPr>
          <w:rFonts w:hint="eastAsia"/>
          <w:lang w:val="en-US"/>
        </w:rPr>
        <w:t>映射等。</w:t>
      </w:r>
    </w:p>
    <w:p w14:paraId="32F152EB" w14:textId="2A5D5ED2" w:rsidR="00D679CA" w:rsidRDefault="00D679CA" w:rsidP="00D679CA">
      <w:r>
        <w:rPr>
          <w:rFonts w:hint="eastAsia"/>
        </w:rPr>
        <w:t>Port</w:t>
      </w:r>
      <w:r>
        <w:rPr>
          <w:rFonts w:hint="eastAsia"/>
        </w:rPr>
        <w:t>：</w:t>
      </w:r>
      <w:r>
        <w:rPr>
          <w:rFonts w:hint="eastAsia"/>
        </w:rPr>
        <w:t>Instance</w:t>
      </w:r>
      <w:r>
        <w:rPr>
          <w:rFonts w:hint="eastAsia"/>
        </w:rPr>
        <w:t>右键菜单中可以选择</w:t>
      </w:r>
      <w:r>
        <w:rPr>
          <w:rFonts w:hint="eastAsia"/>
        </w:rPr>
        <w:t xml:space="preserve"> Change ADS Port</w:t>
      </w:r>
    </w:p>
    <w:p w14:paraId="08BD8E28" w14:textId="3C52DC33" w:rsidR="009E0B87" w:rsidRDefault="00D679CA" w:rsidP="00D679CA">
      <w:pPr>
        <w:rPr>
          <w:lang w:val="en-US"/>
        </w:rPr>
      </w:pPr>
      <w:r>
        <w:rPr>
          <w:rFonts w:hint="eastAsia"/>
        </w:rPr>
        <w:t>Task</w:t>
      </w:r>
      <w:r>
        <w:rPr>
          <w:rFonts w:hint="eastAsia"/>
        </w:rPr>
        <w:t>：</w:t>
      </w:r>
      <w:r w:rsidR="00717F9B">
        <w:rPr>
          <w:rFonts w:hint="eastAsia"/>
          <w:lang w:val="en-US"/>
        </w:rPr>
        <w:t>在独立</w:t>
      </w:r>
      <w:r w:rsidR="00B05E61">
        <w:rPr>
          <w:rFonts w:hint="eastAsia"/>
          <w:lang w:val="en-US"/>
        </w:rPr>
        <w:t>PLC</w:t>
      </w:r>
      <w:r w:rsidR="00B05E61">
        <w:rPr>
          <w:rFonts w:hint="eastAsia"/>
          <w:lang w:val="en-US"/>
        </w:rPr>
        <w:t>程序</w:t>
      </w:r>
      <w:r w:rsidR="00717F9B">
        <w:rPr>
          <w:rFonts w:hint="eastAsia"/>
          <w:lang w:val="en-US"/>
        </w:rPr>
        <w:t>中</w:t>
      </w:r>
      <w:r w:rsidR="00B05E61">
        <w:rPr>
          <w:rFonts w:hint="eastAsia"/>
          <w:lang w:val="en-US"/>
        </w:rPr>
        <w:t>新</w:t>
      </w:r>
      <w:r w:rsidR="00717F9B">
        <w:rPr>
          <w:rFonts w:hint="eastAsia"/>
          <w:lang w:val="en-US"/>
        </w:rPr>
        <w:t>建的</w:t>
      </w:r>
      <w:r w:rsidR="00B05E61">
        <w:rPr>
          <w:rFonts w:hint="eastAsia"/>
          <w:lang w:val="en-US"/>
        </w:rPr>
        <w:t>Task</w:t>
      </w:r>
      <w:r w:rsidR="00B05E61">
        <w:rPr>
          <w:rFonts w:hint="eastAsia"/>
          <w:lang w:val="en-US"/>
        </w:rPr>
        <w:t>会在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tmc</w:t>
      </w:r>
      <w:proofErr w:type="spellEnd"/>
      <w:r>
        <w:rPr>
          <w:rFonts w:hint="eastAsia"/>
          <w:lang w:val="en-US"/>
        </w:rPr>
        <w:t>装载到</w:t>
      </w:r>
      <w:proofErr w:type="spellStart"/>
      <w:r w:rsidR="00B05E61">
        <w:rPr>
          <w:rFonts w:hint="eastAsia"/>
          <w:lang w:val="en-US"/>
        </w:rPr>
        <w:t>TwinCAT</w:t>
      </w:r>
      <w:proofErr w:type="spellEnd"/>
      <w:r w:rsidR="00B05E61">
        <w:rPr>
          <w:rFonts w:hint="eastAsia"/>
          <w:lang w:val="en-US"/>
        </w:rPr>
        <w:t>项目</w:t>
      </w:r>
      <w:r>
        <w:rPr>
          <w:rFonts w:hint="eastAsia"/>
          <w:lang w:val="en-US"/>
        </w:rPr>
        <w:t>时</w:t>
      </w:r>
      <w:r w:rsidR="00B05E61">
        <w:rPr>
          <w:rFonts w:hint="eastAsia"/>
          <w:lang w:val="en-US"/>
        </w:rPr>
        <w:t>自动创建</w:t>
      </w:r>
      <w:r w:rsidR="004B3084">
        <w:rPr>
          <w:rFonts w:hint="eastAsia"/>
          <w:lang w:val="en-US"/>
        </w:rPr>
        <w:t>并在</w:t>
      </w:r>
      <w:r w:rsidR="004B3084">
        <w:rPr>
          <w:rFonts w:hint="eastAsia"/>
          <w:lang w:val="en-US"/>
        </w:rPr>
        <w:t>Instance</w:t>
      </w:r>
      <w:r w:rsidR="004B3084">
        <w:rPr>
          <w:rFonts w:hint="eastAsia"/>
          <w:lang w:val="en-US"/>
        </w:rPr>
        <w:t>的</w:t>
      </w:r>
      <w:r w:rsidR="004B3084">
        <w:rPr>
          <w:rFonts w:hint="eastAsia"/>
          <w:lang w:val="en-US"/>
        </w:rPr>
        <w:t>Context</w:t>
      </w:r>
      <w:r w:rsidR="004B3084">
        <w:rPr>
          <w:rFonts w:hint="eastAsia"/>
          <w:lang w:val="en-US"/>
        </w:rPr>
        <w:t>中设置好关联</w:t>
      </w:r>
      <w:r w:rsidR="00B05E61">
        <w:rPr>
          <w:rFonts w:hint="eastAsia"/>
          <w:lang w:val="en-US"/>
        </w:rPr>
        <w:t>。</w:t>
      </w:r>
      <w:r w:rsidR="004B3084">
        <w:rPr>
          <w:rFonts w:hint="eastAsia"/>
          <w:lang w:val="en-US"/>
        </w:rPr>
        <w:t>也可以手动</w:t>
      </w:r>
      <w:r>
        <w:rPr>
          <w:rFonts w:hint="eastAsia"/>
          <w:lang w:val="en-US"/>
        </w:rPr>
        <w:t>关联，但</w:t>
      </w:r>
      <w:r w:rsidR="004B3084">
        <w:rPr>
          <w:rFonts w:hint="eastAsia"/>
          <w:lang w:val="en-US"/>
        </w:rPr>
        <w:t>通常不用。</w:t>
      </w:r>
    </w:p>
    <w:p w14:paraId="37571E83" w14:textId="03C61297" w:rsidR="008C1807" w:rsidRDefault="008C1807" w:rsidP="00D679CA">
      <w:pPr>
        <w:rPr>
          <w:lang w:val="en-US"/>
        </w:rPr>
      </w:pPr>
      <w:r>
        <w:rPr>
          <w:rFonts w:hint="eastAsia"/>
          <w:lang w:val="en-US"/>
        </w:rPr>
        <w:t xml:space="preserve">I/O </w:t>
      </w:r>
      <w:r>
        <w:rPr>
          <w:rFonts w:hint="eastAsia"/>
          <w:lang w:val="en-US"/>
        </w:rPr>
        <w:t>映射：</w:t>
      </w:r>
      <w:r>
        <w:rPr>
          <w:rFonts w:hint="eastAsia"/>
          <w:lang w:val="en-US"/>
        </w:rPr>
        <w:t>Instance</w:t>
      </w:r>
      <w:r>
        <w:rPr>
          <w:rFonts w:hint="eastAsia"/>
          <w:lang w:val="en-US"/>
        </w:rPr>
        <w:t>下面有</w:t>
      </w:r>
      <w:r>
        <w:rPr>
          <w:rFonts w:hint="eastAsia"/>
          <w:lang w:val="en-US"/>
        </w:rPr>
        <w:t>I/O</w:t>
      </w:r>
      <w:r>
        <w:rPr>
          <w:rFonts w:hint="eastAsia"/>
          <w:lang w:val="en-US"/>
        </w:rPr>
        <w:t>变量，和普通</w:t>
      </w:r>
      <w:r>
        <w:rPr>
          <w:rFonts w:hint="eastAsia"/>
          <w:lang w:val="en-US"/>
        </w:rPr>
        <w:t xml:space="preserve"> PLC</w:t>
      </w:r>
      <w:r>
        <w:rPr>
          <w:rFonts w:hint="eastAsia"/>
          <w:lang w:val="en-US"/>
        </w:rPr>
        <w:t>项目一样映射即可。</w:t>
      </w:r>
    </w:p>
    <w:p w14:paraId="7BF0B49B" w14:textId="42EC0D29" w:rsidR="00D679CA" w:rsidRDefault="008C1807" w:rsidP="00D679CA">
      <w:pPr>
        <w:pStyle w:val="2"/>
      </w:pPr>
      <w:r>
        <w:rPr>
          <w:rFonts w:hint="eastAsia"/>
        </w:rPr>
        <w:t>只有</w:t>
      </w:r>
      <w:r>
        <w:rPr>
          <w:rFonts w:hint="eastAsia"/>
        </w:rPr>
        <w:t>PLC</w:t>
      </w:r>
      <w:r>
        <w:rPr>
          <w:rFonts w:hint="eastAsia"/>
        </w:rPr>
        <w:t>的</w:t>
      </w:r>
      <w:r>
        <w:rPr>
          <w:rFonts w:hint="eastAsia"/>
        </w:rPr>
        <w:t>IO</w:t>
      </w:r>
      <w:r>
        <w:rPr>
          <w:rFonts w:hint="eastAsia"/>
        </w:rPr>
        <w:t>改变才必须在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项目中更新</w:t>
      </w:r>
      <w:r>
        <w:rPr>
          <w:rFonts w:hint="eastAsia"/>
        </w:rPr>
        <w:t>.</w:t>
      </w:r>
      <w:proofErr w:type="spellStart"/>
      <w:r>
        <w:rPr>
          <w:rFonts w:hint="eastAsia"/>
        </w:rPr>
        <w:t>tmc</w:t>
      </w:r>
      <w:proofErr w:type="spellEnd"/>
    </w:p>
    <w:p w14:paraId="1A141EB5" w14:textId="0F9073AC" w:rsidR="00D679CA" w:rsidRDefault="008C1807" w:rsidP="008C1807">
      <w:pPr>
        <w:rPr>
          <w:lang w:val="en-US"/>
        </w:rPr>
      </w:pPr>
      <w:r>
        <w:rPr>
          <w:rFonts w:hint="eastAsia"/>
          <w:lang w:val="en-US"/>
        </w:rPr>
        <w:t>实际应用中，</w:t>
      </w:r>
      <w:r w:rsidR="004B3084" w:rsidRPr="00F24D0C">
        <w:rPr>
          <w:rFonts w:hint="eastAsia"/>
          <w:lang w:val="en-US"/>
        </w:rPr>
        <w:t>独立</w:t>
      </w:r>
      <w:r w:rsidR="004B3084" w:rsidRPr="00F24D0C">
        <w:rPr>
          <w:rFonts w:hint="eastAsia"/>
          <w:lang w:val="en-US"/>
        </w:rPr>
        <w:t>PLC</w:t>
      </w:r>
      <w:r w:rsidR="004B3084" w:rsidRPr="00F24D0C">
        <w:rPr>
          <w:rFonts w:hint="eastAsia"/>
          <w:lang w:val="en-US"/>
        </w:rPr>
        <w:t>程序</w:t>
      </w:r>
      <w:r>
        <w:rPr>
          <w:rFonts w:hint="eastAsia"/>
          <w:lang w:val="en-US"/>
        </w:rPr>
        <w:t>往往会</w:t>
      </w:r>
      <w:r w:rsidR="004B3084" w:rsidRPr="00F24D0C">
        <w:rPr>
          <w:rFonts w:hint="eastAsia"/>
          <w:lang w:val="en-US"/>
        </w:rPr>
        <w:t>分发给了另一位工程师进行调试，那么经常更新</w:t>
      </w:r>
      <w:r w:rsidR="004B3084" w:rsidRPr="00F24D0C">
        <w:rPr>
          <w:rFonts w:hint="eastAsia"/>
          <w:lang w:val="en-US"/>
        </w:rPr>
        <w:t>.</w:t>
      </w:r>
      <w:proofErr w:type="spellStart"/>
      <w:r w:rsidR="004B3084" w:rsidRPr="00F24D0C">
        <w:rPr>
          <w:rFonts w:hint="eastAsia"/>
          <w:lang w:val="en-US"/>
        </w:rPr>
        <w:t>tmc</w:t>
      </w:r>
      <w:proofErr w:type="spellEnd"/>
      <w:r w:rsidR="004B3084" w:rsidRPr="00F24D0C">
        <w:rPr>
          <w:rFonts w:hint="eastAsia"/>
          <w:lang w:val="en-US"/>
        </w:rPr>
        <w:t>就不现实，并且更新了</w:t>
      </w:r>
      <w:r w:rsidR="004B3084" w:rsidRPr="00F24D0C">
        <w:rPr>
          <w:rFonts w:hint="eastAsia"/>
          <w:lang w:val="en-US"/>
        </w:rPr>
        <w:t>.</w:t>
      </w:r>
      <w:proofErr w:type="spellStart"/>
      <w:r w:rsidR="004B3084" w:rsidRPr="00F24D0C">
        <w:rPr>
          <w:rFonts w:hint="eastAsia"/>
          <w:lang w:val="en-US"/>
        </w:rPr>
        <w:t>tmc</w:t>
      </w:r>
      <w:proofErr w:type="spellEnd"/>
      <w:r w:rsidR="004B3084" w:rsidRPr="00F24D0C">
        <w:rPr>
          <w:rFonts w:hint="eastAsia"/>
          <w:lang w:val="en-US"/>
        </w:rPr>
        <w:t>需要激活配置才生效</w:t>
      </w:r>
      <w:r>
        <w:rPr>
          <w:rFonts w:hint="eastAsia"/>
          <w:lang w:val="en-US"/>
        </w:rPr>
        <w:t>，导致全线停机</w:t>
      </w:r>
      <w:r w:rsidR="004B3084" w:rsidRPr="00F24D0C">
        <w:rPr>
          <w:rFonts w:hint="eastAsia"/>
          <w:lang w:val="en-US"/>
        </w:rPr>
        <w:t>。测试</w:t>
      </w:r>
      <w:r w:rsidR="00623E15" w:rsidRPr="00F24D0C">
        <w:rPr>
          <w:rFonts w:hint="eastAsia"/>
          <w:lang w:val="en-US"/>
        </w:rPr>
        <w:t>表</w:t>
      </w:r>
      <w:r w:rsidR="004B3084" w:rsidRPr="00F24D0C">
        <w:rPr>
          <w:rFonts w:hint="eastAsia"/>
          <w:lang w:val="en-US"/>
        </w:rPr>
        <w:t>明，</w:t>
      </w:r>
      <w:r w:rsidR="00623E15" w:rsidRPr="00F24D0C">
        <w:rPr>
          <w:rFonts w:hint="eastAsia"/>
          <w:lang w:val="en-US"/>
        </w:rPr>
        <w:t>只要不修改接口变量</w:t>
      </w:r>
      <w:r w:rsidR="007C2693" w:rsidRPr="00F24D0C">
        <w:rPr>
          <w:rFonts w:hint="eastAsia"/>
          <w:lang w:val="en-US"/>
        </w:rPr>
        <w:t>，</w:t>
      </w:r>
      <w:proofErr w:type="spellStart"/>
      <w:r w:rsidR="00D679CA">
        <w:rPr>
          <w:rFonts w:hint="eastAsia"/>
          <w:lang w:val="en-US"/>
        </w:rPr>
        <w:t>TwinCAT</w:t>
      </w:r>
      <w:proofErr w:type="spellEnd"/>
      <w:r w:rsidR="00D679CA">
        <w:rPr>
          <w:rFonts w:hint="eastAsia"/>
          <w:lang w:val="en-US"/>
        </w:rPr>
        <w:t>项目中</w:t>
      </w:r>
      <w:r>
        <w:rPr>
          <w:rFonts w:hint="eastAsia"/>
          <w:lang w:val="en-US"/>
        </w:rPr>
        <w:t>都不用</w:t>
      </w:r>
      <w:r w:rsidR="00D679CA">
        <w:rPr>
          <w:rFonts w:hint="eastAsia"/>
          <w:lang w:val="en-US"/>
        </w:rPr>
        <w:t>更新独立</w:t>
      </w:r>
      <w:r w:rsidR="00D679CA">
        <w:rPr>
          <w:rFonts w:hint="eastAsia"/>
          <w:lang w:val="en-US"/>
        </w:rPr>
        <w:t>PLC</w:t>
      </w:r>
      <w:r w:rsidR="00D679CA">
        <w:rPr>
          <w:rFonts w:hint="eastAsia"/>
          <w:lang w:val="en-US"/>
        </w:rPr>
        <w:t>的</w:t>
      </w:r>
      <w:r w:rsidR="00D679CA">
        <w:rPr>
          <w:rFonts w:hint="eastAsia"/>
          <w:lang w:val="en-US"/>
        </w:rPr>
        <w:t xml:space="preserve"> .</w:t>
      </w:r>
      <w:proofErr w:type="spellStart"/>
      <w:r w:rsidR="00D679CA">
        <w:rPr>
          <w:rFonts w:hint="eastAsia"/>
          <w:lang w:val="en-US"/>
        </w:rPr>
        <w:t>tmc</w:t>
      </w:r>
      <w:proofErr w:type="spellEnd"/>
      <w:r w:rsidR="00D679CA">
        <w:rPr>
          <w:rFonts w:hint="eastAsia"/>
          <w:lang w:val="en-US"/>
        </w:rPr>
        <w:t>文件。</w:t>
      </w:r>
      <w:r w:rsidR="007C2693" w:rsidRPr="00F24D0C">
        <w:rPr>
          <w:rFonts w:hint="eastAsia"/>
          <w:lang w:val="en-US"/>
        </w:rPr>
        <w:t>无论逻辑怎么改动，增加</w:t>
      </w:r>
      <w:r w:rsidR="007C2693" w:rsidRPr="00F24D0C">
        <w:rPr>
          <w:rFonts w:hint="eastAsia"/>
          <w:lang w:val="en-US"/>
        </w:rPr>
        <w:t>POU</w:t>
      </w:r>
      <w:r w:rsidR="007C2693" w:rsidRPr="00F24D0C">
        <w:rPr>
          <w:rFonts w:hint="eastAsia"/>
          <w:lang w:val="en-US"/>
        </w:rPr>
        <w:t>、</w:t>
      </w:r>
      <w:r w:rsidR="007C2693" w:rsidRPr="00F24D0C">
        <w:rPr>
          <w:rFonts w:hint="eastAsia"/>
          <w:lang w:val="en-US"/>
        </w:rPr>
        <w:t>PLC</w:t>
      </w:r>
      <w:r w:rsidR="007C2693" w:rsidRPr="00F24D0C">
        <w:rPr>
          <w:rFonts w:hint="eastAsia"/>
          <w:lang w:val="en-US"/>
        </w:rPr>
        <w:t>全局变量</w:t>
      </w:r>
      <w:r>
        <w:rPr>
          <w:rFonts w:hint="eastAsia"/>
          <w:lang w:val="en-US"/>
        </w:rPr>
        <w:t>甚至</w:t>
      </w:r>
      <w:r>
        <w:rPr>
          <w:rFonts w:hint="eastAsia"/>
          <w:lang w:val="en-US"/>
        </w:rPr>
        <w:t>PLC stop</w:t>
      </w:r>
      <w:r w:rsidR="007C2693" w:rsidRPr="00F24D0C">
        <w:rPr>
          <w:rFonts w:hint="eastAsia"/>
          <w:lang w:val="en-US"/>
        </w:rPr>
        <w:t>都不会影响各</w:t>
      </w:r>
      <w:r w:rsidR="007C2693" w:rsidRPr="00F24D0C">
        <w:rPr>
          <w:rFonts w:hint="eastAsia"/>
          <w:lang w:val="en-US"/>
        </w:rPr>
        <w:t>PLC</w:t>
      </w:r>
      <w:r w:rsidR="007C2693" w:rsidRPr="00F24D0C">
        <w:rPr>
          <w:rFonts w:hint="eastAsia"/>
          <w:lang w:val="en-US"/>
        </w:rPr>
        <w:t>之间的交互。</w:t>
      </w:r>
    </w:p>
    <w:p w14:paraId="5D1AA3E0" w14:textId="29043143" w:rsidR="00F24D0C" w:rsidRPr="00F24D0C" w:rsidRDefault="008C1807" w:rsidP="008C1807">
      <w:pPr>
        <w:pStyle w:val="1"/>
      </w:pPr>
      <w:r>
        <w:rPr>
          <w:rFonts w:hint="eastAsia"/>
        </w:rPr>
        <w:t>分成多个</w:t>
      </w:r>
      <w:r>
        <w:rPr>
          <w:rFonts w:hint="eastAsia"/>
        </w:rPr>
        <w:t>PLC</w:t>
      </w:r>
      <w:r>
        <w:rPr>
          <w:rFonts w:hint="eastAsia"/>
        </w:rPr>
        <w:t>独立调试后</w:t>
      </w:r>
      <w:r w:rsidR="005072F8">
        <w:rPr>
          <w:rFonts w:hint="eastAsia"/>
        </w:rPr>
        <w:t>对</w:t>
      </w:r>
      <w:r>
        <w:rPr>
          <w:rFonts w:hint="eastAsia"/>
        </w:rPr>
        <w:t>全局变量</w:t>
      </w:r>
      <w:r w:rsidR="005072F8">
        <w:rPr>
          <w:rFonts w:hint="eastAsia"/>
        </w:rPr>
        <w:t>的处理</w:t>
      </w:r>
    </w:p>
    <w:p w14:paraId="5B16E05F" w14:textId="00113F4C" w:rsidR="00F24D0C" w:rsidRPr="00921B28" w:rsidRDefault="00F24D0C" w:rsidP="008C1807">
      <w:pPr>
        <w:ind w:firstLineChars="0"/>
        <w:rPr>
          <w:i/>
          <w:iCs/>
          <w:lang w:val="en-US"/>
        </w:rPr>
      </w:pPr>
      <w:r w:rsidRPr="00921B28">
        <w:rPr>
          <w:rFonts w:hint="eastAsia"/>
          <w:i/>
          <w:iCs/>
          <w:lang w:val="en-US"/>
        </w:rPr>
        <w:t>指针映射实现内存共享（</w:t>
      </w:r>
      <w:r w:rsidRPr="00921B28">
        <w:rPr>
          <w:rFonts w:hint="eastAsia"/>
          <w:i/>
          <w:iCs/>
          <w:lang w:val="en-US"/>
        </w:rPr>
        <w:t xml:space="preserve">By </w:t>
      </w:r>
      <w:proofErr w:type="gramStart"/>
      <w:r w:rsidRPr="00921B28">
        <w:rPr>
          <w:rFonts w:hint="eastAsia"/>
          <w:i/>
          <w:iCs/>
          <w:lang w:val="en-US"/>
        </w:rPr>
        <w:t>倍</w:t>
      </w:r>
      <w:proofErr w:type="gramEnd"/>
      <w:r w:rsidRPr="00921B28">
        <w:rPr>
          <w:rFonts w:hint="eastAsia"/>
          <w:i/>
          <w:iCs/>
          <w:lang w:val="en-US"/>
        </w:rPr>
        <w:t>福广州</w:t>
      </w:r>
      <w:r w:rsidRPr="00921B28">
        <w:rPr>
          <w:rFonts w:hint="eastAsia"/>
          <w:i/>
          <w:iCs/>
          <w:lang w:val="en-US"/>
        </w:rPr>
        <w:t xml:space="preserve"> </w:t>
      </w:r>
      <w:proofErr w:type="gramStart"/>
      <w:r w:rsidRPr="00921B28">
        <w:rPr>
          <w:rFonts w:hint="eastAsia"/>
          <w:i/>
          <w:iCs/>
          <w:lang w:val="en-US"/>
        </w:rPr>
        <w:t>梁佳华</w:t>
      </w:r>
      <w:proofErr w:type="gramEnd"/>
      <w:r w:rsidRPr="00921B28">
        <w:rPr>
          <w:rFonts w:hint="eastAsia"/>
          <w:i/>
          <w:iCs/>
          <w:lang w:val="en-US"/>
        </w:rPr>
        <w:t>，邱少彬）</w:t>
      </w:r>
    </w:p>
    <w:p w14:paraId="4A2E8C14" w14:textId="00CE7CD6" w:rsidR="008C1807" w:rsidRDefault="00875AA1" w:rsidP="00875AA1">
      <w:pPr>
        <w:rPr>
          <w:lang w:val="en-US"/>
        </w:rPr>
      </w:pPr>
      <w:r>
        <w:rPr>
          <w:rFonts w:hint="eastAsia"/>
          <w:lang w:val="en-US"/>
        </w:rPr>
        <w:t>传统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的所有变量都在同一套程序中，不同</w:t>
      </w:r>
      <w:r>
        <w:rPr>
          <w:rFonts w:hint="eastAsia"/>
          <w:lang w:val="en-US"/>
        </w:rPr>
        <w:t>POU</w:t>
      </w:r>
      <w:r>
        <w:rPr>
          <w:rFonts w:hint="eastAsia"/>
          <w:lang w:val="en-US"/>
        </w:rPr>
        <w:t>之间交换数据可以使用全局变量。但分成多套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之后它们之间就没有全局变量了</w:t>
      </w:r>
      <w:r w:rsidR="0046433D">
        <w:rPr>
          <w:rFonts w:hint="eastAsia"/>
          <w:lang w:val="en-US"/>
        </w:rPr>
        <w:t>，要用别的方法来替代。</w:t>
      </w:r>
    </w:p>
    <w:p w14:paraId="4E450CD6" w14:textId="0C97E082" w:rsidR="008C1807" w:rsidRDefault="00875AA1" w:rsidP="008C1807">
      <w:pPr>
        <w:pStyle w:val="2"/>
      </w:pPr>
      <w:r>
        <w:rPr>
          <w:rFonts w:hint="eastAsia"/>
        </w:rPr>
        <w:t>实时交换数据</w:t>
      </w:r>
      <w:r w:rsidR="002105B6">
        <w:rPr>
          <w:rFonts w:hint="eastAsia"/>
        </w:rPr>
        <w:t>方法</w:t>
      </w:r>
      <w:proofErr w:type="gramStart"/>
      <w:r w:rsidR="002105B6">
        <w:rPr>
          <w:rFonts w:hint="eastAsia"/>
        </w:rPr>
        <w:t>一</w:t>
      </w:r>
      <w:proofErr w:type="gramEnd"/>
      <w:r w:rsidR="008C1807">
        <w:rPr>
          <w:rFonts w:hint="eastAsia"/>
        </w:rPr>
        <w:t>：</w:t>
      </w:r>
      <w:r>
        <w:rPr>
          <w:rFonts w:hint="eastAsia"/>
        </w:rPr>
        <w:t>PLC</w:t>
      </w:r>
      <w:r>
        <w:rPr>
          <w:rFonts w:hint="eastAsia"/>
        </w:rPr>
        <w:t>之间进行变量映射</w:t>
      </w:r>
    </w:p>
    <w:p w14:paraId="43E682C3" w14:textId="0EB511B7" w:rsidR="00875AA1" w:rsidRDefault="002105B6" w:rsidP="00875AA1">
      <w:pPr>
        <w:rPr>
          <w:lang w:val="en-US"/>
        </w:rPr>
      </w:pPr>
      <w:r>
        <w:rPr>
          <w:rFonts w:hint="eastAsia"/>
          <w:lang w:val="en-US"/>
        </w:rPr>
        <w:t>这是最简便的方法，</w:t>
      </w:r>
      <w:proofErr w:type="gramStart"/>
      <w:r>
        <w:rPr>
          <w:rFonts w:hint="eastAsia"/>
          <w:lang w:val="en-US"/>
        </w:rPr>
        <w:t>象</w:t>
      </w:r>
      <w:proofErr w:type="gramEnd"/>
      <w:r>
        <w:rPr>
          <w:rFonts w:hint="eastAsia"/>
          <w:lang w:val="en-US"/>
        </w:rPr>
        <w:t>映射到</w:t>
      </w:r>
      <w:r>
        <w:rPr>
          <w:rFonts w:hint="eastAsia"/>
          <w:lang w:val="en-US"/>
        </w:rPr>
        <w:t>I/O</w:t>
      </w:r>
      <w:r>
        <w:rPr>
          <w:rFonts w:hint="eastAsia"/>
          <w:lang w:val="en-US"/>
        </w:rPr>
        <w:t>模块一样映射到另一套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的变量。</w:t>
      </w:r>
      <w:r w:rsidR="00875AA1">
        <w:rPr>
          <w:rFonts w:hint="eastAsia"/>
          <w:lang w:val="en-US"/>
        </w:rPr>
        <w:t>对于两套</w:t>
      </w:r>
      <w:r w:rsidR="00875AA1">
        <w:rPr>
          <w:rFonts w:hint="eastAsia"/>
          <w:lang w:val="en-US"/>
        </w:rPr>
        <w:t>PLC</w:t>
      </w:r>
      <w:r w:rsidR="00875AA1">
        <w:rPr>
          <w:rFonts w:hint="eastAsia"/>
          <w:lang w:val="en-US"/>
        </w:rPr>
        <w:t>程序是比较方便的，如果</w:t>
      </w:r>
      <w:r w:rsidR="00875AA1">
        <w:rPr>
          <w:rFonts w:hint="eastAsia"/>
          <w:lang w:val="en-US"/>
        </w:rPr>
        <w:t>3</w:t>
      </w:r>
      <w:r w:rsidR="00875AA1">
        <w:rPr>
          <w:rFonts w:hint="eastAsia"/>
          <w:lang w:val="en-US"/>
        </w:rPr>
        <w:t>套甚至更多套</w:t>
      </w:r>
      <w:r w:rsidR="00875AA1">
        <w:rPr>
          <w:rFonts w:hint="eastAsia"/>
          <w:lang w:val="en-US"/>
        </w:rPr>
        <w:t>PLC</w:t>
      </w:r>
      <w:r w:rsidR="00875AA1">
        <w:rPr>
          <w:rFonts w:hint="eastAsia"/>
          <w:lang w:val="en-US"/>
        </w:rPr>
        <w:t>程序，映射就会很复杂。并且一旦要增加交互变量，就会相当麻烦。</w:t>
      </w:r>
    </w:p>
    <w:p w14:paraId="5C15A5C7" w14:textId="728DEA39" w:rsidR="008C1807" w:rsidRDefault="002105B6" w:rsidP="002105B6">
      <w:pPr>
        <w:pStyle w:val="2"/>
      </w:pPr>
      <w:r>
        <w:rPr>
          <w:rFonts w:hint="eastAsia"/>
        </w:rPr>
        <w:t>实时交换数据方法二：多套</w:t>
      </w:r>
      <w:r>
        <w:rPr>
          <w:rFonts w:hint="eastAsia"/>
        </w:rPr>
        <w:t>PLC</w:t>
      </w:r>
      <w:r>
        <w:rPr>
          <w:rFonts w:hint="eastAsia"/>
        </w:rPr>
        <w:t>共享内存</w:t>
      </w:r>
    </w:p>
    <w:p w14:paraId="70C64BDB" w14:textId="77777777" w:rsidR="002105B6" w:rsidRDefault="002105B6" w:rsidP="002105B6">
      <w:pPr>
        <w:rPr>
          <w:lang w:val="en-US"/>
        </w:rPr>
      </w:pPr>
      <w:r>
        <w:rPr>
          <w:rFonts w:hint="eastAsia"/>
          <w:lang w:val="en-US"/>
        </w:rPr>
        <w:t>为了解决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套甚至更多套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程序的数据交互，</w:t>
      </w:r>
      <w:proofErr w:type="gramStart"/>
      <w:r w:rsidR="00875AA1">
        <w:rPr>
          <w:rFonts w:hint="eastAsia"/>
          <w:lang w:val="en-US"/>
        </w:rPr>
        <w:t>倍</w:t>
      </w:r>
      <w:proofErr w:type="gramEnd"/>
      <w:r w:rsidR="00875AA1">
        <w:rPr>
          <w:rFonts w:hint="eastAsia"/>
          <w:lang w:val="en-US"/>
        </w:rPr>
        <w:t>福广州的梁工和邱工尝试了内存共享的方法：即每套</w:t>
      </w:r>
      <w:r w:rsidR="00875AA1">
        <w:rPr>
          <w:rFonts w:hint="eastAsia"/>
          <w:lang w:val="en-US"/>
        </w:rPr>
        <w:t>PLC</w:t>
      </w:r>
      <w:r w:rsidR="00875AA1">
        <w:rPr>
          <w:rFonts w:hint="eastAsia"/>
          <w:lang w:val="en-US"/>
        </w:rPr>
        <w:t>只同步一个指针，指向需要交互的数据块。</w:t>
      </w:r>
      <w:r>
        <w:rPr>
          <w:rFonts w:hint="eastAsia"/>
          <w:lang w:val="en-US"/>
        </w:rPr>
        <w:t>示例：</w:t>
      </w:r>
    </w:p>
    <w:p w14:paraId="24DF935F" w14:textId="7399DD28" w:rsidR="002105B6" w:rsidRDefault="002105B6" w:rsidP="002105B6">
      <w:pPr>
        <w:rPr>
          <w:lang w:val="en-US"/>
        </w:rPr>
      </w:pPr>
      <w:r>
        <w:rPr>
          <w:lang w:val="en-US"/>
        </w:rPr>
        <w:object w:dxaOrig="3796" w:dyaOrig="841" w14:anchorId="02C25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6pt;height:42pt" o:ole="">
            <v:imagedata r:id="rId11" o:title=""/>
          </v:shape>
          <o:OLEObject Type="Embed" ProgID="Package" ShapeID="_x0000_i1025" DrawAspect="Content" ObjectID="_1823930892" r:id="rId12"/>
        </w:object>
      </w:r>
    </w:p>
    <w:p w14:paraId="5B28F7D3" w14:textId="1969812D" w:rsidR="00875AA1" w:rsidRDefault="002105B6" w:rsidP="002105B6">
      <w:pPr>
        <w:rPr>
          <w:lang w:val="en-US"/>
        </w:rPr>
      </w:pPr>
      <w:r>
        <w:rPr>
          <w:rFonts w:hint="eastAsia"/>
          <w:lang w:val="en-US"/>
        </w:rPr>
        <w:t>示例中有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套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程序，为了避免调试中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停止导致输出为零，所以另建</w:t>
      </w:r>
      <w:r w:rsidR="0023473E">
        <w:rPr>
          <w:rFonts w:hint="eastAsia"/>
          <w:lang w:val="en-US"/>
        </w:rPr>
        <w:t>plc0</w:t>
      </w:r>
      <w:r>
        <w:rPr>
          <w:rFonts w:hint="eastAsia"/>
          <w:lang w:val="en-US"/>
        </w:rPr>
        <w:t>专门</w:t>
      </w:r>
      <w:r w:rsidR="0023473E">
        <w:rPr>
          <w:rFonts w:hint="eastAsia"/>
          <w:lang w:val="en-US"/>
        </w:rPr>
        <w:t>产生指针，然后把指针</w:t>
      </w:r>
      <w:r>
        <w:rPr>
          <w:rFonts w:hint="eastAsia"/>
          <w:lang w:val="en-US"/>
        </w:rPr>
        <w:t>映射到</w:t>
      </w:r>
      <w:r w:rsidR="0023473E">
        <w:rPr>
          <w:rFonts w:hint="eastAsia"/>
          <w:lang w:val="en-US"/>
        </w:rPr>
        <w:t>plc1</w:t>
      </w:r>
      <w:r w:rsidR="0023473E">
        <w:rPr>
          <w:rFonts w:hint="eastAsia"/>
          <w:lang w:val="en-US"/>
        </w:rPr>
        <w:t>、</w:t>
      </w:r>
      <w:r w:rsidR="0023473E">
        <w:rPr>
          <w:rFonts w:hint="eastAsia"/>
          <w:lang w:val="en-US"/>
        </w:rPr>
        <w:t>plc2</w:t>
      </w:r>
      <w:r w:rsidR="0023473E">
        <w:rPr>
          <w:rFonts w:hint="eastAsia"/>
          <w:lang w:val="en-US"/>
        </w:rPr>
        <w:t>和</w:t>
      </w:r>
      <w:r w:rsidR="0023473E">
        <w:rPr>
          <w:rFonts w:hint="eastAsia"/>
          <w:lang w:val="en-US"/>
        </w:rPr>
        <w:t>plc3</w:t>
      </w:r>
      <w:r w:rsidR="0023473E">
        <w:rPr>
          <w:rFonts w:hint="eastAsia"/>
          <w:lang w:val="en-US"/>
        </w:rPr>
        <w:t>的输入。</w:t>
      </w:r>
      <w:r w:rsidR="004A66AA">
        <w:rPr>
          <w:rFonts w:hint="eastAsia"/>
          <w:lang w:val="en-US"/>
        </w:rPr>
        <w:t>如图：</w:t>
      </w:r>
    </w:p>
    <w:p w14:paraId="404E298C" w14:textId="5DE2ECA5" w:rsidR="004A66AA" w:rsidRDefault="0023473E" w:rsidP="00717F9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9D52A0" wp14:editId="7D11A3CE">
            <wp:extent cx="3293333" cy="3310877"/>
            <wp:effectExtent l="0" t="0" r="2540" b="4445"/>
            <wp:docPr id="402500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00071" name=""/>
                    <pic:cNvPicPr/>
                  </pic:nvPicPr>
                  <pic:blipFill rotWithShape="1">
                    <a:blip r:embed="rId13"/>
                    <a:srcRect t="16564" b="2021"/>
                    <a:stretch/>
                  </pic:blipFill>
                  <pic:spPr bwMode="auto">
                    <a:xfrm>
                      <a:off x="0" y="0"/>
                      <a:ext cx="3293333" cy="331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FB9F6" w14:textId="462B8F06" w:rsidR="002105B6" w:rsidRDefault="005072F8" w:rsidP="002105B6">
      <w:pPr>
        <w:rPr>
          <w:lang w:val="en-US"/>
        </w:rPr>
      </w:pPr>
      <w:r>
        <w:rPr>
          <w:rFonts w:hint="eastAsia"/>
          <w:lang w:val="en-US"/>
        </w:rPr>
        <w:t>模拟</w:t>
      </w:r>
      <w:r w:rsidR="002105B6">
        <w:rPr>
          <w:rFonts w:hint="eastAsia"/>
          <w:lang w:val="en-US"/>
        </w:rPr>
        <w:t>实际应用，</w:t>
      </w:r>
      <w:proofErr w:type="gramStart"/>
      <w:r>
        <w:rPr>
          <w:rFonts w:hint="eastAsia"/>
          <w:lang w:val="en-US"/>
        </w:rPr>
        <w:t>示中</w:t>
      </w:r>
      <w:r w:rsidR="002105B6">
        <w:rPr>
          <w:rFonts w:hint="eastAsia"/>
          <w:lang w:val="en-US"/>
        </w:rPr>
        <w:t>建</w:t>
      </w:r>
      <w:proofErr w:type="gramEnd"/>
      <w:r w:rsidR="002105B6">
        <w:rPr>
          <w:rFonts w:hint="eastAsia"/>
          <w:lang w:val="en-US"/>
        </w:rPr>
        <w:t>了</w:t>
      </w:r>
      <w:r>
        <w:rPr>
          <w:rFonts w:hint="eastAsia"/>
          <w:lang w:val="en-US"/>
        </w:rPr>
        <w:t>两个结构体，一个是所有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都可读写的全局变量</w:t>
      </w:r>
      <w:proofErr w:type="spellStart"/>
      <w:r>
        <w:rPr>
          <w:rFonts w:hint="eastAsia"/>
          <w:lang w:val="en-US"/>
        </w:rPr>
        <w:t>stGloabl_Test</w:t>
      </w:r>
      <w:proofErr w:type="spellEnd"/>
      <w:r>
        <w:rPr>
          <w:rFonts w:hint="eastAsia"/>
          <w:lang w:val="en-US"/>
        </w:rPr>
        <w:t>，一个是只允许每个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写一部分的变量</w:t>
      </w:r>
      <w:proofErr w:type="spellStart"/>
      <w:r>
        <w:rPr>
          <w:rFonts w:hint="eastAsia"/>
          <w:lang w:val="en-US"/>
        </w:rPr>
        <w:t>stEachPlc</w:t>
      </w:r>
      <w:proofErr w:type="spellEnd"/>
      <w:r>
        <w:rPr>
          <w:rFonts w:hint="eastAsia"/>
          <w:lang w:val="en-US"/>
        </w:rPr>
        <w:t>。</w:t>
      </w:r>
    </w:p>
    <w:p w14:paraId="500012E6" w14:textId="68241463" w:rsidR="00F24D0C" w:rsidRDefault="005072F8" w:rsidP="005072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2EF8C0" wp14:editId="5E3FAAB6">
            <wp:extent cx="3420000" cy="1606667"/>
            <wp:effectExtent l="0" t="0" r="9525" b="0"/>
            <wp:docPr id="1259941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413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6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84D4" w14:textId="6B046233" w:rsidR="005072F8" w:rsidRDefault="005072F8" w:rsidP="005072F8">
      <w:pPr>
        <w:rPr>
          <w:lang w:val="en-US"/>
        </w:rPr>
      </w:pPr>
      <w:proofErr w:type="spellStart"/>
      <w:r>
        <w:rPr>
          <w:rFonts w:hint="eastAsia"/>
          <w:lang w:val="en-US"/>
        </w:rPr>
        <w:t>stEachPlc</w:t>
      </w:r>
      <w:proofErr w:type="spellEnd"/>
      <w:r>
        <w:rPr>
          <w:rFonts w:hint="eastAsia"/>
          <w:lang w:val="en-US"/>
        </w:rPr>
        <w:t>的类型为</w:t>
      </w:r>
      <w:proofErr w:type="spellStart"/>
      <w:r>
        <w:rPr>
          <w:rFonts w:hint="eastAsia"/>
          <w:lang w:val="en-US"/>
        </w:rPr>
        <w:t>ST_EachPlc</w:t>
      </w:r>
      <w:proofErr w:type="spellEnd"/>
      <w:r>
        <w:rPr>
          <w:rFonts w:hint="eastAsia"/>
          <w:lang w:val="en-US"/>
        </w:rPr>
        <w:t>，里面包含了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个结构体：</w:t>
      </w:r>
    </w:p>
    <w:p w14:paraId="40FD4198" w14:textId="56D4F018" w:rsidR="005072F8" w:rsidRDefault="005072F8" w:rsidP="005072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20BB836" wp14:editId="0B9C0013">
            <wp:extent cx="3366667" cy="1386666"/>
            <wp:effectExtent l="0" t="0" r="5715" b="4445"/>
            <wp:docPr id="1390705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058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6667" cy="13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4FB2" w14:textId="7F17C041" w:rsidR="005072F8" w:rsidRPr="00F24D0C" w:rsidRDefault="005072F8" w:rsidP="005072F8">
      <w:pPr>
        <w:pStyle w:val="1"/>
      </w:pPr>
      <w:r>
        <w:rPr>
          <w:rFonts w:hint="eastAsia"/>
        </w:rPr>
        <w:t>多个</w:t>
      </w:r>
      <w:r>
        <w:rPr>
          <w:rFonts w:hint="eastAsia"/>
        </w:rPr>
        <w:t>PLC</w:t>
      </w:r>
      <w:r w:rsidR="004C5753">
        <w:rPr>
          <w:rFonts w:hint="eastAsia"/>
        </w:rPr>
        <w:t>的数据类型共享：</w:t>
      </w:r>
      <w:r w:rsidR="004C5753">
        <w:rPr>
          <w:rFonts w:hint="eastAsia"/>
        </w:rPr>
        <w:t>Type System</w:t>
      </w:r>
    </w:p>
    <w:p w14:paraId="0075F358" w14:textId="77777777" w:rsidR="005072F8" w:rsidRDefault="00F24D0C" w:rsidP="00F24D0C">
      <w:pPr>
        <w:rPr>
          <w:lang w:val="en-US"/>
        </w:rPr>
      </w:pPr>
      <w:r>
        <w:rPr>
          <w:rFonts w:hint="eastAsia"/>
          <w:lang w:val="en-US"/>
        </w:rPr>
        <w:t>为了保持多套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之间交互数据</w:t>
      </w:r>
      <w:r w:rsidR="005072F8">
        <w:rPr>
          <w:rFonts w:hint="eastAsia"/>
          <w:lang w:val="en-US"/>
        </w:rPr>
        <w:t>和内部数据</w:t>
      </w:r>
      <w:r>
        <w:rPr>
          <w:rFonts w:hint="eastAsia"/>
          <w:lang w:val="en-US"/>
        </w:rPr>
        <w:t>的一致性，</w:t>
      </w:r>
      <w:r w:rsidR="005072F8">
        <w:rPr>
          <w:rFonts w:hint="eastAsia"/>
          <w:lang w:val="en-US"/>
        </w:rPr>
        <w:t>需要</w:t>
      </w:r>
      <w:r>
        <w:rPr>
          <w:rFonts w:hint="eastAsia"/>
          <w:lang w:val="en-US"/>
        </w:rPr>
        <w:t>共</w:t>
      </w:r>
      <w:r w:rsidR="005072F8">
        <w:rPr>
          <w:rFonts w:hint="eastAsia"/>
          <w:lang w:val="en-US"/>
        </w:rPr>
        <w:t>享</w:t>
      </w:r>
      <w:r>
        <w:rPr>
          <w:rFonts w:hint="eastAsia"/>
          <w:lang w:val="en-US"/>
        </w:rPr>
        <w:t>数据类型。</w:t>
      </w:r>
    </w:p>
    <w:p w14:paraId="46F6E854" w14:textId="5F589B9C" w:rsidR="00F24D0C" w:rsidRDefault="005072F8" w:rsidP="00F24D0C">
      <w:pPr>
        <w:rPr>
          <w:lang w:val="en-US"/>
        </w:rPr>
      </w:pPr>
      <w:r>
        <w:rPr>
          <w:rFonts w:hint="eastAsia"/>
          <w:lang w:val="en-US"/>
        </w:rPr>
        <w:t>通常</w:t>
      </w:r>
      <w:r w:rsidR="00F24D0C">
        <w:rPr>
          <w:rFonts w:hint="eastAsia"/>
          <w:lang w:val="en-US"/>
        </w:rPr>
        <w:t>开发初期</w:t>
      </w:r>
      <w:r>
        <w:rPr>
          <w:rFonts w:hint="eastAsia"/>
          <w:lang w:val="en-US"/>
        </w:rPr>
        <w:t>要对</w:t>
      </w:r>
      <w:r w:rsidR="00F24D0C">
        <w:rPr>
          <w:rFonts w:hint="eastAsia"/>
          <w:lang w:val="en-US"/>
        </w:rPr>
        <w:t>数据类型</w:t>
      </w:r>
      <w:r>
        <w:rPr>
          <w:rFonts w:hint="eastAsia"/>
          <w:lang w:val="en-US"/>
        </w:rPr>
        <w:t>进行规划</w:t>
      </w:r>
      <w:r w:rsidR="00F24D0C">
        <w:rPr>
          <w:rFonts w:hint="eastAsia"/>
          <w:lang w:val="en-US"/>
        </w:rPr>
        <w:t>，</w:t>
      </w:r>
      <w:r>
        <w:rPr>
          <w:rFonts w:hint="eastAsia"/>
          <w:lang w:val="en-US"/>
        </w:rPr>
        <w:t>但也难免要</w:t>
      </w:r>
      <w:r w:rsidR="00F24D0C">
        <w:rPr>
          <w:rFonts w:hint="eastAsia"/>
          <w:lang w:val="en-US"/>
        </w:rPr>
        <w:t>在调试过程中要进行修改——比如增加交互数据，</w:t>
      </w:r>
      <w:r>
        <w:rPr>
          <w:rFonts w:hint="eastAsia"/>
          <w:lang w:val="en-US"/>
        </w:rPr>
        <w:t>此时就</w:t>
      </w:r>
      <w:r w:rsidR="00F24D0C">
        <w:rPr>
          <w:rFonts w:hint="eastAsia"/>
          <w:lang w:val="en-US"/>
        </w:rPr>
        <w:t>必须各套</w:t>
      </w:r>
      <w:r w:rsidR="00F24D0C">
        <w:rPr>
          <w:rFonts w:hint="eastAsia"/>
          <w:lang w:val="en-US"/>
        </w:rPr>
        <w:t>PLC</w:t>
      </w:r>
      <w:r w:rsidR="00F24D0C">
        <w:rPr>
          <w:rFonts w:hint="eastAsia"/>
          <w:lang w:val="en-US"/>
        </w:rPr>
        <w:t>中的数据类型同步修改。</w:t>
      </w:r>
    </w:p>
    <w:p w14:paraId="6A17B7C4" w14:textId="5DAE12EA" w:rsidR="00F24D0C" w:rsidRDefault="00F24D0C" w:rsidP="00F24D0C">
      <w:pPr>
        <w:rPr>
          <w:lang w:val="en-US"/>
        </w:rPr>
      </w:pPr>
      <w:r>
        <w:rPr>
          <w:rFonts w:hint="eastAsia"/>
          <w:lang w:val="en-US"/>
        </w:rPr>
        <w:t>至少有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种方式来实现</w:t>
      </w:r>
      <w:r w:rsidR="005072F8">
        <w:rPr>
          <w:rFonts w:hint="eastAsia"/>
          <w:lang w:val="en-US"/>
        </w:rPr>
        <w:t>数据类型同步</w:t>
      </w:r>
      <w:r>
        <w:rPr>
          <w:rFonts w:hint="eastAsia"/>
          <w:lang w:val="en-US"/>
        </w:rPr>
        <w:t>：</w:t>
      </w:r>
    </w:p>
    <w:p w14:paraId="19FDA675" w14:textId="0869A45B" w:rsidR="00F24D0C" w:rsidRDefault="001E3691" w:rsidP="001E3691">
      <w:pPr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手动同步</w:t>
      </w:r>
      <w:r>
        <w:rPr>
          <w:rFonts w:hint="eastAsia"/>
          <w:lang w:val="en-US"/>
        </w:rPr>
        <w:t>：几个调试工程师约定使用某个同名同类型的结构体变量。一个人修改了该结</w:t>
      </w:r>
      <w:r>
        <w:rPr>
          <w:rFonts w:hint="eastAsia"/>
          <w:lang w:val="en-US"/>
        </w:rPr>
        <w:lastRenderedPageBreak/>
        <w:t>构体，就复制给其它调试工程师。这种方式是最不推荐的，一旦修改频繁或者工程师人数多就容易混乱。</w:t>
      </w:r>
    </w:p>
    <w:p w14:paraId="2ED3A711" w14:textId="57B4EBEF" w:rsidR="001E3691" w:rsidRDefault="001E3691" w:rsidP="001E3691">
      <w:pPr>
        <w:ind w:firstLine="422"/>
        <w:rPr>
          <w:lang w:val="en-US"/>
        </w:rPr>
      </w:pPr>
      <w:r w:rsidRPr="001E3691">
        <w:rPr>
          <w:rFonts w:hint="eastAsia"/>
          <w:b/>
          <w:bCs/>
        </w:rPr>
        <w:t>库版本同步</w:t>
      </w:r>
      <w:r w:rsidRPr="001E3691">
        <w:rPr>
          <w:rFonts w:hint="eastAsia"/>
        </w:rPr>
        <w:t>：</w:t>
      </w:r>
      <w:r>
        <w:rPr>
          <w:rFonts w:hint="eastAsia"/>
          <w:lang w:val="en-US"/>
        </w:rPr>
        <w:t>把共用的结构体类型封装到一个库，库有版本标识，必要时可以升级。每个工程师都要使用相同版本的库。</w:t>
      </w:r>
    </w:p>
    <w:p w14:paraId="06A80767" w14:textId="6F5523AD" w:rsidR="002871E6" w:rsidRDefault="001E3691" w:rsidP="005072F8">
      <w:pPr>
        <w:ind w:firstLine="422"/>
        <w:rPr>
          <w:lang w:val="en-US"/>
        </w:rPr>
      </w:pPr>
      <w:r w:rsidRPr="001E3691">
        <w:rPr>
          <w:rFonts w:hint="eastAsia"/>
          <w:b/>
          <w:bCs/>
          <w:lang w:val="en-US"/>
        </w:rPr>
        <w:t xml:space="preserve">Type System </w:t>
      </w:r>
      <w:r w:rsidRPr="001E3691">
        <w:rPr>
          <w:rFonts w:hint="eastAsia"/>
          <w:b/>
          <w:bCs/>
          <w:lang w:val="en-US"/>
        </w:rPr>
        <w:t>同步</w:t>
      </w:r>
      <w:r>
        <w:rPr>
          <w:rFonts w:hint="eastAsia"/>
          <w:lang w:val="en-US"/>
        </w:rPr>
        <w:t>：在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项目和独立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项目中都有</w:t>
      </w:r>
      <w:r>
        <w:rPr>
          <w:rFonts w:hint="eastAsia"/>
          <w:lang w:val="en-US"/>
        </w:rPr>
        <w:t>Type System</w:t>
      </w:r>
      <w:r>
        <w:rPr>
          <w:rFonts w:hint="eastAsia"/>
          <w:lang w:val="en-US"/>
        </w:rPr>
        <w:t>（数据类型系统）</w:t>
      </w:r>
      <w:r w:rsidR="002871E6">
        <w:rPr>
          <w:rFonts w:hint="eastAsia"/>
          <w:lang w:val="en-US"/>
        </w:rPr>
        <w:t>，可以用</w:t>
      </w:r>
      <w:r w:rsidR="002871E6">
        <w:rPr>
          <w:rFonts w:hint="eastAsia"/>
          <w:lang w:val="en-US"/>
        </w:rPr>
        <w:t xml:space="preserve"> .</w:t>
      </w:r>
      <w:proofErr w:type="spellStart"/>
      <w:r w:rsidR="002871E6">
        <w:rPr>
          <w:rFonts w:hint="eastAsia"/>
          <w:lang w:val="en-US"/>
        </w:rPr>
        <w:t>tmc</w:t>
      </w:r>
      <w:proofErr w:type="spellEnd"/>
      <w:r w:rsidR="002871E6">
        <w:rPr>
          <w:rFonts w:hint="eastAsia"/>
          <w:lang w:val="en-US"/>
        </w:rPr>
        <w:t xml:space="preserve"> </w:t>
      </w:r>
      <w:r w:rsidR="004C5753">
        <w:rPr>
          <w:rFonts w:hint="eastAsia"/>
          <w:lang w:val="en-US"/>
        </w:rPr>
        <w:t>格式</w:t>
      </w:r>
      <w:r w:rsidR="002871E6">
        <w:rPr>
          <w:rFonts w:hint="eastAsia"/>
          <w:lang w:val="en-US"/>
        </w:rPr>
        <w:t>导出和导入。具体用法见在线帮助：</w:t>
      </w:r>
    </w:p>
    <w:p w14:paraId="0012AE2D" w14:textId="0824E425" w:rsidR="002871E6" w:rsidRDefault="002871E6" w:rsidP="002871E6">
      <w:pPr>
        <w:rPr>
          <w:lang w:val="en-US"/>
        </w:rPr>
      </w:pPr>
      <w:hyperlink r:id="rId16" w:history="1">
        <w:r w:rsidRPr="002218B9">
          <w:rPr>
            <w:rStyle w:val="a9"/>
            <w:lang w:val="en-US"/>
          </w:rPr>
          <w:t>https://infosys.beckhoff.com/content/1033/tc3_grundlagen/10696051211.html?id=928630482931210608</w:t>
        </w:r>
      </w:hyperlink>
    </w:p>
    <w:p w14:paraId="036BBCDA" w14:textId="4E482B6D" w:rsidR="002871E6" w:rsidRDefault="002871E6" w:rsidP="002871E6">
      <w:pPr>
        <w:rPr>
          <w:lang w:val="en-US"/>
        </w:rPr>
      </w:pPr>
      <w:r>
        <w:rPr>
          <w:rFonts w:hint="eastAsia"/>
          <w:lang w:val="en-US"/>
        </w:rPr>
        <w:t>或中文手册“</w:t>
      </w:r>
      <w:r w:rsidRPr="002871E6">
        <w:rPr>
          <w:lang w:val="en-US"/>
        </w:rPr>
        <w:t>TwinCAT_3_Grundlagen_ZH.pdf</w:t>
      </w:r>
      <w:r>
        <w:rPr>
          <w:rFonts w:hint="eastAsia"/>
          <w:lang w:val="en-US"/>
        </w:rPr>
        <w:t>”第四章，下载链接：</w:t>
      </w:r>
    </w:p>
    <w:p w14:paraId="5738B5AF" w14:textId="77777777" w:rsidR="002871E6" w:rsidRDefault="002871E6" w:rsidP="002871E6">
      <w:pPr>
        <w:ind w:firstLineChars="0"/>
        <w:rPr>
          <w:lang w:val="en-US"/>
        </w:rPr>
      </w:pPr>
      <w:hyperlink r:id="rId17" w:history="1">
        <w:r w:rsidRPr="002218B9">
          <w:rPr>
            <w:rStyle w:val="a9"/>
            <w:lang w:val="en-US"/>
          </w:rPr>
          <w:t>https://download.beckhoff.com/download/document/automation/twincat3/TwinCAT_3_Grundlagen_ZH.pdf</w:t>
        </w:r>
      </w:hyperlink>
    </w:p>
    <w:p w14:paraId="217AE9E5" w14:textId="77777777" w:rsidR="002871E6" w:rsidRPr="002871E6" w:rsidRDefault="002871E6" w:rsidP="002871E6">
      <w:pPr>
        <w:ind w:firstLineChars="0" w:firstLine="0"/>
        <w:rPr>
          <w:lang w:val="en-US"/>
        </w:rPr>
      </w:pPr>
    </w:p>
    <w:p w14:paraId="1539FA52" w14:textId="0A370F67" w:rsidR="002871E6" w:rsidRPr="002871E6" w:rsidRDefault="002871E6" w:rsidP="002871E6">
      <w:pPr>
        <w:rPr>
          <w:lang w:val="en-US"/>
        </w:rPr>
      </w:pPr>
      <w:r>
        <w:rPr>
          <w:rFonts w:hint="eastAsia"/>
          <w:lang w:val="en-US"/>
        </w:rPr>
        <w:t>手册中描述了详细的操作步骤，以下是</w:t>
      </w:r>
      <w:r w:rsidR="004C5753">
        <w:rPr>
          <w:rFonts w:hint="eastAsia"/>
          <w:lang w:val="en-US"/>
        </w:rPr>
        <w:t>实际</w:t>
      </w:r>
      <w:r w:rsidR="00DF41C9">
        <w:rPr>
          <w:rFonts w:hint="eastAsia"/>
          <w:lang w:val="en-US"/>
        </w:rPr>
        <w:t>测试</w:t>
      </w:r>
      <w:r w:rsidR="004C5753">
        <w:rPr>
          <w:rFonts w:hint="eastAsia"/>
          <w:lang w:val="en-US"/>
        </w:rPr>
        <w:t>后的</w:t>
      </w:r>
      <w:r>
        <w:rPr>
          <w:rFonts w:hint="eastAsia"/>
          <w:lang w:val="en-US"/>
        </w:rPr>
        <w:t>简短总结</w:t>
      </w:r>
      <w:r w:rsidR="00DF41C9">
        <w:rPr>
          <w:rFonts w:hint="eastAsia"/>
          <w:lang w:val="en-US"/>
        </w:rPr>
        <w:t>：</w:t>
      </w:r>
    </w:p>
    <w:p w14:paraId="7EBB589C" w14:textId="1E0F4DD9" w:rsidR="004C5753" w:rsidRDefault="004C5753" w:rsidP="004C5753">
      <w:pPr>
        <w:pStyle w:val="2"/>
      </w:pPr>
      <w:r>
        <w:rPr>
          <w:rFonts w:hint="eastAsia"/>
        </w:rPr>
        <w:t>导出数据类型</w:t>
      </w:r>
      <w:r>
        <w:rPr>
          <w:rFonts w:hint="eastAsia"/>
        </w:rPr>
        <w:t xml:space="preserve"> .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</w:t>
      </w:r>
    </w:p>
    <w:p w14:paraId="32ED77DD" w14:textId="7D569C69" w:rsidR="002871E6" w:rsidRPr="00DF41C9" w:rsidRDefault="00DF41C9" w:rsidP="004C5753">
      <w:pPr>
        <w:rPr>
          <w:lang w:val="en-US"/>
        </w:rPr>
      </w:pPr>
      <w:r w:rsidRPr="00DF41C9">
        <w:rPr>
          <w:rFonts w:hint="eastAsia"/>
          <w:lang w:val="en-US"/>
        </w:rPr>
        <w:t>Type System</w:t>
      </w:r>
      <w:r w:rsidRPr="00DF41C9">
        <w:rPr>
          <w:rFonts w:hint="eastAsia"/>
          <w:lang w:val="en-US"/>
        </w:rPr>
        <w:t>用右键菜单“添加新项”创建</w:t>
      </w:r>
      <w:r w:rsidRPr="00DF41C9">
        <w:rPr>
          <w:rFonts w:hint="eastAsia"/>
          <w:lang w:val="en-US"/>
        </w:rPr>
        <w:t>.</w:t>
      </w:r>
      <w:proofErr w:type="spellStart"/>
      <w:r w:rsidRPr="00DF41C9">
        <w:rPr>
          <w:rFonts w:hint="eastAsia"/>
          <w:lang w:val="en-US"/>
        </w:rPr>
        <w:t>tmc</w:t>
      </w:r>
      <w:proofErr w:type="spellEnd"/>
      <w:r w:rsidRPr="00DF41C9">
        <w:rPr>
          <w:rFonts w:hint="eastAsia"/>
          <w:lang w:val="en-US"/>
        </w:rPr>
        <w:t>文件，自定义的数据类型就会显示出来。</w:t>
      </w:r>
      <w:proofErr w:type="gramStart"/>
      <w:r w:rsidRPr="00DF41C9">
        <w:rPr>
          <w:rFonts w:hint="eastAsia"/>
          <w:lang w:val="en-US"/>
        </w:rPr>
        <w:t>勾选哪些</w:t>
      </w:r>
      <w:proofErr w:type="gramEnd"/>
      <w:r w:rsidRPr="00DF41C9">
        <w:rPr>
          <w:rFonts w:hint="eastAsia"/>
          <w:lang w:val="en-US"/>
        </w:rPr>
        <w:t>需要导出，然后存盘即可。</w:t>
      </w:r>
      <w:r>
        <w:rPr>
          <w:rFonts w:hint="eastAsia"/>
          <w:lang w:val="en-US"/>
        </w:rPr>
        <w:t>类型系统的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tmc</w:t>
      </w:r>
      <w:proofErr w:type="spellEnd"/>
      <w:r>
        <w:rPr>
          <w:rFonts w:hint="eastAsia"/>
          <w:lang w:val="en-US"/>
        </w:rPr>
        <w:t>文件可以加注释，标</w:t>
      </w:r>
      <w:r w:rsidR="00C827F5">
        <w:rPr>
          <w:rFonts w:hint="eastAsia"/>
          <w:lang w:val="en-US"/>
        </w:rPr>
        <w:t>明修改项或者修改日志。</w:t>
      </w:r>
    </w:p>
    <w:p w14:paraId="45C74EE9" w14:textId="75B897AF" w:rsidR="002871E6" w:rsidRDefault="002871E6" w:rsidP="002871E6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45A005CA" wp14:editId="79689935">
            <wp:extent cx="5274310" cy="1801495"/>
            <wp:effectExtent l="0" t="0" r="2540" b="8255"/>
            <wp:docPr id="187705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598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8FC1" w14:textId="423D0EAC" w:rsidR="00DF41C9" w:rsidRDefault="00DF41C9" w:rsidP="00DF41C9">
      <w:pPr>
        <w:rPr>
          <w:lang w:val="en-US"/>
        </w:rPr>
      </w:pPr>
      <w:r>
        <w:rPr>
          <w:rFonts w:hint="eastAsia"/>
          <w:lang w:val="en-US"/>
        </w:rPr>
        <w:t>上图中的</w:t>
      </w:r>
      <w:r>
        <w:rPr>
          <w:rFonts w:hint="eastAsia"/>
          <w:lang w:val="en-US"/>
        </w:rPr>
        <w:t>GUID</w:t>
      </w:r>
      <w:r>
        <w:rPr>
          <w:rFonts w:hint="eastAsia"/>
          <w:lang w:val="en-US"/>
        </w:rPr>
        <w:t>是关键信息，严格对应自定义的内容。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项目允许存在多个同名的数据类型，它们就通过</w:t>
      </w:r>
      <w:r>
        <w:rPr>
          <w:rFonts w:hint="eastAsia"/>
          <w:lang w:val="en-US"/>
        </w:rPr>
        <w:t>GUID</w:t>
      </w:r>
      <w:r>
        <w:rPr>
          <w:rFonts w:hint="eastAsia"/>
          <w:lang w:val="en-US"/>
        </w:rPr>
        <w:t>来区分。</w:t>
      </w:r>
    </w:p>
    <w:p w14:paraId="364472FD" w14:textId="1C826D5B" w:rsidR="00DF41C9" w:rsidRDefault="00DF41C9" w:rsidP="00DF41C9">
      <w:pPr>
        <w:rPr>
          <w:lang w:val="en-US"/>
        </w:rPr>
      </w:pPr>
      <w:r>
        <w:rPr>
          <w:rFonts w:hint="eastAsia"/>
          <w:lang w:val="en-US"/>
        </w:rPr>
        <w:t>只有类型为</w:t>
      </w:r>
      <w:r>
        <w:rPr>
          <w:rFonts w:hint="eastAsia"/>
          <w:lang w:val="en-US"/>
        </w:rPr>
        <w:t>Persistent</w:t>
      </w:r>
      <w:r>
        <w:rPr>
          <w:rFonts w:hint="eastAsia"/>
          <w:lang w:val="en-US"/>
        </w:rPr>
        <w:t>的数据类型可以导出：</w:t>
      </w:r>
    </w:p>
    <w:p w14:paraId="709423A7" w14:textId="47DEAAE6" w:rsidR="00DF41C9" w:rsidRDefault="00DF41C9" w:rsidP="00717F9B">
      <w:pPr>
        <w:jc w:val="center"/>
        <w:rPr>
          <w:lang w:val="en-US"/>
        </w:rPr>
      </w:pPr>
      <w:r w:rsidRPr="00DF41C9">
        <w:rPr>
          <w:noProof/>
          <w:lang w:val="en-US"/>
        </w:rPr>
        <w:drawing>
          <wp:inline distT="0" distB="0" distL="0" distR="0" wp14:anchorId="444F0BC0" wp14:editId="4BE37FA2">
            <wp:extent cx="2327282" cy="2033871"/>
            <wp:effectExtent l="0" t="0" r="0" b="5080"/>
            <wp:docPr id="187676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61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282" cy="20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2E60" w14:textId="745AE7F8" w:rsidR="0046433D" w:rsidRDefault="0046433D" w:rsidP="0046433D">
      <w:pPr>
        <w:rPr>
          <w:lang w:val="en-US"/>
        </w:rPr>
      </w:pPr>
      <w:r>
        <w:rPr>
          <w:rFonts w:hint="eastAsia"/>
          <w:lang w:val="en-US"/>
        </w:rPr>
        <w:t>如果还不是</w:t>
      </w:r>
      <w:r>
        <w:rPr>
          <w:rFonts w:hint="eastAsia"/>
          <w:lang w:val="en-US"/>
        </w:rPr>
        <w:t>Persistent</w:t>
      </w:r>
      <w:r>
        <w:rPr>
          <w:rFonts w:hint="eastAsia"/>
          <w:lang w:val="en-US"/>
        </w:rPr>
        <w:t>，就可以先将其设置为</w:t>
      </w:r>
      <w:r>
        <w:rPr>
          <w:rFonts w:hint="eastAsia"/>
          <w:lang w:val="en-US"/>
        </w:rPr>
        <w:t>Persistent</w:t>
      </w:r>
      <w:r>
        <w:rPr>
          <w:rFonts w:hint="eastAsia"/>
          <w:lang w:val="en-US"/>
        </w:rPr>
        <w:t>。</w:t>
      </w:r>
    </w:p>
    <w:p w14:paraId="3B965D23" w14:textId="1E7A0C7F" w:rsidR="00125F1B" w:rsidRDefault="00125F1B" w:rsidP="004C5753">
      <w:pPr>
        <w:pStyle w:val="2"/>
      </w:pPr>
      <w:r>
        <w:rPr>
          <w:rFonts w:hint="eastAsia"/>
        </w:rPr>
        <w:lastRenderedPageBreak/>
        <w:t>导入前的准备工作：删除原有同名数据类型</w:t>
      </w:r>
    </w:p>
    <w:p w14:paraId="4E0BA14B" w14:textId="70F9360D" w:rsidR="00541D4F" w:rsidRPr="00E52EDB" w:rsidRDefault="00125F1B" w:rsidP="00E52EDB">
      <w:pPr>
        <w:rPr>
          <w:lang w:val="en-US"/>
        </w:rPr>
      </w:pPr>
      <w:r>
        <w:rPr>
          <w:rFonts w:hint="eastAsia"/>
          <w:lang w:val="en-US"/>
        </w:rPr>
        <w:t>从整体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项目中分离出来的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项目总是会将使用到的自定义数据类型一同导出</w:t>
      </w:r>
      <w:r w:rsidR="004C5753">
        <w:rPr>
          <w:rFonts w:hint="eastAsia"/>
          <w:lang w:val="en-US"/>
        </w:rPr>
        <w:t>，</w:t>
      </w:r>
      <w:r>
        <w:rPr>
          <w:rFonts w:hint="eastAsia"/>
          <w:lang w:val="en-US"/>
        </w:rPr>
        <w:t>所以通常</w:t>
      </w:r>
      <w:r w:rsidR="00E52EDB">
        <w:rPr>
          <w:rFonts w:hint="eastAsia"/>
          <w:lang w:val="en-US"/>
        </w:rPr>
        <w:t>需要</w:t>
      </w:r>
      <w:r>
        <w:rPr>
          <w:rFonts w:hint="eastAsia"/>
          <w:lang w:val="en-US"/>
        </w:rPr>
        <w:t>导入</w:t>
      </w:r>
      <w:r w:rsidR="00E52EDB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tmc</w:t>
      </w:r>
      <w:proofErr w:type="spellEnd"/>
      <w:r>
        <w:rPr>
          <w:rFonts w:hint="eastAsia"/>
          <w:lang w:val="en-US"/>
        </w:rPr>
        <w:t>的时候都是</w:t>
      </w:r>
      <w:r w:rsidRPr="00E52EDB">
        <w:rPr>
          <w:rFonts w:hint="eastAsia"/>
          <w:b/>
          <w:bCs/>
          <w:lang w:val="en-US"/>
        </w:rPr>
        <w:t>更新</w:t>
      </w:r>
      <w:r>
        <w:rPr>
          <w:rFonts w:hint="eastAsia"/>
          <w:lang w:val="en-US"/>
        </w:rPr>
        <w:t>而非新建，</w:t>
      </w:r>
      <w:r w:rsidR="00541D4F">
        <w:rPr>
          <w:rFonts w:hint="eastAsia"/>
          <w:lang w:val="en-US"/>
        </w:rPr>
        <w:t>导入</w:t>
      </w:r>
      <w:r w:rsidR="00541D4F">
        <w:rPr>
          <w:lang w:val="en-US"/>
        </w:rPr>
        <w:t>后</w:t>
      </w:r>
      <w:r w:rsidR="00E52EDB">
        <w:rPr>
          <w:rFonts w:hint="eastAsia"/>
          <w:lang w:val="en-US"/>
        </w:rPr>
        <w:t>总是有多个</w:t>
      </w:r>
      <w:r w:rsidR="00541D4F">
        <w:rPr>
          <w:rFonts w:hint="eastAsia"/>
          <w:lang w:val="en-US"/>
        </w:rPr>
        <w:t>同名的类型分别有不同的</w:t>
      </w:r>
      <w:r w:rsidR="00541D4F">
        <w:rPr>
          <w:rFonts w:hint="eastAsia"/>
          <w:lang w:val="en-US"/>
        </w:rPr>
        <w:t>GUID</w:t>
      </w:r>
      <w:r w:rsidR="00E52EDB">
        <w:rPr>
          <w:rFonts w:hint="eastAsia"/>
          <w:lang w:val="en-US"/>
        </w:rPr>
        <w:t>，如图：</w:t>
      </w:r>
    </w:p>
    <w:p w14:paraId="4A752936" w14:textId="23269991" w:rsidR="00541D4F" w:rsidRDefault="00541D4F" w:rsidP="00541D4F">
      <w:pPr>
        <w:pStyle w:val="a0"/>
        <w:rPr>
          <w:lang w:val="en-US"/>
        </w:rPr>
      </w:pPr>
      <w:r>
        <w:rPr>
          <w:noProof/>
        </w:rPr>
        <w:drawing>
          <wp:inline distT="0" distB="0" distL="0" distR="0" wp14:anchorId="1ADE058D" wp14:editId="0C7D8C8F">
            <wp:extent cx="5274310" cy="1596788"/>
            <wp:effectExtent l="0" t="0" r="2540" b="3810"/>
            <wp:docPr id="1753354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54586" name=""/>
                    <pic:cNvPicPr/>
                  </pic:nvPicPr>
                  <pic:blipFill rotWithShape="1">
                    <a:blip r:embed="rId20"/>
                    <a:srcRect b="30993"/>
                    <a:stretch/>
                  </pic:blipFill>
                  <pic:spPr bwMode="auto">
                    <a:xfrm>
                      <a:off x="0" y="0"/>
                      <a:ext cx="5274310" cy="159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3CEC1" w14:textId="1362CBBE" w:rsidR="003E2661" w:rsidRDefault="00E52EDB" w:rsidP="00541D4F">
      <w:pPr>
        <w:rPr>
          <w:lang w:val="en-US"/>
        </w:rPr>
      </w:pPr>
      <w:proofErr w:type="gramStart"/>
      <w:r>
        <w:rPr>
          <w:rFonts w:hint="eastAsia"/>
          <w:lang w:val="en-US"/>
        </w:rPr>
        <w:t>其中</w:t>
      </w:r>
      <w:r w:rsidR="00541D4F">
        <w:rPr>
          <w:rFonts w:hint="eastAsia"/>
          <w:lang w:val="en-US"/>
        </w:rPr>
        <w:t>勾选的</w:t>
      </w:r>
      <w:proofErr w:type="gramEnd"/>
      <w:r w:rsidR="00541D4F">
        <w:rPr>
          <w:rFonts w:hint="eastAsia"/>
          <w:lang w:val="en-US"/>
        </w:rPr>
        <w:t>黄色项就是刚刚导入的类型，但</w:t>
      </w:r>
      <w:r w:rsidR="00541D4F">
        <w:rPr>
          <w:rFonts w:hint="eastAsia"/>
          <w:lang w:val="en-US"/>
        </w:rPr>
        <w:t>PLC</w:t>
      </w:r>
      <w:r w:rsidR="00541D4F">
        <w:rPr>
          <w:rFonts w:hint="eastAsia"/>
          <w:lang w:val="en-US"/>
        </w:rPr>
        <w:t>程序中的变量</w:t>
      </w:r>
      <w:r w:rsidR="00541D4F" w:rsidRPr="004C5753">
        <w:rPr>
          <w:rFonts w:hint="eastAsia"/>
          <w:b/>
          <w:bCs/>
          <w:color w:val="5B9BD5" w:themeColor="accent5"/>
          <w:lang w:val="en-US"/>
        </w:rPr>
        <w:t>并不会自动更新</w:t>
      </w:r>
      <w:r w:rsidR="00541D4F">
        <w:rPr>
          <w:rFonts w:hint="eastAsia"/>
          <w:lang w:val="en-US"/>
        </w:rPr>
        <w:t>为刚刚导入的类型。为了避免选择的麻烦，</w:t>
      </w:r>
      <w:r w:rsidR="004C5753">
        <w:rPr>
          <w:rFonts w:hint="eastAsia"/>
          <w:lang w:val="en-US"/>
        </w:rPr>
        <w:t>需要先</w:t>
      </w:r>
      <w:r w:rsidR="00541D4F">
        <w:rPr>
          <w:rFonts w:hint="eastAsia"/>
          <w:lang w:val="en-US"/>
        </w:rPr>
        <w:t>删除原有的</w:t>
      </w:r>
      <w:r w:rsidR="004C5753">
        <w:rPr>
          <w:rFonts w:hint="eastAsia"/>
          <w:lang w:val="en-US"/>
        </w:rPr>
        <w:t>数据类型</w:t>
      </w:r>
      <w:r w:rsidR="00541D4F">
        <w:rPr>
          <w:rFonts w:hint="eastAsia"/>
          <w:lang w:val="en-US"/>
        </w:rPr>
        <w:t>。</w:t>
      </w:r>
      <w:r w:rsidR="003E2661">
        <w:rPr>
          <w:rFonts w:hint="eastAsia"/>
          <w:lang w:val="en-US"/>
        </w:rPr>
        <w:t>步骤如下：</w:t>
      </w:r>
    </w:p>
    <w:p w14:paraId="73972B16" w14:textId="311B2FB5" w:rsidR="003E2661" w:rsidRDefault="00125F1B" w:rsidP="003E2661">
      <w:pPr>
        <w:pStyle w:val="a7"/>
        <w:numPr>
          <w:ilvl w:val="0"/>
          <w:numId w:val="21"/>
        </w:numPr>
        <w:ind w:firstLineChars="0"/>
        <w:rPr>
          <w:lang w:val="en-US"/>
        </w:rPr>
      </w:pPr>
      <w:r>
        <w:rPr>
          <w:rFonts w:hint="eastAsia"/>
          <w:lang w:val="en-US"/>
        </w:rPr>
        <w:t>删除</w:t>
      </w:r>
      <w:r w:rsidR="00C24382">
        <w:rPr>
          <w:rFonts w:hint="eastAsia"/>
          <w:lang w:val="en-US"/>
        </w:rPr>
        <w:t>PLC</w:t>
      </w:r>
      <w:r w:rsidR="00C24382">
        <w:rPr>
          <w:rFonts w:hint="eastAsia"/>
          <w:lang w:val="en-US"/>
        </w:rPr>
        <w:t>项目中的</w:t>
      </w:r>
      <w:r w:rsidR="00E52EDB">
        <w:rPr>
          <w:rFonts w:hint="eastAsia"/>
          <w:lang w:val="en-US"/>
        </w:rPr>
        <w:t>原先</w:t>
      </w:r>
      <w:r w:rsidR="00C24382">
        <w:rPr>
          <w:rFonts w:hint="eastAsia"/>
          <w:lang w:val="en-US"/>
        </w:rPr>
        <w:t>导入</w:t>
      </w:r>
      <w:r w:rsidR="00E52EDB">
        <w:rPr>
          <w:rFonts w:hint="eastAsia"/>
          <w:lang w:val="en-US"/>
        </w:rPr>
        <w:t>的</w:t>
      </w:r>
      <w:r w:rsidR="00C24382">
        <w:rPr>
          <w:rFonts w:hint="eastAsia"/>
          <w:lang w:val="en-US"/>
        </w:rPr>
        <w:t>类型、</w:t>
      </w:r>
      <w:r w:rsidR="003E2661">
        <w:rPr>
          <w:rFonts w:hint="eastAsia"/>
          <w:lang w:val="en-US"/>
        </w:rPr>
        <w:t>PL</w:t>
      </w:r>
      <w:r w:rsidR="00C24382">
        <w:rPr>
          <w:rFonts w:hint="eastAsia"/>
          <w:lang w:val="en-US"/>
        </w:rPr>
        <w:t>C</w:t>
      </w:r>
      <w:r w:rsidR="00C24382">
        <w:rPr>
          <w:rFonts w:hint="eastAsia"/>
          <w:lang w:val="en-US"/>
        </w:rPr>
        <w:t>编译产生</w:t>
      </w:r>
      <w:r w:rsidR="003E2661">
        <w:rPr>
          <w:rFonts w:hint="eastAsia"/>
          <w:lang w:val="en-US"/>
        </w:rPr>
        <w:t>的</w:t>
      </w:r>
      <w:r w:rsidR="003E2661">
        <w:rPr>
          <w:rFonts w:hint="eastAsia"/>
          <w:lang w:val="en-US"/>
        </w:rPr>
        <w:t>.</w:t>
      </w:r>
      <w:proofErr w:type="spellStart"/>
      <w:r w:rsidR="003E2661">
        <w:rPr>
          <w:rFonts w:hint="eastAsia"/>
          <w:lang w:val="en-US"/>
        </w:rPr>
        <w:t>tmc</w:t>
      </w:r>
      <w:proofErr w:type="spellEnd"/>
      <w:r w:rsidR="003E2661">
        <w:rPr>
          <w:rFonts w:hint="eastAsia"/>
          <w:lang w:val="en-US"/>
        </w:rPr>
        <w:t>文件</w:t>
      </w:r>
      <w:r w:rsidR="00C24382">
        <w:rPr>
          <w:rFonts w:hint="eastAsia"/>
          <w:lang w:val="en-US"/>
        </w:rPr>
        <w:t>：</w:t>
      </w:r>
    </w:p>
    <w:p w14:paraId="27E8A660" w14:textId="0C3CD6D9" w:rsidR="00C24382" w:rsidRDefault="00C24382" w:rsidP="00E52EDB">
      <w:pPr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0B0765" wp14:editId="42737A67">
            <wp:extent cx="1726667" cy="1538307"/>
            <wp:effectExtent l="0" t="0" r="6985" b="5080"/>
            <wp:docPr id="1029720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20667" name=""/>
                    <pic:cNvPicPr/>
                  </pic:nvPicPr>
                  <pic:blipFill rotWithShape="1">
                    <a:blip r:embed="rId21"/>
                    <a:srcRect b="12926"/>
                    <a:stretch/>
                  </pic:blipFill>
                  <pic:spPr bwMode="auto">
                    <a:xfrm>
                      <a:off x="0" y="0"/>
                      <a:ext cx="1726667" cy="153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76496" w14:textId="52FAA823" w:rsidR="004C5753" w:rsidRDefault="004C5753" w:rsidP="004C5753">
      <w:pPr>
        <w:rPr>
          <w:lang w:val="en-US"/>
        </w:rPr>
      </w:pPr>
      <w:r>
        <w:rPr>
          <w:rFonts w:hint="eastAsia"/>
          <w:lang w:val="en-US"/>
        </w:rPr>
        <w:t>因为</w:t>
      </w:r>
      <w:proofErr w:type="spellStart"/>
      <w:r>
        <w:rPr>
          <w:rFonts w:hint="eastAsia"/>
          <w:lang w:val="en-US"/>
        </w:rPr>
        <w:t>plc.tmc</w:t>
      </w:r>
      <w:proofErr w:type="spellEnd"/>
      <w:r>
        <w:rPr>
          <w:rFonts w:hint="eastAsia"/>
          <w:lang w:val="en-US"/>
        </w:rPr>
        <w:t>中也会保存上一次编译时的数据类型信息，所以要一起删除。</w:t>
      </w:r>
    </w:p>
    <w:p w14:paraId="2E038EC9" w14:textId="77777777" w:rsidR="004C5753" w:rsidRDefault="004C5753" w:rsidP="004C5753">
      <w:pPr>
        <w:rPr>
          <w:lang w:val="en-US"/>
        </w:rPr>
      </w:pPr>
    </w:p>
    <w:p w14:paraId="2ACB3ECE" w14:textId="4E2A0C6A" w:rsidR="00E52EDB" w:rsidRPr="00E52EDB" w:rsidRDefault="00C24382" w:rsidP="00E52EDB">
      <w:pPr>
        <w:pStyle w:val="a7"/>
        <w:numPr>
          <w:ilvl w:val="0"/>
          <w:numId w:val="21"/>
        </w:numPr>
        <w:ind w:firstLineChars="0"/>
        <w:rPr>
          <w:lang w:val="en-US"/>
        </w:rPr>
      </w:pPr>
      <w:r w:rsidRPr="00E52EDB">
        <w:rPr>
          <w:rFonts w:hint="eastAsia"/>
          <w:lang w:val="en-US"/>
        </w:rPr>
        <w:t>用记事本或者</w:t>
      </w:r>
      <w:r w:rsidRPr="00E52EDB">
        <w:rPr>
          <w:rFonts w:hint="eastAsia"/>
          <w:lang w:val="en-US"/>
        </w:rPr>
        <w:t>Notepad++</w:t>
      </w:r>
      <w:r w:rsidRPr="00E52EDB">
        <w:rPr>
          <w:rFonts w:hint="eastAsia"/>
          <w:lang w:val="en-US"/>
        </w:rPr>
        <w:t>软件打开</w:t>
      </w:r>
      <w:r w:rsidRPr="00E52EDB">
        <w:rPr>
          <w:rFonts w:hint="eastAsia"/>
          <w:lang w:val="en-US"/>
        </w:rPr>
        <w:t>.</w:t>
      </w:r>
      <w:proofErr w:type="spellStart"/>
      <w:r w:rsidRPr="00E52EDB">
        <w:rPr>
          <w:rFonts w:hint="eastAsia"/>
          <w:lang w:val="en-US"/>
        </w:rPr>
        <w:t>tsproj</w:t>
      </w:r>
      <w:proofErr w:type="spellEnd"/>
      <w:r w:rsidRPr="00E52EDB">
        <w:rPr>
          <w:rFonts w:hint="eastAsia"/>
          <w:lang w:val="en-US"/>
        </w:rPr>
        <w:t>文件，清空</w:t>
      </w:r>
      <w:r w:rsidRPr="00E52EDB">
        <w:rPr>
          <w:rFonts w:hint="eastAsia"/>
          <w:lang w:val="en-US"/>
        </w:rPr>
        <w:t>&lt;</w:t>
      </w:r>
      <w:proofErr w:type="spellStart"/>
      <w:r w:rsidRPr="00E52EDB">
        <w:rPr>
          <w:rFonts w:hint="eastAsia"/>
          <w:lang w:val="en-US"/>
        </w:rPr>
        <w:t>DataTypes</w:t>
      </w:r>
      <w:proofErr w:type="spellEnd"/>
      <w:r w:rsidRPr="00E52EDB">
        <w:rPr>
          <w:rFonts w:hint="eastAsia"/>
          <w:lang w:val="en-US"/>
        </w:rPr>
        <w:t>&gt;</w:t>
      </w:r>
      <w:r w:rsidRPr="00E52EDB">
        <w:rPr>
          <w:rFonts w:hint="eastAsia"/>
          <w:lang w:val="en-US"/>
        </w:rPr>
        <w:t>和</w:t>
      </w:r>
      <w:r w:rsidRPr="00E52EDB">
        <w:rPr>
          <w:rFonts w:hint="eastAsia"/>
          <w:lang w:val="en-US"/>
        </w:rPr>
        <w:t>&lt;/</w:t>
      </w:r>
      <w:proofErr w:type="spellStart"/>
      <w:r w:rsidRPr="00E52EDB">
        <w:rPr>
          <w:rFonts w:hint="eastAsia"/>
          <w:lang w:val="en-US"/>
        </w:rPr>
        <w:t>DataTypes</w:t>
      </w:r>
      <w:proofErr w:type="spellEnd"/>
      <w:r w:rsidRPr="00E52EDB">
        <w:rPr>
          <w:rFonts w:hint="eastAsia"/>
          <w:lang w:val="en-US"/>
        </w:rPr>
        <w:t>&gt;</w:t>
      </w:r>
      <w:r w:rsidRPr="00E52EDB">
        <w:rPr>
          <w:rFonts w:hint="eastAsia"/>
          <w:lang w:val="en-US"/>
        </w:rPr>
        <w:t>之间的内容，</w:t>
      </w:r>
      <w:r w:rsidR="003E2661" w:rsidRPr="00E52EDB">
        <w:rPr>
          <w:rFonts w:hint="eastAsia"/>
          <w:lang w:val="en-US"/>
        </w:rPr>
        <w:t>清空后</w:t>
      </w:r>
      <w:r w:rsidRPr="00E52EDB">
        <w:rPr>
          <w:rFonts w:hint="eastAsia"/>
          <w:lang w:val="en-US"/>
        </w:rPr>
        <w:t>保存</w:t>
      </w:r>
      <w:r w:rsidR="00E52EDB">
        <w:rPr>
          <w:rFonts w:hint="eastAsia"/>
          <w:lang w:val="en-US"/>
        </w:rPr>
        <w:t>文件</w:t>
      </w:r>
      <w:r w:rsidRPr="00E52EDB">
        <w:rPr>
          <w:rFonts w:hint="eastAsia"/>
          <w:lang w:val="en-US"/>
        </w:rPr>
        <w:t>，看到已经没有任何变量了</w:t>
      </w:r>
      <w:r w:rsidR="003E2661" w:rsidRPr="00E52EDB">
        <w:rPr>
          <w:rFonts w:hint="eastAsia"/>
          <w:lang w:val="en-US"/>
        </w:rPr>
        <w:t>：</w:t>
      </w:r>
      <w:r w:rsidR="00E52EDB">
        <w:rPr>
          <w:noProof/>
        </w:rPr>
        <w:softHyphen/>
      </w:r>
      <w:r w:rsidR="00E52EDB">
        <w:rPr>
          <w:noProof/>
        </w:rPr>
        <w:softHyphen/>
      </w:r>
      <w:r w:rsidR="00E52EDB">
        <w:rPr>
          <w:noProof/>
        </w:rPr>
        <w:softHyphen/>
      </w:r>
      <w:r w:rsidR="00E52EDB">
        <w:rPr>
          <w:noProof/>
        </w:rPr>
        <w:softHyphen/>
      </w:r>
    </w:p>
    <w:p w14:paraId="6384B301" w14:textId="20319FC6" w:rsidR="003E2661" w:rsidRDefault="003E2661" w:rsidP="0046433D">
      <w:pPr>
        <w:pStyle w:val="a0"/>
        <w:rPr>
          <w:lang w:val="en-US"/>
        </w:rPr>
      </w:pPr>
      <w:r w:rsidRPr="00E52EDB">
        <w:rPr>
          <w:noProof/>
          <w:vertAlign w:val="subscript"/>
        </w:rPr>
        <w:drawing>
          <wp:inline distT="0" distB="0" distL="0" distR="0" wp14:anchorId="17067D42" wp14:editId="24492CFF">
            <wp:extent cx="5322627" cy="1303732"/>
            <wp:effectExtent l="0" t="0" r="0" b="0"/>
            <wp:docPr id="2066266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663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6172" cy="13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EB82" w14:textId="2A3F27BB" w:rsidR="00E52EDB" w:rsidRDefault="00E52EDB" w:rsidP="00C24382">
      <w:pPr>
        <w:pStyle w:val="a7"/>
        <w:numPr>
          <w:ilvl w:val="0"/>
          <w:numId w:val="21"/>
        </w:numPr>
        <w:ind w:firstLineChars="0"/>
        <w:rPr>
          <w:lang w:val="en-US"/>
        </w:rPr>
      </w:pPr>
      <w:r>
        <w:rPr>
          <w:rFonts w:hint="eastAsia"/>
          <w:lang w:val="en-US"/>
        </w:rPr>
        <w:t>重新打开或者加载刚才编辑过的</w:t>
      </w:r>
      <w:r w:rsidRPr="00E52EDB">
        <w:rPr>
          <w:rFonts w:hint="eastAsia"/>
          <w:lang w:val="en-US"/>
        </w:rPr>
        <w:t xml:space="preserve"> .</w:t>
      </w:r>
      <w:proofErr w:type="spellStart"/>
      <w:r w:rsidRPr="00E52EDB">
        <w:rPr>
          <w:rFonts w:hint="eastAsia"/>
          <w:lang w:val="en-US"/>
        </w:rPr>
        <w:t>tsproj</w:t>
      </w:r>
      <w:proofErr w:type="spellEnd"/>
      <w:r>
        <w:rPr>
          <w:rFonts w:hint="eastAsia"/>
          <w:lang w:val="en-US"/>
        </w:rPr>
        <w:t>项目</w:t>
      </w:r>
    </w:p>
    <w:p w14:paraId="1A0D6F6A" w14:textId="7A0963CA" w:rsidR="003E2661" w:rsidRPr="00325686" w:rsidRDefault="00E52EDB" w:rsidP="002E603A">
      <w:pPr>
        <w:rPr>
          <w:lang w:val="en-US"/>
        </w:rPr>
      </w:pPr>
      <w:r>
        <w:rPr>
          <w:rFonts w:hint="eastAsia"/>
          <w:lang w:val="en-US"/>
        </w:rPr>
        <w:t>如果用记事本编辑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tsproj</w:t>
      </w:r>
      <w:proofErr w:type="spellEnd"/>
      <w:r>
        <w:rPr>
          <w:rFonts w:hint="eastAsia"/>
          <w:lang w:val="en-US"/>
        </w:rPr>
        <w:t>之前没有关闭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项目，编辑存盘后</w:t>
      </w:r>
      <w:r w:rsidR="003E2661" w:rsidRPr="00C24382">
        <w:rPr>
          <w:rFonts w:hint="eastAsia"/>
          <w:lang w:val="en-US"/>
        </w:rPr>
        <w:t>回到</w:t>
      </w:r>
      <w:proofErr w:type="spellStart"/>
      <w:r w:rsidR="003E2661" w:rsidRPr="00C24382">
        <w:rPr>
          <w:rFonts w:hint="eastAsia"/>
          <w:lang w:val="en-US"/>
        </w:rPr>
        <w:t>TwinCAT</w:t>
      </w:r>
      <w:proofErr w:type="spellEnd"/>
      <w:r w:rsidR="003E2661" w:rsidRPr="00C24382">
        <w:rPr>
          <w:rFonts w:hint="eastAsia"/>
          <w:lang w:val="en-US"/>
        </w:rPr>
        <w:t>开发环境，系统</w:t>
      </w:r>
      <w:r w:rsidR="00D87443">
        <w:rPr>
          <w:rFonts w:hint="eastAsia"/>
          <w:lang w:val="en-US"/>
        </w:rPr>
        <w:t>提示“项目</w:t>
      </w:r>
      <w:proofErr w:type="spellStart"/>
      <w:r w:rsidR="00D87443">
        <w:rPr>
          <w:rFonts w:hint="eastAsia"/>
          <w:lang w:val="en-US"/>
        </w:rPr>
        <w:t>xxxx</w:t>
      </w:r>
      <w:proofErr w:type="spellEnd"/>
      <w:r w:rsidR="00D87443">
        <w:rPr>
          <w:rFonts w:hint="eastAsia"/>
          <w:lang w:val="en-US"/>
        </w:rPr>
        <w:t xml:space="preserve"> </w:t>
      </w:r>
      <w:r w:rsidR="00D87443">
        <w:rPr>
          <w:rFonts w:hint="eastAsia"/>
          <w:lang w:val="en-US"/>
        </w:rPr>
        <w:t>在该环境外部已被修改”，</w:t>
      </w:r>
      <w:r w:rsidR="00921B28">
        <w:rPr>
          <w:rFonts w:hint="eastAsia"/>
          <w:lang w:val="en-US"/>
        </w:rPr>
        <w:t>选择“全部重新加载”。</w:t>
      </w:r>
    </w:p>
    <w:p w14:paraId="0C145F6C" w14:textId="77777777" w:rsidR="004C5753" w:rsidRDefault="004C5753" w:rsidP="004C5753">
      <w:pPr>
        <w:pStyle w:val="2"/>
      </w:pPr>
      <w:r>
        <w:rPr>
          <w:rFonts w:hint="eastAsia"/>
        </w:rPr>
        <w:t>导入数据类型</w:t>
      </w:r>
      <w:r>
        <w:rPr>
          <w:rFonts w:hint="eastAsia"/>
        </w:rPr>
        <w:t xml:space="preserve"> .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</w:t>
      </w:r>
    </w:p>
    <w:p w14:paraId="049D578D" w14:textId="77777777" w:rsidR="004C5753" w:rsidRDefault="004C5753" w:rsidP="004C5753">
      <w:pPr>
        <w:rPr>
          <w:lang w:val="en-US"/>
        </w:rPr>
      </w:pPr>
      <w:r>
        <w:rPr>
          <w:rFonts w:hint="eastAsia"/>
        </w:rPr>
        <w:t>在目标项目的</w:t>
      </w:r>
      <w:r>
        <w:rPr>
          <w:rFonts w:hint="eastAsia"/>
        </w:rPr>
        <w:t xml:space="preserve">Type System </w:t>
      </w:r>
      <w:r>
        <w:rPr>
          <w:rFonts w:hint="eastAsia"/>
        </w:rPr>
        <w:t>右键菜单选择“添加现有项”，选择先前导出的</w:t>
      </w:r>
      <w:r>
        <w:rPr>
          <w:rFonts w:hint="eastAsia"/>
        </w:rPr>
        <w:t>.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文件。</w:t>
      </w:r>
      <w:r>
        <w:rPr>
          <w:rFonts w:hint="eastAsia"/>
          <w:lang w:val="en-US"/>
        </w:rPr>
        <w:t>如果之前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程序中没有同类型变量，导入后就没有重复类型，如图：</w:t>
      </w:r>
    </w:p>
    <w:p w14:paraId="2334813C" w14:textId="77777777" w:rsidR="004C5753" w:rsidRDefault="004C5753" w:rsidP="004C5753">
      <w:pPr>
        <w:pStyle w:val="a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4E9970" wp14:editId="526131D5">
            <wp:extent cx="5274310" cy="1244600"/>
            <wp:effectExtent l="0" t="0" r="2540" b="0"/>
            <wp:docPr id="414710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102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9F57" w14:textId="4F4163AB" w:rsidR="004C5753" w:rsidRDefault="004C5753" w:rsidP="004C5753">
      <w:pPr>
        <w:rPr>
          <w:lang w:val="en-US"/>
        </w:rPr>
      </w:pPr>
      <w:r>
        <w:rPr>
          <w:rFonts w:hint="eastAsia"/>
          <w:lang w:val="en-US"/>
        </w:rPr>
        <w:t>此时再编译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项目，就会使同刚刚导入的数据类型了。</w:t>
      </w:r>
    </w:p>
    <w:p w14:paraId="30C07C02" w14:textId="7BF024D5" w:rsidR="00A017D3" w:rsidRDefault="00A017D3" w:rsidP="004C5753">
      <w:pPr>
        <w:rPr>
          <w:lang w:val="en-US"/>
        </w:rPr>
      </w:pPr>
      <w:r>
        <w:rPr>
          <w:rFonts w:hint="eastAsia"/>
          <w:lang w:val="en-US"/>
        </w:rPr>
        <w:t>为了避免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tmc</w:t>
      </w:r>
      <w:proofErr w:type="spellEnd"/>
      <w:r>
        <w:rPr>
          <w:rFonts w:hint="eastAsia"/>
          <w:lang w:val="en-US"/>
        </w:rPr>
        <w:t>文件被改写，导入成功后建议立即在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项目中移除该文件。</w:t>
      </w:r>
    </w:p>
    <w:p w14:paraId="0E4CBF7D" w14:textId="03A4E17C" w:rsidR="004C5753" w:rsidRDefault="00A017D3" w:rsidP="004C5753">
      <w:pPr>
        <w:pStyle w:val="2"/>
      </w:pPr>
      <w:r>
        <w:rPr>
          <w:rFonts w:hint="eastAsia"/>
        </w:rPr>
        <w:t>数据类型文件的生成和管理</w:t>
      </w:r>
    </w:p>
    <w:p w14:paraId="12439A63" w14:textId="4EFCC989" w:rsidR="00A017D3" w:rsidRDefault="00A017D3" w:rsidP="00A017D3">
      <w:pPr>
        <w:rPr>
          <w:lang w:val="en-US"/>
        </w:rPr>
      </w:pPr>
      <w:r>
        <w:rPr>
          <w:rFonts w:hint="eastAsia"/>
          <w:lang w:val="en-US"/>
        </w:rPr>
        <w:t>以下信息均来自在线帮助或官方文档</w:t>
      </w:r>
      <w:r>
        <w:fldChar w:fldCharType="begin"/>
      </w:r>
      <w:r>
        <w:instrText>HYPERLINK "https://download.beckhoff.com/download/document/automation/twincat3/TwinCAT_3_Grundlagen_ZH.pdf"</w:instrText>
      </w:r>
      <w:r>
        <w:fldChar w:fldCharType="separate"/>
      </w:r>
      <w:r w:rsidRPr="00A017D3">
        <w:rPr>
          <w:rStyle w:val="a9"/>
          <w:lang w:val="en-US"/>
        </w:rPr>
        <w:t>TwinCAT_3_Grundlagen_ZH.pdf</w:t>
      </w:r>
      <w:r>
        <w:fldChar w:fldCharType="end"/>
      </w:r>
    </w:p>
    <w:p w14:paraId="4F6EBC49" w14:textId="77777777" w:rsidR="00036186" w:rsidRDefault="00036186" w:rsidP="00036186">
      <w:pPr>
        <w:pStyle w:val="3"/>
      </w:pPr>
      <w:r>
        <w:t xml:space="preserve">Type System </w:t>
      </w:r>
      <w:r>
        <w:rPr>
          <w:rFonts w:hint="eastAsia"/>
        </w:rPr>
        <w:t>中的变量类型创建</w:t>
      </w:r>
    </w:p>
    <w:p w14:paraId="663A2C9C" w14:textId="28DF8555" w:rsidR="00036186" w:rsidRPr="00EC207F" w:rsidRDefault="00036186" w:rsidP="00036186">
      <w:pPr>
        <w:pStyle w:val="4"/>
      </w:pPr>
      <w:r>
        <w:rPr>
          <w:rFonts w:hint="eastAsia"/>
        </w:rPr>
        <w:t>创建：在</w:t>
      </w:r>
      <w:r>
        <w:rPr>
          <w:rFonts w:hint="eastAsia"/>
        </w:rPr>
        <w:t>PLC</w:t>
      </w:r>
      <w:r>
        <w:rPr>
          <w:rFonts w:hint="eastAsia"/>
        </w:rPr>
        <w:t>程序中创建并转换成全局类型</w:t>
      </w:r>
    </w:p>
    <w:p w14:paraId="60CE52AF" w14:textId="77777777" w:rsidR="00036186" w:rsidRDefault="00036186" w:rsidP="00036186">
      <w:pPr>
        <w:rPr>
          <w:lang w:val="en-US"/>
        </w:rPr>
      </w:pP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项目程序中自定义的结构体，点击右键菜单中的</w:t>
      </w:r>
      <w:r>
        <w:rPr>
          <w:rFonts w:hint="eastAsia"/>
          <w:lang w:val="en-US"/>
        </w:rPr>
        <w:t xml:space="preserve"> Convert To Global </w:t>
      </w:r>
      <w:proofErr w:type="spellStart"/>
      <w:r>
        <w:rPr>
          <w:rFonts w:hint="eastAsia"/>
          <w:lang w:val="en-US"/>
        </w:rPr>
        <w:t>DataType</w:t>
      </w:r>
      <w:proofErr w:type="spellEnd"/>
      <w:r>
        <w:rPr>
          <w:rFonts w:hint="eastAsia"/>
          <w:lang w:val="en-US"/>
        </w:rPr>
        <w:t>，就会出现在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项目的</w:t>
      </w:r>
      <w:r>
        <w:rPr>
          <w:rFonts w:hint="eastAsia"/>
          <w:lang w:val="en-US"/>
        </w:rPr>
        <w:t>Type System</w:t>
      </w:r>
      <w:r>
        <w:rPr>
          <w:rFonts w:hint="eastAsia"/>
          <w:lang w:val="en-US"/>
        </w:rPr>
        <w:t>中，而在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项目中则出现在</w:t>
      </w:r>
      <w:r>
        <w:rPr>
          <w:rFonts w:hint="eastAsia"/>
          <w:lang w:val="en-US"/>
        </w:rPr>
        <w:t>External Types</w:t>
      </w:r>
      <w:r>
        <w:rPr>
          <w:rFonts w:hint="eastAsia"/>
          <w:lang w:val="en-US"/>
        </w:rPr>
        <w:t>下面：</w:t>
      </w:r>
    </w:p>
    <w:p w14:paraId="6646E0A2" w14:textId="77777777" w:rsidR="00036186" w:rsidRDefault="00036186" w:rsidP="00036186">
      <w:pPr>
        <w:pStyle w:val="a0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66B618CB" wp14:editId="72E20D64">
            <wp:extent cx="2516400" cy="946800"/>
            <wp:effectExtent l="0" t="0" r="0" b="5715"/>
            <wp:docPr id="17707896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t="52025"/>
                    <a:stretch/>
                  </pic:blipFill>
                  <pic:spPr bwMode="auto">
                    <a:xfrm>
                      <a:off x="0" y="0"/>
                      <a:ext cx="25164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</w:t>
      </w:r>
      <w:r>
        <w:rPr>
          <w:noProof/>
        </w:rPr>
        <w:drawing>
          <wp:inline distT="0" distB="0" distL="0" distR="0" wp14:anchorId="6528B9E0" wp14:editId="666FACA6">
            <wp:extent cx="2577600" cy="1486800"/>
            <wp:effectExtent l="0" t="0" r="0" b="0"/>
            <wp:docPr id="1901264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64920" name=""/>
                    <pic:cNvPicPr/>
                  </pic:nvPicPr>
                  <pic:blipFill rotWithShape="1">
                    <a:blip r:embed="rId25"/>
                    <a:srcRect l="15089" t="374" r="1930" b="-1"/>
                    <a:stretch/>
                  </pic:blipFill>
                  <pic:spPr bwMode="auto">
                    <a:xfrm>
                      <a:off x="0" y="0"/>
                      <a:ext cx="2577600" cy="14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4979E" w14:textId="77777777" w:rsidR="00036186" w:rsidRDefault="00036186" w:rsidP="00036186">
      <w:pPr>
        <w:rPr>
          <w:lang w:val="en-US"/>
        </w:rPr>
      </w:pPr>
      <w:r>
        <w:rPr>
          <w:rFonts w:hint="eastAsia"/>
          <w:lang w:val="en-US"/>
        </w:rPr>
        <w:t>此过程为不可逆，以后再要修改该结构体就只能从</w:t>
      </w:r>
      <w:r>
        <w:rPr>
          <w:rFonts w:hint="eastAsia"/>
          <w:lang w:val="en-US"/>
        </w:rPr>
        <w:t>Type System</w:t>
      </w:r>
      <w:r>
        <w:rPr>
          <w:rFonts w:hint="eastAsia"/>
          <w:lang w:val="en-US"/>
        </w:rPr>
        <w:t>中去修改了。</w:t>
      </w:r>
    </w:p>
    <w:p w14:paraId="1288E51B" w14:textId="387BFD15" w:rsidR="00036186" w:rsidRDefault="00036186" w:rsidP="00036186">
      <w:pPr>
        <w:pStyle w:val="4"/>
      </w:pPr>
      <w:r>
        <w:rPr>
          <w:rFonts w:hint="eastAsia"/>
        </w:rPr>
        <w:t>导入：从</w:t>
      </w:r>
      <w:r>
        <w:rPr>
          <w:rFonts w:hint="eastAsia"/>
        </w:rPr>
        <w:t>PLC Instance</w:t>
      </w:r>
      <w:r>
        <w:rPr>
          <w:rFonts w:hint="eastAsia"/>
        </w:rPr>
        <w:t>的</w:t>
      </w:r>
      <w:r>
        <w:rPr>
          <w:rFonts w:hint="eastAsia"/>
        </w:rPr>
        <w:t xml:space="preserve"> .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中导入数据类型</w:t>
      </w:r>
    </w:p>
    <w:p w14:paraId="28CA051E" w14:textId="03E6C39B" w:rsidR="00036186" w:rsidRPr="00036186" w:rsidRDefault="00036186" w:rsidP="00036186">
      <w:pPr>
        <w:rPr>
          <w:lang w:val="en-US"/>
        </w:rPr>
      </w:pPr>
      <w:r>
        <w:rPr>
          <w:rFonts w:hint="eastAsia"/>
          <w:lang w:val="en-US"/>
        </w:rPr>
        <w:t>Alone PLC</w:t>
      </w:r>
      <w:r>
        <w:rPr>
          <w:rFonts w:hint="eastAsia"/>
          <w:lang w:val="en-US"/>
        </w:rPr>
        <w:t>中的</w:t>
      </w:r>
      <w:r>
        <w:rPr>
          <w:rFonts w:hint="eastAsia"/>
          <w:lang w:val="en-US"/>
        </w:rPr>
        <w:t>Type System</w:t>
      </w:r>
      <w:r>
        <w:rPr>
          <w:rFonts w:hint="eastAsia"/>
          <w:lang w:val="en-US"/>
        </w:rPr>
        <w:t>下的数据类型，只有在</w:t>
      </w:r>
      <w:r>
        <w:rPr>
          <w:rFonts w:hint="eastAsia"/>
          <w:lang w:val="en-US"/>
        </w:rPr>
        <w:t>PLC</w:t>
      </w:r>
      <w:r>
        <w:rPr>
          <w:rFonts w:hint="eastAsia"/>
          <w:lang w:val="en-US"/>
        </w:rPr>
        <w:t>中新建了</w:t>
      </w:r>
      <w:r w:rsidR="008B1E10">
        <w:rPr>
          <w:rFonts w:hint="eastAsia"/>
          <w:lang w:val="en-US"/>
        </w:rPr>
        <w:t>基于该类型的</w:t>
      </w:r>
      <w:r>
        <w:rPr>
          <w:rFonts w:hint="eastAsia"/>
          <w:lang w:val="en-US"/>
        </w:rPr>
        <w:t>变量</w:t>
      </w:r>
      <w:r w:rsidR="008B1E10">
        <w:rPr>
          <w:rFonts w:hint="eastAsia"/>
          <w:lang w:val="en-US"/>
        </w:rPr>
        <w:t>后，</w:t>
      </w:r>
      <w:r>
        <w:rPr>
          <w:rFonts w:hint="eastAsia"/>
          <w:lang w:val="en-US"/>
        </w:rPr>
        <w:t>才会</w:t>
      </w:r>
      <w:r w:rsidR="008B1E10">
        <w:rPr>
          <w:rFonts w:hint="eastAsia"/>
          <w:lang w:val="en-US"/>
        </w:rPr>
        <w:t>重新装载</w:t>
      </w:r>
      <w:r w:rsidR="008B1E10">
        <w:rPr>
          <w:rFonts w:hint="eastAsia"/>
          <w:lang w:val="en-US"/>
        </w:rPr>
        <w:t xml:space="preserve"> PLC </w:t>
      </w:r>
      <w:r w:rsidR="008B1E10">
        <w:rPr>
          <w:rFonts w:hint="eastAsia"/>
          <w:lang w:val="en-US"/>
        </w:rPr>
        <w:t>的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tmc</w:t>
      </w:r>
      <w:proofErr w:type="spellEnd"/>
      <w:r w:rsidR="008B1E10">
        <w:rPr>
          <w:rFonts w:hint="eastAsia"/>
          <w:lang w:val="en-US"/>
        </w:rPr>
        <w:t>时</w:t>
      </w:r>
      <w:r>
        <w:rPr>
          <w:rFonts w:hint="eastAsia"/>
          <w:lang w:val="en-US"/>
        </w:rPr>
        <w:t>合并到</w:t>
      </w:r>
      <w:proofErr w:type="spellStart"/>
      <w:r>
        <w:rPr>
          <w:rFonts w:hint="eastAsia"/>
          <w:lang w:val="en-US"/>
        </w:rPr>
        <w:t>TwinCAT</w:t>
      </w:r>
      <w:proofErr w:type="spellEnd"/>
      <w:r>
        <w:rPr>
          <w:rFonts w:hint="eastAsia"/>
          <w:lang w:val="en-US"/>
        </w:rPr>
        <w:t>项目中。</w:t>
      </w:r>
    </w:p>
    <w:p w14:paraId="69330E3D" w14:textId="6085AA22" w:rsidR="00036186" w:rsidRDefault="00036186" w:rsidP="00036186">
      <w:pPr>
        <w:pStyle w:val="4"/>
      </w:pPr>
      <w:r>
        <w:rPr>
          <w:rFonts w:hint="eastAsia"/>
        </w:rPr>
        <w:t>在</w:t>
      </w:r>
      <w:r>
        <w:rPr>
          <w:rFonts w:hint="eastAsia"/>
        </w:rPr>
        <w:t>Type System</w:t>
      </w:r>
      <w:r>
        <w:rPr>
          <w:rFonts w:hint="eastAsia"/>
        </w:rPr>
        <w:t>的</w:t>
      </w:r>
      <w:r>
        <w:rPr>
          <w:rFonts w:hint="eastAsia"/>
        </w:rPr>
        <w:t>Data Type</w:t>
      </w:r>
      <w:r>
        <w:rPr>
          <w:rFonts w:hint="eastAsia"/>
        </w:rPr>
        <w:t>界面进入</w:t>
      </w:r>
      <w:r>
        <w:rPr>
          <w:rFonts w:hint="eastAsia"/>
        </w:rPr>
        <w:t>Edit</w:t>
      </w:r>
    </w:p>
    <w:p w14:paraId="16D1C9E0" w14:textId="691014C1" w:rsidR="00036186" w:rsidRDefault="00036186" w:rsidP="00036186">
      <w:pPr>
        <w:rPr>
          <w:lang w:val="en-US"/>
        </w:rPr>
      </w:pPr>
      <w:r>
        <w:rPr>
          <w:rFonts w:hint="eastAsia"/>
          <w:lang w:val="en-US"/>
        </w:rPr>
        <w:t>例如，在</w:t>
      </w:r>
      <w:r>
        <w:rPr>
          <w:rFonts w:hint="eastAsia"/>
          <w:lang w:val="en-US"/>
        </w:rPr>
        <w:t>Type System</w:t>
      </w:r>
      <w:r>
        <w:rPr>
          <w:rFonts w:hint="eastAsia"/>
          <w:lang w:val="en-US"/>
        </w:rPr>
        <w:t>的</w:t>
      </w:r>
      <w:r>
        <w:rPr>
          <w:rFonts w:hint="eastAsia"/>
          <w:lang w:val="en-US"/>
        </w:rPr>
        <w:t xml:space="preserve">Data Types </w:t>
      </w:r>
      <w:r>
        <w:rPr>
          <w:rFonts w:hint="eastAsia"/>
          <w:lang w:val="en-US"/>
        </w:rPr>
        <w:t>选项卡用过滤器</w:t>
      </w:r>
      <w:r>
        <w:rPr>
          <w:rFonts w:hint="eastAsia"/>
          <w:lang w:val="en-US"/>
        </w:rPr>
        <w:t xml:space="preserve">ST_ </w:t>
      </w:r>
      <w:r>
        <w:rPr>
          <w:rFonts w:hint="eastAsia"/>
          <w:lang w:val="en-US"/>
        </w:rPr>
        <w:t>找到</w:t>
      </w:r>
      <w:proofErr w:type="spellStart"/>
      <w:r>
        <w:rPr>
          <w:rFonts w:hint="eastAsia"/>
          <w:lang w:val="en-US"/>
        </w:rPr>
        <w:t>ST_MyStucture</w:t>
      </w:r>
      <w:proofErr w:type="spellEnd"/>
      <w:r>
        <w:rPr>
          <w:rFonts w:hint="eastAsia"/>
          <w:lang w:val="en-US"/>
        </w:rPr>
        <w:t>，右键菜单选择</w:t>
      </w:r>
      <w:r>
        <w:rPr>
          <w:rFonts w:hint="eastAsia"/>
          <w:lang w:val="en-US"/>
        </w:rPr>
        <w:t xml:space="preserve"> Edit</w:t>
      </w:r>
      <w:r>
        <w:rPr>
          <w:rFonts w:hint="eastAsia"/>
          <w:lang w:val="en-US"/>
        </w:rPr>
        <w:t>：</w:t>
      </w:r>
      <w:r>
        <w:rPr>
          <w:rFonts w:hint="eastAsia"/>
          <w:lang w:val="en-US"/>
        </w:rPr>
        <w:t xml:space="preserve"> </w:t>
      </w:r>
    </w:p>
    <w:p w14:paraId="093A5CE3" w14:textId="77777777" w:rsidR="00036186" w:rsidRPr="00EC207F" w:rsidRDefault="00036186" w:rsidP="00036186">
      <w:pPr>
        <w:jc w:val="center"/>
        <w:rPr>
          <w:lang w:val="en-US"/>
        </w:rPr>
      </w:pPr>
      <w:r w:rsidRPr="00203E78">
        <w:rPr>
          <w:noProof/>
          <w:lang w:val="en-US"/>
        </w:rPr>
        <w:drawing>
          <wp:inline distT="0" distB="0" distL="0" distR="0" wp14:anchorId="1F0A2105" wp14:editId="67D932D7">
            <wp:extent cx="4273266" cy="2026692"/>
            <wp:effectExtent l="0" t="0" r="0" b="0"/>
            <wp:docPr id="1765783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83205" name=""/>
                    <pic:cNvPicPr/>
                  </pic:nvPicPr>
                  <pic:blipFill rotWithShape="1">
                    <a:blip r:embed="rId26"/>
                    <a:srcRect b="31988"/>
                    <a:stretch/>
                  </pic:blipFill>
                  <pic:spPr bwMode="auto">
                    <a:xfrm>
                      <a:off x="0" y="0"/>
                      <a:ext cx="4274464" cy="202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14285" w14:textId="53C7E5B0" w:rsidR="00036186" w:rsidRPr="00036186" w:rsidRDefault="00036186" w:rsidP="00036186">
      <w:pPr>
        <w:rPr>
          <w:lang w:val="en-US"/>
        </w:rPr>
      </w:pPr>
      <w:r>
        <w:rPr>
          <w:rFonts w:hint="eastAsia"/>
          <w:lang w:val="en-US"/>
        </w:rPr>
        <w:lastRenderedPageBreak/>
        <w:t>然后在这个界面操作：</w:t>
      </w:r>
    </w:p>
    <w:p w14:paraId="6C23FD7E" w14:textId="2A91BF9B" w:rsidR="00036186" w:rsidRDefault="00036186" w:rsidP="00036186">
      <w:pPr>
        <w:pStyle w:val="a0"/>
        <w:rPr>
          <w:lang w:val="en-US"/>
        </w:rPr>
      </w:pPr>
      <w:r>
        <w:rPr>
          <w:noProof/>
        </w:rPr>
        <w:drawing>
          <wp:inline distT="0" distB="0" distL="0" distR="0" wp14:anchorId="347063D1" wp14:editId="5836F008">
            <wp:extent cx="5274310" cy="1584325"/>
            <wp:effectExtent l="0" t="0" r="2540" b="0"/>
            <wp:docPr id="197190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007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D83A" w14:textId="32FED659" w:rsidR="00036186" w:rsidRDefault="00036186" w:rsidP="00036186">
      <w:pPr>
        <w:pStyle w:val="4"/>
      </w:pPr>
      <w:r>
        <w:rPr>
          <w:rFonts w:hint="eastAsia"/>
        </w:rPr>
        <w:t>删除变量类型</w:t>
      </w:r>
    </w:p>
    <w:p w14:paraId="6ECD7D8B" w14:textId="6BB9A585" w:rsidR="00036186" w:rsidRPr="00036186" w:rsidRDefault="00036186" w:rsidP="00036186">
      <w:pPr>
        <w:rPr>
          <w:lang w:val="en-US"/>
        </w:rPr>
      </w:pPr>
      <w:r>
        <w:rPr>
          <w:rFonts w:hint="eastAsia"/>
          <w:lang w:val="en-US"/>
        </w:rPr>
        <w:t>Data Types</w:t>
      </w:r>
      <w:r>
        <w:rPr>
          <w:rFonts w:hint="eastAsia"/>
          <w:lang w:val="en-US"/>
        </w:rPr>
        <w:t>编辑界面上虽然有删除符号“—”，实际发现在这里是很难删除的。不过这里只是个可视化的编辑界面，最终结果存入项目的</w:t>
      </w:r>
      <w:r>
        <w:rPr>
          <w:rFonts w:hint="eastAsia"/>
          <w:lang w:val="en-US"/>
        </w:rPr>
        <w:t>.</w:t>
      </w:r>
      <w:proofErr w:type="spellStart"/>
      <w:r>
        <w:rPr>
          <w:rFonts w:hint="eastAsia"/>
          <w:lang w:val="en-US"/>
        </w:rPr>
        <w:t>tsproj</w:t>
      </w:r>
      <w:proofErr w:type="spellEnd"/>
      <w:r>
        <w:rPr>
          <w:rFonts w:hint="eastAsia"/>
          <w:lang w:val="en-US"/>
        </w:rPr>
        <w:t>文件，而这个格式可以用</w:t>
      </w:r>
      <w:r>
        <w:rPr>
          <w:rFonts w:hint="eastAsia"/>
          <w:lang w:val="en-US"/>
        </w:rPr>
        <w:t xml:space="preserve">Notepad++ </w:t>
      </w:r>
      <w:r>
        <w:rPr>
          <w:rFonts w:hint="eastAsia"/>
          <w:lang w:val="en-US"/>
        </w:rPr>
        <w:t>打开并进行编辑。</w:t>
      </w:r>
    </w:p>
    <w:p w14:paraId="0C878D5B" w14:textId="0BFEAACE" w:rsidR="00A017D3" w:rsidRDefault="00D87443" w:rsidP="00EC207F">
      <w:pPr>
        <w:pStyle w:val="3"/>
      </w:pPr>
      <w:r>
        <w:rPr>
          <w:rFonts w:hint="eastAsia"/>
        </w:rPr>
        <w:t xml:space="preserve"> </w:t>
      </w:r>
      <w:r w:rsidR="00A017D3">
        <w:rPr>
          <w:rFonts w:hint="eastAsia"/>
        </w:rPr>
        <w:t>统一生成和</w:t>
      </w:r>
      <w:r>
        <w:rPr>
          <w:rFonts w:hint="eastAsia"/>
        </w:rPr>
        <w:t>管理数据类型的</w:t>
      </w:r>
      <w:r w:rsidR="00A017D3">
        <w:rPr>
          <w:rFonts w:hint="eastAsia"/>
        </w:rPr>
        <w:t xml:space="preserve"> .</w:t>
      </w:r>
      <w:proofErr w:type="spellStart"/>
      <w:r w:rsidR="00A017D3">
        <w:rPr>
          <w:rFonts w:hint="eastAsia"/>
        </w:rPr>
        <w:t>tmc</w:t>
      </w:r>
      <w:proofErr w:type="spellEnd"/>
      <w:r w:rsidR="00A017D3">
        <w:rPr>
          <w:rFonts w:hint="eastAsia"/>
        </w:rPr>
        <w:t>文件</w:t>
      </w:r>
    </w:p>
    <w:p w14:paraId="07C868C7" w14:textId="108E312B" w:rsidR="00921B28" w:rsidRPr="00921B28" w:rsidRDefault="00921B28" w:rsidP="00921B28">
      <w:pPr>
        <w:rPr>
          <w:lang w:val="en-US"/>
        </w:rPr>
      </w:pPr>
      <w:r>
        <w:rPr>
          <w:rFonts w:hint="eastAsia"/>
          <w:lang w:val="en-US"/>
        </w:rPr>
        <w:t>与导出成库相比，</w:t>
      </w:r>
      <w:r>
        <w:rPr>
          <w:rFonts w:hint="eastAsia"/>
          <w:lang w:val="en-US"/>
        </w:rPr>
        <w:t>Type System</w:t>
      </w:r>
      <w:r>
        <w:rPr>
          <w:rFonts w:hint="eastAsia"/>
          <w:lang w:val="en-US"/>
        </w:rPr>
        <w:t>的方式更简便灵活，但对项目管理的要求更高。主要注意以下几点：</w:t>
      </w:r>
    </w:p>
    <w:p w14:paraId="26E3564F" w14:textId="2F25817F" w:rsidR="00D87443" w:rsidRDefault="00D87443" w:rsidP="00921B28">
      <w:pPr>
        <w:pStyle w:val="a7"/>
        <w:numPr>
          <w:ilvl w:val="0"/>
          <w:numId w:val="24"/>
        </w:numPr>
        <w:ind w:firstLineChars="0"/>
        <w:rPr>
          <w:lang w:val="en-US"/>
        </w:rPr>
      </w:pPr>
      <w:r w:rsidRPr="00921B28">
        <w:rPr>
          <w:rFonts w:hint="eastAsia"/>
          <w:lang w:val="en-US"/>
        </w:rPr>
        <w:t>提前规划好共同的数据类型，留足空间。</w:t>
      </w:r>
    </w:p>
    <w:p w14:paraId="1872D256" w14:textId="77777777" w:rsidR="00921B28" w:rsidRPr="00921B28" w:rsidRDefault="00921B28" w:rsidP="00921B28">
      <w:pPr>
        <w:pStyle w:val="a7"/>
        <w:numPr>
          <w:ilvl w:val="0"/>
          <w:numId w:val="24"/>
        </w:numPr>
        <w:ind w:firstLineChars="0"/>
        <w:rPr>
          <w:lang w:val="en-US"/>
        </w:rPr>
      </w:pPr>
      <w:r w:rsidRPr="00921B28">
        <w:rPr>
          <w:rFonts w:hint="eastAsia"/>
          <w:lang w:val="en-US"/>
        </w:rPr>
        <w:t>各个版本的</w:t>
      </w:r>
      <w:r w:rsidRPr="00921B28">
        <w:rPr>
          <w:rFonts w:hint="eastAsia"/>
          <w:lang w:val="en-US"/>
        </w:rPr>
        <w:t>.</w:t>
      </w:r>
      <w:proofErr w:type="spellStart"/>
      <w:r w:rsidRPr="00921B28">
        <w:rPr>
          <w:rFonts w:hint="eastAsia"/>
          <w:lang w:val="en-US"/>
        </w:rPr>
        <w:t>tmc</w:t>
      </w:r>
      <w:proofErr w:type="spellEnd"/>
      <w:r w:rsidRPr="00921B28">
        <w:rPr>
          <w:rFonts w:hint="eastAsia"/>
          <w:lang w:val="en-US"/>
        </w:rPr>
        <w:t>文件要统一管理，并做好修改日志，保留备份。</w:t>
      </w:r>
    </w:p>
    <w:p w14:paraId="66E434B1" w14:textId="2917E6F2" w:rsidR="00921B28" w:rsidRDefault="00921B28" w:rsidP="00921B28">
      <w:pPr>
        <w:pStyle w:val="a7"/>
        <w:numPr>
          <w:ilvl w:val="0"/>
          <w:numId w:val="24"/>
        </w:numPr>
        <w:ind w:firstLineChars="0"/>
        <w:rPr>
          <w:lang w:val="en-US"/>
        </w:rPr>
      </w:pPr>
      <w:r>
        <w:rPr>
          <w:rFonts w:hint="eastAsia"/>
          <w:lang w:val="en-US"/>
        </w:rPr>
        <w:t>固定人员统一</w:t>
      </w:r>
      <w:r w:rsidRPr="00921B28">
        <w:rPr>
          <w:rFonts w:hint="eastAsia"/>
          <w:lang w:val="en-US"/>
        </w:rPr>
        <w:t>更新数据类型</w:t>
      </w:r>
      <w:r>
        <w:rPr>
          <w:rFonts w:hint="eastAsia"/>
          <w:lang w:val="en-US"/>
        </w:rPr>
        <w:t>，避免由任意工程师擅自修改公共的变量类型。</w:t>
      </w:r>
    </w:p>
    <w:p w14:paraId="566B95E2" w14:textId="51A7BE80" w:rsidR="00921B28" w:rsidRPr="00921B28" w:rsidRDefault="00921B28" w:rsidP="00921B28">
      <w:pPr>
        <w:pStyle w:val="a7"/>
        <w:numPr>
          <w:ilvl w:val="0"/>
          <w:numId w:val="24"/>
        </w:numPr>
        <w:ind w:firstLineChars="0"/>
        <w:rPr>
          <w:lang w:val="en-US"/>
        </w:rPr>
      </w:pPr>
      <w:r w:rsidRPr="00921B28">
        <w:rPr>
          <w:rFonts w:hint="eastAsia"/>
          <w:lang w:val="en-US"/>
        </w:rPr>
        <w:t>每次更新数据类型时，要</w:t>
      </w:r>
      <w:r w:rsidR="00D87443" w:rsidRPr="00921B28">
        <w:rPr>
          <w:rFonts w:hint="eastAsia"/>
          <w:b/>
          <w:bCs/>
          <w:lang w:val="en-US"/>
        </w:rPr>
        <w:t>重命名</w:t>
      </w:r>
      <w:r w:rsidR="00D87443" w:rsidRPr="00921B28">
        <w:rPr>
          <w:rFonts w:hint="eastAsia"/>
          <w:lang w:val="en-US"/>
        </w:rPr>
        <w:t>.</w:t>
      </w:r>
      <w:proofErr w:type="spellStart"/>
      <w:r w:rsidR="00D87443" w:rsidRPr="00921B28">
        <w:rPr>
          <w:rFonts w:hint="eastAsia"/>
          <w:lang w:val="en-US"/>
        </w:rPr>
        <w:t>tmc</w:t>
      </w:r>
      <w:proofErr w:type="spellEnd"/>
      <w:r w:rsidR="00D87443" w:rsidRPr="00921B28">
        <w:rPr>
          <w:rFonts w:hint="eastAsia"/>
          <w:lang w:val="en-US"/>
        </w:rPr>
        <w:t>文件并分发给</w:t>
      </w:r>
      <w:r>
        <w:rPr>
          <w:rFonts w:hint="eastAsia"/>
          <w:lang w:val="en-US"/>
        </w:rPr>
        <w:t>调试</w:t>
      </w:r>
      <w:r w:rsidR="00D87443" w:rsidRPr="00921B28">
        <w:rPr>
          <w:rFonts w:hint="eastAsia"/>
          <w:lang w:val="en-US"/>
        </w:rPr>
        <w:t>工程师。</w:t>
      </w:r>
    </w:p>
    <w:p w14:paraId="415F8C46" w14:textId="58B500A1" w:rsidR="008B1E10" w:rsidRPr="00A56DC6" w:rsidRDefault="00921B28" w:rsidP="00A56DC6">
      <w:pPr>
        <w:pStyle w:val="a7"/>
        <w:numPr>
          <w:ilvl w:val="0"/>
          <w:numId w:val="24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调试工程师</w:t>
      </w:r>
      <w:r w:rsidRPr="00921B28">
        <w:rPr>
          <w:rFonts w:hint="eastAsia"/>
          <w:lang w:val="en-US"/>
        </w:rPr>
        <w:t>必须</w:t>
      </w:r>
      <w:r w:rsidR="00D87443" w:rsidRPr="00921B28">
        <w:rPr>
          <w:rFonts w:hint="eastAsia"/>
          <w:lang w:val="en-US"/>
        </w:rPr>
        <w:t>在导入前先删除</w:t>
      </w:r>
      <w:r w:rsidR="00D87443" w:rsidRPr="00921B28">
        <w:rPr>
          <w:rFonts w:hint="eastAsia"/>
          <w:lang w:val="en-US"/>
        </w:rPr>
        <w:t xml:space="preserve"> .</w:t>
      </w:r>
      <w:proofErr w:type="spellStart"/>
      <w:r w:rsidR="00D87443" w:rsidRPr="00921B28">
        <w:rPr>
          <w:rFonts w:hint="eastAsia"/>
          <w:lang w:val="en-US"/>
        </w:rPr>
        <w:t>tsproj</w:t>
      </w:r>
      <w:proofErr w:type="spellEnd"/>
      <w:r w:rsidR="00D87443" w:rsidRPr="00921B28">
        <w:rPr>
          <w:rFonts w:hint="eastAsia"/>
          <w:lang w:val="en-US"/>
        </w:rPr>
        <w:t>中旧的数据类型</w:t>
      </w:r>
      <w:r w:rsidRPr="00921B28">
        <w:rPr>
          <w:rFonts w:hint="eastAsia"/>
          <w:lang w:val="en-US"/>
        </w:rPr>
        <w:t>，导入后移除</w:t>
      </w:r>
      <w:r w:rsidRPr="00921B28">
        <w:rPr>
          <w:rFonts w:hint="eastAsia"/>
          <w:lang w:val="en-US"/>
        </w:rPr>
        <w:t>.</w:t>
      </w:r>
      <w:proofErr w:type="spellStart"/>
      <w:r w:rsidRPr="00921B28">
        <w:rPr>
          <w:rFonts w:hint="eastAsia"/>
          <w:lang w:val="en-US"/>
        </w:rPr>
        <w:t>tmc</w:t>
      </w:r>
      <w:proofErr w:type="spellEnd"/>
      <w:r w:rsidRPr="00921B28">
        <w:rPr>
          <w:rFonts w:hint="eastAsia"/>
          <w:lang w:val="en-US"/>
        </w:rPr>
        <w:t>。</w:t>
      </w:r>
    </w:p>
    <w:sectPr w:rsidR="008B1E10" w:rsidRPr="00A56DC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7D975" w14:textId="77777777" w:rsidR="00B166EA" w:rsidRDefault="00B166EA" w:rsidP="005E14C8">
      <w:pPr>
        <w:spacing w:before="0" w:after="0"/>
      </w:pPr>
      <w:r>
        <w:separator/>
      </w:r>
    </w:p>
  </w:endnote>
  <w:endnote w:type="continuationSeparator" w:id="0">
    <w:p w14:paraId="6F7BE5C3" w14:textId="77777777" w:rsidR="00B166EA" w:rsidRDefault="00B166EA" w:rsidP="005E14C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B64A2" w14:textId="77777777" w:rsidR="005E14C8" w:rsidRDefault="005E14C8">
    <w:pPr>
      <w:pStyle w:val="af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9569C" w14:textId="77777777" w:rsidR="005E14C8" w:rsidRPr="005E14C8" w:rsidRDefault="005E14C8" w:rsidP="005E14C8">
    <w:pPr>
      <w:pStyle w:val="afc"/>
      <w:ind w:firstLineChars="0" w:firstLine="0"/>
      <w:jc w:val="center"/>
      <w:rPr>
        <w:b/>
      </w:rPr>
    </w:pPr>
    <w:r w:rsidRPr="0079722D">
      <w:rPr>
        <w:b/>
        <w:bCs/>
      </w:rPr>
      <w:fldChar w:fldCharType="begin"/>
    </w:r>
    <w:r w:rsidRPr="0079722D">
      <w:rPr>
        <w:b/>
        <w:bCs/>
      </w:rPr>
      <w:instrText>PAGE  \* Arabic  \* MERGEFORMAT</w:instrText>
    </w:r>
    <w:r w:rsidRPr="0079722D">
      <w:rPr>
        <w:b/>
        <w:bCs/>
      </w:rPr>
      <w:fldChar w:fldCharType="separate"/>
    </w:r>
    <w:r>
      <w:rPr>
        <w:b/>
        <w:bCs/>
        <w:noProof/>
      </w:rPr>
      <w:t>1</w:t>
    </w:r>
    <w:r w:rsidRPr="0079722D">
      <w:rPr>
        <w:b/>
        <w:bCs/>
      </w:rPr>
      <w:fldChar w:fldCharType="end"/>
    </w:r>
    <w:r w:rsidRPr="0079722D">
      <w:rPr>
        <w:b/>
        <w:lang w:val="zh-CN"/>
      </w:rPr>
      <w:t>/</w:t>
    </w:r>
    <w:r w:rsidRPr="0079722D">
      <w:rPr>
        <w:b/>
        <w:bCs/>
      </w:rPr>
      <w:fldChar w:fldCharType="begin"/>
    </w:r>
    <w:r w:rsidRPr="0079722D">
      <w:rPr>
        <w:b/>
        <w:bCs/>
      </w:rPr>
      <w:instrText>NUMPAGES  \* Arabic  \* MERGEFORMAT</w:instrText>
    </w:r>
    <w:r w:rsidRPr="0079722D">
      <w:rPr>
        <w:b/>
        <w:bCs/>
      </w:rPr>
      <w:fldChar w:fldCharType="separate"/>
    </w:r>
    <w:r>
      <w:rPr>
        <w:b/>
        <w:bCs/>
        <w:noProof/>
      </w:rPr>
      <w:t>1</w:t>
    </w:r>
    <w:r w:rsidRPr="0079722D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48C08" w14:textId="77777777" w:rsidR="005E14C8" w:rsidRDefault="005E14C8">
    <w:pPr>
      <w:pStyle w:val="afc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7948A" w14:textId="77777777" w:rsidR="00B166EA" w:rsidRDefault="00B166EA" w:rsidP="005E14C8">
      <w:pPr>
        <w:spacing w:before="0" w:after="0"/>
      </w:pPr>
      <w:r>
        <w:separator/>
      </w:r>
    </w:p>
  </w:footnote>
  <w:footnote w:type="continuationSeparator" w:id="0">
    <w:p w14:paraId="22977C25" w14:textId="77777777" w:rsidR="00B166EA" w:rsidRDefault="00B166EA" w:rsidP="005E14C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0B084" w14:textId="77777777" w:rsidR="005E14C8" w:rsidRDefault="005E14C8">
    <w:pPr>
      <w:pStyle w:val="af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1A424" w14:textId="4983ADD6" w:rsidR="005E14C8" w:rsidRPr="00B1445D" w:rsidRDefault="005E14C8" w:rsidP="00B1445D">
    <w:pPr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4415D" w14:textId="77777777" w:rsidR="005E14C8" w:rsidRDefault="005E14C8">
    <w:pPr>
      <w:pStyle w:val="aff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84B48"/>
    <w:multiLevelType w:val="hybridMultilevel"/>
    <w:tmpl w:val="BC2802E0"/>
    <w:lvl w:ilvl="0" w:tplc="98A45C48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75D18F7"/>
    <w:multiLevelType w:val="hybridMultilevel"/>
    <w:tmpl w:val="9F54E136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0BBA0337"/>
    <w:multiLevelType w:val="multilevel"/>
    <w:tmpl w:val="14FEB29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432"/>
        </w:tabs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4) 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432"/>
        </w:tabs>
        <w:ind w:left="0" w:firstLine="0"/>
      </w:pPr>
      <w:rPr>
        <w:rFonts w:hint="eastAsia"/>
      </w:rPr>
    </w:lvl>
  </w:abstractNum>
  <w:abstractNum w:abstractNumId="3" w15:restartNumberingAfterBreak="0">
    <w:nsid w:val="0FA979BA"/>
    <w:multiLevelType w:val="hybridMultilevel"/>
    <w:tmpl w:val="37226DCC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11C977A0"/>
    <w:multiLevelType w:val="hybridMultilevel"/>
    <w:tmpl w:val="C6568E42"/>
    <w:lvl w:ilvl="0" w:tplc="8F66B18C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5371714"/>
    <w:multiLevelType w:val="hybridMultilevel"/>
    <w:tmpl w:val="1788107E"/>
    <w:lvl w:ilvl="0" w:tplc="A4A28D3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8522F28"/>
    <w:multiLevelType w:val="hybridMultilevel"/>
    <w:tmpl w:val="77D83790"/>
    <w:lvl w:ilvl="0" w:tplc="59988CBE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0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942FFD"/>
    <w:multiLevelType w:val="hybridMultilevel"/>
    <w:tmpl w:val="3FAC3AAC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4BD736F8"/>
    <w:multiLevelType w:val="multilevel"/>
    <w:tmpl w:val="FC1E9CEA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"/>
      <w:numFmt w:val="decimal"/>
      <w:lvlText w:val="%1．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pStyle w:val="11"/>
      <w:lvlText w:val="%1．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．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FE3078C"/>
    <w:multiLevelType w:val="hybridMultilevel"/>
    <w:tmpl w:val="0C486336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553403C6"/>
    <w:multiLevelType w:val="multilevel"/>
    <w:tmpl w:val="0D968488"/>
    <w:styleLink w:val="3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color w:val="auto"/>
        <w:sz w:val="2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5C9637B0"/>
    <w:multiLevelType w:val="multilevel"/>
    <w:tmpl w:val="8B2C90EE"/>
    <w:lvl w:ilvl="0">
      <w:start w:val="1"/>
      <w:numFmt w:val="bullet"/>
      <w:pStyle w:val="5"/>
      <w:lvlText w:val="-"/>
      <w:lvlJc w:val="left"/>
      <w:pPr>
        <w:ind w:left="420" w:hanging="420"/>
      </w:pPr>
      <w:rPr>
        <w:rFonts w:ascii="宋体" w:eastAsia="宋体" w:hAnsi="宋体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"/>
      <w:lvlJc w:val="left"/>
      <w:pPr>
        <w:ind w:left="24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8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2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134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0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5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9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350" w:hanging="420"/>
      </w:pPr>
      <w:rPr>
        <w:rFonts w:ascii="Wingdings" w:hAnsi="Wingdings" w:hint="default"/>
      </w:rPr>
    </w:lvl>
  </w:abstractNum>
  <w:abstractNum w:abstractNumId="13" w15:restartNumberingAfterBreak="0">
    <w:nsid w:val="656C2ABE"/>
    <w:multiLevelType w:val="hybridMultilevel"/>
    <w:tmpl w:val="DD4670CC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74720F86"/>
    <w:multiLevelType w:val="hybridMultilevel"/>
    <w:tmpl w:val="AF74A5FE"/>
    <w:lvl w:ilvl="0" w:tplc="FB00E966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7ACF3ADE"/>
    <w:multiLevelType w:val="hybridMultilevel"/>
    <w:tmpl w:val="38AEFD38"/>
    <w:lvl w:ilvl="0" w:tplc="04090019">
      <w:start w:val="1"/>
      <w:numFmt w:val="lowerLetter"/>
      <w:lvlText w:val="%1)"/>
      <w:lvlJc w:val="left"/>
      <w:pPr>
        <w:ind w:left="860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6" w15:restartNumberingAfterBreak="0">
    <w:nsid w:val="7FF23126"/>
    <w:multiLevelType w:val="hybridMultilevel"/>
    <w:tmpl w:val="76AC224A"/>
    <w:lvl w:ilvl="0" w:tplc="A4A28D3E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834367037">
    <w:abstractNumId w:val="2"/>
  </w:num>
  <w:num w:numId="2" w16cid:durableId="548803464">
    <w:abstractNumId w:val="2"/>
  </w:num>
  <w:num w:numId="3" w16cid:durableId="1756901752">
    <w:abstractNumId w:val="2"/>
  </w:num>
  <w:num w:numId="4" w16cid:durableId="1393457856">
    <w:abstractNumId w:val="2"/>
  </w:num>
  <w:num w:numId="5" w16cid:durableId="324208282">
    <w:abstractNumId w:val="12"/>
  </w:num>
  <w:num w:numId="6" w16cid:durableId="1475565828">
    <w:abstractNumId w:val="2"/>
  </w:num>
  <w:num w:numId="7" w16cid:durableId="954749645">
    <w:abstractNumId w:val="2"/>
  </w:num>
  <w:num w:numId="8" w16cid:durableId="427584378">
    <w:abstractNumId w:val="2"/>
  </w:num>
  <w:num w:numId="9" w16cid:durableId="876700119">
    <w:abstractNumId w:val="2"/>
  </w:num>
  <w:num w:numId="10" w16cid:durableId="952520628">
    <w:abstractNumId w:val="7"/>
  </w:num>
  <w:num w:numId="11" w16cid:durableId="235406603">
    <w:abstractNumId w:val="9"/>
  </w:num>
  <w:num w:numId="12" w16cid:durableId="347563831">
    <w:abstractNumId w:val="11"/>
  </w:num>
  <w:num w:numId="13" w16cid:durableId="542521138">
    <w:abstractNumId w:val="4"/>
  </w:num>
  <w:num w:numId="14" w16cid:durableId="1423724120">
    <w:abstractNumId w:val="0"/>
  </w:num>
  <w:num w:numId="15" w16cid:durableId="907348728">
    <w:abstractNumId w:val="15"/>
  </w:num>
  <w:num w:numId="16" w16cid:durableId="301619483">
    <w:abstractNumId w:val="8"/>
  </w:num>
  <w:num w:numId="17" w16cid:durableId="379598407">
    <w:abstractNumId w:val="14"/>
  </w:num>
  <w:num w:numId="18" w16cid:durableId="726996376">
    <w:abstractNumId w:val="6"/>
  </w:num>
  <w:num w:numId="19" w16cid:durableId="285426891">
    <w:abstractNumId w:val="5"/>
  </w:num>
  <w:num w:numId="20" w16cid:durableId="117453516">
    <w:abstractNumId w:val="16"/>
  </w:num>
  <w:num w:numId="21" w16cid:durableId="1383482761">
    <w:abstractNumId w:val="10"/>
  </w:num>
  <w:num w:numId="22" w16cid:durableId="2119641917">
    <w:abstractNumId w:val="3"/>
  </w:num>
  <w:num w:numId="23" w16cid:durableId="1748767861">
    <w:abstractNumId w:val="1"/>
  </w:num>
  <w:num w:numId="24" w16cid:durableId="2275448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038"/>
    <w:rsid w:val="00036186"/>
    <w:rsid w:val="00093D02"/>
    <w:rsid w:val="00125F1B"/>
    <w:rsid w:val="001E3691"/>
    <w:rsid w:val="00203E78"/>
    <w:rsid w:val="002051B1"/>
    <w:rsid w:val="002105B6"/>
    <w:rsid w:val="00234630"/>
    <w:rsid w:val="0023473E"/>
    <w:rsid w:val="00271450"/>
    <w:rsid w:val="002871E6"/>
    <w:rsid w:val="00291861"/>
    <w:rsid w:val="002E603A"/>
    <w:rsid w:val="002F4038"/>
    <w:rsid w:val="00317AF7"/>
    <w:rsid w:val="00322637"/>
    <w:rsid w:val="00325686"/>
    <w:rsid w:val="003E2661"/>
    <w:rsid w:val="0046433D"/>
    <w:rsid w:val="0046777E"/>
    <w:rsid w:val="004A66AA"/>
    <w:rsid w:val="004B3084"/>
    <w:rsid w:val="004C5753"/>
    <w:rsid w:val="004F763F"/>
    <w:rsid w:val="005072F8"/>
    <w:rsid w:val="00541D4F"/>
    <w:rsid w:val="005E14C8"/>
    <w:rsid w:val="00623E15"/>
    <w:rsid w:val="006B70F6"/>
    <w:rsid w:val="006C680A"/>
    <w:rsid w:val="006E79C4"/>
    <w:rsid w:val="00712BFB"/>
    <w:rsid w:val="00715593"/>
    <w:rsid w:val="00717F9B"/>
    <w:rsid w:val="007C2693"/>
    <w:rsid w:val="007C6B78"/>
    <w:rsid w:val="0082788A"/>
    <w:rsid w:val="00833268"/>
    <w:rsid w:val="00840AFA"/>
    <w:rsid w:val="00846FE3"/>
    <w:rsid w:val="00875AA1"/>
    <w:rsid w:val="00893CB8"/>
    <w:rsid w:val="008A2ACD"/>
    <w:rsid w:val="008B1E10"/>
    <w:rsid w:val="008C1807"/>
    <w:rsid w:val="008D3215"/>
    <w:rsid w:val="00902C4A"/>
    <w:rsid w:val="0091248C"/>
    <w:rsid w:val="009134C1"/>
    <w:rsid w:val="00921B28"/>
    <w:rsid w:val="009262F3"/>
    <w:rsid w:val="009D68F8"/>
    <w:rsid w:val="009E0B87"/>
    <w:rsid w:val="00A017D3"/>
    <w:rsid w:val="00A37A1D"/>
    <w:rsid w:val="00A47A00"/>
    <w:rsid w:val="00A56DC6"/>
    <w:rsid w:val="00A56FEB"/>
    <w:rsid w:val="00A75153"/>
    <w:rsid w:val="00AB77F1"/>
    <w:rsid w:val="00B05E61"/>
    <w:rsid w:val="00B1445D"/>
    <w:rsid w:val="00B166EA"/>
    <w:rsid w:val="00B7054C"/>
    <w:rsid w:val="00B718A8"/>
    <w:rsid w:val="00C11C47"/>
    <w:rsid w:val="00C21401"/>
    <w:rsid w:val="00C24382"/>
    <w:rsid w:val="00C827F5"/>
    <w:rsid w:val="00D136C9"/>
    <w:rsid w:val="00D14CBA"/>
    <w:rsid w:val="00D3348B"/>
    <w:rsid w:val="00D679CA"/>
    <w:rsid w:val="00D87443"/>
    <w:rsid w:val="00D92F7B"/>
    <w:rsid w:val="00DF41C9"/>
    <w:rsid w:val="00E24841"/>
    <w:rsid w:val="00E52EDB"/>
    <w:rsid w:val="00E67107"/>
    <w:rsid w:val="00E76CAA"/>
    <w:rsid w:val="00EB4E0D"/>
    <w:rsid w:val="00EC207F"/>
    <w:rsid w:val="00EE57B9"/>
    <w:rsid w:val="00F24D0C"/>
    <w:rsid w:val="00F9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19D53"/>
  <w15:chartTrackingRefBased/>
  <w15:docId w15:val="{9DF7DB7C-8897-41E7-98C0-911285AD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4C1"/>
    <w:pPr>
      <w:widowControl w:val="0"/>
      <w:spacing w:before="31" w:after="31"/>
      <w:ind w:firstLineChars="200" w:firstLine="420"/>
      <w:jc w:val="both"/>
    </w:pPr>
    <w:rPr>
      <w:rFonts w:ascii="Times New Roman" w:eastAsia="宋体" w:hAnsi="Times New Roman" w:cs="Times New Roman"/>
      <w:szCs w:val="21"/>
      <w:lang w:val="en"/>
    </w:rPr>
  </w:style>
  <w:style w:type="paragraph" w:styleId="1">
    <w:name w:val="heading 1"/>
    <w:basedOn w:val="a0"/>
    <w:next w:val="a"/>
    <w:link w:val="12"/>
    <w:qFormat/>
    <w:rsid w:val="00712BFB"/>
    <w:pPr>
      <w:keepNext/>
      <w:keepLines/>
      <w:numPr>
        <w:numId w:val="9"/>
      </w:numPr>
      <w:tabs>
        <w:tab w:val="left" w:pos="315"/>
      </w:tabs>
      <w:spacing w:line="360" w:lineRule="auto"/>
      <w:outlineLvl w:val="0"/>
    </w:pPr>
    <w:rPr>
      <w:b/>
      <w:bCs/>
      <w:sz w:val="24"/>
      <w:szCs w:val="24"/>
      <w:lang w:val="en-US"/>
    </w:rPr>
  </w:style>
  <w:style w:type="paragraph" w:styleId="2">
    <w:name w:val="heading 2"/>
    <w:basedOn w:val="1"/>
    <w:next w:val="a"/>
    <w:link w:val="20"/>
    <w:qFormat/>
    <w:rsid w:val="009134C1"/>
    <w:pPr>
      <w:numPr>
        <w:ilvl w:val="1"/>
      </w:numPr>
      <w:tabs>
        <w:tab w:val="clear" w:pos="315"/>
      </w:tabs>
      <w:outlineLvl w:val="1"/>
    </w:pPr>
  </w:style>
  <w:style w:type="paragraph" w:styleId="3">
    <w:name w:val="heading 3"/>
    <w:basedOn w:val="2"/>
    <w:next w:val="a"/>
    <w:link w:val="31"/>
    <w:autoRedefine/>
    <w:qFormat/>
    <w:rsid w:val="009134C1"/>
    <w:pPr>
      <w:numPr>
        <w:ilvl w:val="2"/>
      </w:numPr>
      <w:tabs>
        <w:tab w:val="left" w:pos="525"/>
      </w:tabs>
      <w:outlineLvl w:val="2"/>
    </w:pPr>
    <w:rPr>
      <w:sz w:val="21"/>
    </w:rPr>
  </w:style>
  <w:style w:type="paragraph" w:styleId="4">
    <w:name w:val="heading 4"/>
    <w:basedOn w:val="3"/>
    <w:next w:val="a"/>
    <w:link w:val="40"/>
    <w:qFormat/>
    <w:rsid w:val="009134C1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qFormat/>
    <w:rsid w:val="009134C1"/>
    <w:pPr>
      <w:keepNext/>
      <w:keepLines/>
      <w:numPr>
        <w:numId w:val="5"/>
      </w:numPr>
      <w:tabs>
        <w:tab w:val="left" w:pos="525"/>
      </w:tabs>
      <w:spacing w:line="360" w:lineRule="auto"/>
      <w:ind w:firstLineChars="0" w:firstLine="0"/>
      <w:outlineLvl w:val="4"/>
    </w:pPr>
    <w:rPr>
      <w:rFonts w:eastAsiaTheme="minorEastAsia"/>
      <w:b/>
      <w:bCs/>
      <w:lang w:val="de-DE"/>
    </w:rPr>
  </w:style>
  <w:style w:type="paragraph" w:styleId="6">
    <w:name w:val="heading 6"/>
    <w:basedOn w:val="a"/>
    <w:next w:val="a"/>
    <w:link w:val="60"/>
    <w:semiHidden/>
    <w:rsid w:val="009134C1"/>
    <w:pPr>
      <w:keepNext/>
      <w:keepLines/>
      <w:numPr>
        <w:ilvl w:val="5"/>
        <w:numId w:val="9"/>
      </w:numPr>
      <w:spacing w:before="240" w:after="64" w:line="320" w:lineRule="auto"/>
      <w:ind w:firstLineChars="0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semiHidden/>
    <w:rsid w:val="009134C1"/>
    <w:pPr>
      <w:keepNext/>
      <w:keepLines/>
      <w:numPr>
        <w:ilvl w:val="6"/>
        <w:numId w:val="9"/>
      </w:numPr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semiHidden/>
    <w:rsid w:val="009134C1"/>
    <w:pPr>
      <w:keepNext/>
      <w:keepLines/>
      <w:numPr>
        <w:ilvl w:val="7"/>
        <w:numId w:val="9"/>
      </w:numPr>
      <w:spacing w:before="240" w:after="64" w:line="320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semiHidden/>
    <w:rsid w:val="009134C1"/>
    <w:pPr>
      <w:keepNext/>
      <w:keepLines/>
      <w:numPr>
        <w:ilvl w:val="8"/>
        <w:numId w:val="9"/>
      </w:numPr>
      <w:spacing w:before="240" w:after="64" w:line="320" w:lineRule="auto"/>
      <w:ind w:firstLineChars="0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"/>
    <w:link w:val="a5"/>
    <w:uiPriority w:val="10"/>
    <w:qFormat/>
    <w:rsid w:val="00840AF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  <w:lang w:val="en-US"/>
    </w:rPr>
  </w:style>
  <w:style w:type="character" w:customStyle="1" w:styleId="a5">
    <w:name w:val="标题 字符"/>
    <w:basedOn w:val="a1"/>
    <w:link w:val="a4"/>
    <w:uiPriority w:val="10"/>
    <w:rsid w:val="00840AFA"/>
    <w:rPr>
      <w:rFonts w:asciiTheme="majorHAnsi" w:eastAsia="宋体" w:hAnsiTheme="majorHAnsi" w:cstheme="majorBidi"/>
      <w:b/>
      <w:bCs/>
      <w:kern w:val="44"/>
      <w:sz w:val="32"/>
      <w:szCs w:val="32"/>
    </w:rPr>
  </w:style>
  <w:style w:type="paragraph" w:customStyle="1" w:styleId="a0">
    <w:name w:val="正文无缩进"/>
    <w:basedOn w:val="a"/>
    <w:next w:val="a"/>
    <w:link w:val="Char"/>
    <w:qFormat/>
    <w:rsid w:val="009134C1"/>
    <w:pPr>
      <w:ind w:firstLineChars="0" w:firstLine="0"/>
    </w:pPr>
    <w:rPr>
      <w:kern w:val="44"/>
    </w:rPr>
  </w:style>
  <w:style w:type="character" w:customStyle="1" w:styleId="Char">
    <w:name w:val="正文无缩进 Char"/>
    <w:basedOn w:val="a1"/>
    <w:link w:val="a0"/>
    <w:rsid w:val="009134C1"/>
    <w:rPr>
      <w:rFonts w:ascii="Times New Roman" w:eastAsia="宋体" w:hAnsi="Times New Roman" w:cs="Times New Roman"/>
      <w:kern w:val="44"/>
      <w:szCs w:val="21"/>
      <w:lang w:val="en"/>
    </w:rPr>
  </w:style>
  <w:style w:type="character" w:customStyle="1" w:styleId="12">
    <w:name w:val="标题 1 字符"/>
    <w:basedOn w:val="a1"/>
    <w:link w:val="1"/>
    <w:rsid w:val="00712BFB"/>
    <w:rPr>
      <w:rFonts w:ascii="Times New Roman" w:eastAsia="宋体" w:hAnsi="Times New Roman" w:cs="Times New Roman"/>
      <w:b/>
      <w:bCs/>
      <w:kern w:val="44"/>
      <w:sz w:val="24"/>
      <w:szCs w:val="24"/>
    </w:rPr>
  </w:style>
  <w:style w:type="character" w:customStyle="1" w:styleId="20">
    <w:name w:val="标题 2 字符"/>
    <w:basedOn w:val="a1"/>
    <w:link w:val="2"/>
    <w:rsid w:val="009134C1"/>
    <w:rPr>
      <w:rFonts w:ascii="Times New Roman" w:eastAsia="宋体" w:hAnsi="Times New Roman" w:cs="Times New Roman"/>
      <w:b/>
      <w:bCs/>
      <w:kern w:val="44"/>
      <w:sz w:val="24"/>
      <w:szCs w:val="24"/>
      <w:lang w:val="en"/>
    </w:rPr>
  </w:style>
  <w:style w:type="character" w:customStyle="1" w:styleId="31">
    <w:name w:val="标题 3 字符"/>
    <w:basedOn w:val="a1"/>
    <w:link w:val="3"/>
    <w:rsid w:val="009134C1"/>
    <w:rPr>
      <w:rFonts w:ascii="Times New Roman" w:eastAsia="宋体" w:hAnsi="Times New Roman" w:cs="Times New Roman"/>
      <w:b/>
      <w:bCs/>
      <w:kern w:val="44"/>
      <w:szCs w:val="24"/>
      <w:lang w:val="en"/>
    </w:rPr>
  </w:style>
  <w:style w:type="character" w:customStyle="1" w:styleId="40">
    <w:name w:val="标题 4 字符"/>
    <w:basedOn w:val="a1"/>
    <w:link w:val="4"/>
    <w:rsid w:val="009134C1"/>
    <w:rPr>
      <w:rFonts w:ascii="Times New Roman" w:eastAsia="宋体" w:hAnsi="Times New Roman" w:cs="Times New Roman"/>
      <w:b/>
      <w:bCs/>
      <w:kern w:val="44"/>
      <w:szCs w:val="24"/>
      <w:lang w:val="en"/>
    </w:rPr>
  </w:style>
  <w:style w:type="character" w:customStyle="1" w:styleId="50">
    <w:name w:val="标题 5 字符"/>
    <w:basedOn w:val="a1"/>
    <w:link w:val="5"/>
    <w:rsid w:val="009134C1"/>
    <w:rPr>
      <w:rFonts w:ascii="Times New Roman" w:hAnsi="Times New Roman" w:cs="Times New Roman"/>
      <w:b/>
      <w:bCs/>
      <w:szCs w:val="21"/>
      <w:lang w:val="de-DE"/>
    </w:rPr>
  </w:style>
  <w:style w:type="character" w:customStyle="1" w:styleId="60">
    <w:name w:val="标题 6 字符"/>
    <w:basedOn w:val="a1"/>
    <w:link w:val="6"/>
    <w:semiHidden/>
    <w:rsid w:val="009134C1"/>
    <w:rPr>
      <w:rFonts w:ascii="Arial" w:eastAsia="黑体" w:hAnsi="Arial" w:cs="Times New Roman"/>
      <w:b/>
      <w:bCs/>
      <w:sz w:val="24"/>
      <w:szCs w:val="21"/>
      <w:lang w:val="en"/>
    </w:rPr>
  </w:style>
  <w:style w:type="character" w:customStyle="1" w:styleId="70">
    <w:name w:val="标题 7 字符"/>
    <w:basedOn w:val="a1"/>
    <w:link w:val="7"/>
    <w:semiHidden/>
    <w:rsid w:val="009134C1"/>
    <w:rPr>
      <w:rFonts w:ascii="Times New Roman" w:eastAsia="宋体" w:hAnsi="Times New Roman" w:cs="Times New Roman"/>
      <w:b/>
      <w:bCs/>
      <w:sz w:val="24"/>
      <w:szCs w:val="21"/>
      <w:lang w:val="en"/>
    </w:rPr>
  </w:style>
  <w:style w:type="character" w:customStyle="1" w:styleId="80">
    <w:name w:val="标题 8 字符"/>
    <w:basedOn w:val="a1"/>
    <w:link w:val="8"/>
    <w:semiHidden/>
    <w:rsid w:val="009134C1"/>
    <w:rPr>
      <w:rFonts w:ascii="Arial" w:eastAsia="黑体" w:hAnsi="Arial" w:cs="Times New Roman"/>
      <w:sz w:val="24"/>
      <w:szCs w:val="21"/>
      <w:lang w:val="en"/>
    </w:rPr>
  </w:style>
  <w:style w:type="character" w:customStyle="1" w:styleId="90">
    <w:name w:val="标题 9 字符"/>
    <w:basedOn w:val="a1"/>
    <w:link w:val="9"/>
    <w:semiHidden/>
    <w:rsid w:val="009134C1"/>
    <w:rPr>
      <w:rFonts w:ascii="Arial" w:eastAsia="黑体" w:hAnsi="Arial" w:cs="Times New Roman"/>
      <w:szCs w:val="21"/>
      <w:lang w:val="en"/>
    </w:rPr>
  </w:style>
  <w:style w:type="character" w:styleId="a6">
    <w:name w:val="Subtle Emphasis"/>
    <w:basedOn w:val="a1"/>
    <w:uiPriority w:val="19"/>
    <w:qFormat/>
    <w:rsid w:val="009134C1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9134C1"/>
    <w:rPr>
      <w:rFonts w:ascii="Calibri" w:hAnsi="Calibri"/>
      <w:szCs w:val="22"/>
    </w:rPr>
  </w:style>
  <w:style w:type="character" w:customStyle="1" w:styleId="a8">
    <w:name w:val="列表段落 字符"/>
    <w:basedOn w:val="a1"/>
    <w:link w:val="a7"/>
    <w:uiPriority w:val="34"/>
    <w:rsid w:val="009134C1"/>
    <w:rPr>
      <w:rFonts w:ascii="Calibri" w:eastAsia="宋体" w:hAnsi="Calibri" w:cs="Times New Roman"/>
      <w:lang w:val="en"/>
    </w:rPr>
  </w:style>
  <w:style w:type="paragraph" w:customStyle="1" w:styleId="10">
    <w:name w:val="测试1"/>
    <w:basedOn w:val="a7"/>
    <w:semiHidden/>
    <w:rsid w:val="009134C1"/>
    <w:pPr>
      <w:numPr>
        <w:numId w:val="10"/>
      </w:numPr>
      <w:ind w:firstLineChars="0" w:firstLine="0"/>
    </w:pPr>
    <w:rPr>
      <w:rFonts w:ascii="Times New Roman" w:eastAsiaTheme="minorEastAsia" w:hAnsi="Times New Roman"/>
      <w:szCs w:val="24"/>
    </w:rPr>
  </w:style>
  <w:style w:type="character" w:styleId="a9">
    <w:name w:val="Hyperlink"/>
    <w:basedOn w:val="a1"/>
    <w:uiPriority w:val="99"/>
    <w:rsid w:val="009134C1"/>
    <w:rPr>
      <w:color w:val="0000FF"/>
      <w:u w:val="single"/>
    </w:rPr>
  </w:style>
  <w:style w:type="paragraph" w:styleId="aa">
    <w:name w:val="Plain Text"/>
    <w:basedOn w:val="a"/>
    <w:link w:val="ab"/>
    <w:semiHidden/>
    <w:rsid w:val="009134C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b">
    <w:name w:val="纯文本 字符"/>
    <w:basedOn w:val="a1"/>
    <w:link w:val="aa"/>
    <w:semiHidden/>
    <w:rsid w:val="009134C1"/>
    <w:rPr>
      <w:rFonts w:ascii="宋体" w:eastAsia="宋体" w:hAnsi="宋体" w:cs="宋体"/>
      <w:kern w:val="0"/>
      <w:sz w:val="24"/>
      <w:szCs w:val="21"/>
      <w:lang w:val="en"/>
    </w:rPr>
  </w:style>
  <w:style w:type="character" w:styleId="ac">
    <w:name w:val="FollowedHyperlink"/>
    <w:basedOn w:val="a1"/>
    <w:uiPriority w:val="99"/>
    <w:rsid w:val="009134C1"/>
    <w:rPr>
      <w:color w:val="800080"/>
      <w:u w:val="single"/>
    </w:rPr>
  </w:style>
  <w:style w:type="paragraph" w:styleId="ad">
    <w:name w:val="Subtitle"/>
    <w:basedOn w:val="a0"/>
    <w:next w:val="a"/>
    <w:link w:val="ae"/>
    <w:uiPriority w:val="11"/>
    <w:qFormat/>
    <w:rsid w:val="00840AFA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  <w:lang w:val="en-US"/>
    </w:rPr>
  </w:style>
  <w:style w:type="character" w:customStyle="1" w:styleId="ae">
    <w:name w:val="副标题 字符"/>
    <w:basedOn w:val="a1"/>
    <w:link w:val="ad"/>
    <w:uiPriority w:val="11"/>
    <w:rsid w:val="00840AF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f">
    <w:name w:val="Intense Emphasis"/>
    <w:basedOn w:val="a1"/>
    <w:uiPriority w:val="21"/>
    <w:qFormat/>
    <w:rsid w:val="009134C1"/>
    <w:rPr>
      <w:b/>
      <w:bCs/>
      <w:i/>
      <w:iCs/>
      <w:color w:val="4472C4" w:themeColor="accent1"/>
    </w:rPr>
  </w:style>
  <w:style w:type="paragraph" w:styleId="TOC1">
    <w:name w:val="toc 1"/>
    <w:basedOn w:val="a0"/>
    <w:next w:val="a0"/>
    <w:autoRedefine/>
    <w:uiPriority w:val="39"/>
    <w:qFormat/>
    <w:rsid w:val="00840AFA"/>
    <w:pPr>
      <w:tabs>
        <w:tab w:val="left" w:pos="420"/>
        <w:tab w:val="right" w:leader="dot" w:pos="8295"/>
      </w:tabs>
      <w:spacing w:before="0" w:after="0"/>
    </w:pPr>
    <w:rPr>
      <w:noProof/>
      <w:szCs w:val="24"/>
      <w:lang w:val="en-US"/>
    </w:rPr>
  </w:style>
  <w:style w:type="paragraph" w:styleId="TOC2">
    <w:name w:val="toc 2"/>
    <w:basedOn w:val="a0"/>
    <w:next w:val="a0"/>
    <w:autoRedefine/>
    <w:uiPriority w:val="39"/>
    <w:qFormat/>
    <w:rsid w:val="00840AFA"/>
    <w:pPr>
      <w:tabs>
        <w:tab w:val="left" w:pos="630"/>
        <w:tab w:val="left" w:pos="900"/>
        <w:tab w:val="right" w:leader="dot" w:pos="8296"/>
      </w:tabs>
      <w:spacing w:before="0" w:after="0"/>
      <w:ind w:leftChars="100" w:left="210"/>
    </w:pPr>
    <w:rPr>
      <w:noProof/>
      <w:szCs w:val="24"/>
      <w:lang w:val="en-US"/>
    </w:rPr>
  </w:style>
  <w:style w:type="paragraph" w:styleId="TOC3">
    <w:name w:val="toc 3"/>
    <w:basedOn w:val="a0"/>
    <w:next w:val="a0"/>
    <w:autoRedefine/>
    <w:uiPriority w:val="39"/>
    <w:qFormat/>
    <w:rsid w:val="00840AFA"/>
    <w:pPr>
      <w:tabs>
        <w:tab w:val="left" w:pos="1050"/>
        <w:tab w:val="right" w:leader="dot" w:pos="8296"/>
      </w:tabs>
      <w:spacing w:before="0" w:after="0"/>
      <w:ind w:leftChars="200" w:left="420"/>
    </w:pPr>
    <w:rPr>
      <w:noProof/>
      <w:szCs w:val="24"/>
      <w:lang w:val="en-US"/>
    </w:rPr>
  </w:style>
  <w:style w:type="paragraph" w:styleId="TOC4">
    <w:name w:val="toc 4"/>
    <w:basedOn w:val="a"/>
    <w:next w:val="a"/>
    <w:autoRedefine/>
    <w:uiPriority w:val="39"/>
    <w:unhideWhenUsed/>
    <w:rsid w:val="00840AFA"/>
    <w:pPr>
      <w:spacing w:before="0" w:after="0"/>
      <w:ind w:leftChars="200" w:left="200" w:firstLine="200"/>
      <w:jc w:val="left"/>
    </w:pPr>
    <w:rPr>
      <w:rFonts w:asciiTheme="minorHAnsi" w:eastAsiaTheme="minorEastAsia" w:hAnsiTheme="minorHAnsi" w:cstheme="minorBidi"/>
      <w:szCs w:val="22"/>
      <w:lang w:val="en-US"/>
    </w:rPr>
  </w:style>
  <w:style w:type="paragraph" w:styleId="TOC5">
    <w:name w:val="toc 5"/>
    <w:basedOn w:val="a"/>
    <w:next w:val="a"/>
    <w:autoRedefine/>
    <w:uiPriority w:val="39"/>
    <w:unhideWhenUsed/>
    <w:rsid w:val="00840AFA"/>
    <w:pPr>
      <w:spacing w:before="0" w:after="0"/>
      <w:ind w:leftChars="800" w:left="1680"/>
    </w:pPr>
    <w:rPr>
      <w:rFonts w:asciiTheme="minorHAnsi" w:eastAsiaTheme="minorEastAsia" w:hAnsiTheme="minorHAnsi" w:cstheme="minorBidi"/>
      <w:szCs w:val="22"/>
      <w:lang w:val="en-US"/>
    </w:rPr>
  </w:style>
  <w:style w:type="paragraph" w:styleId="TOC6">
    <w:name w:val="toc 6"/>
    <w:basedOn w:val="a"/>
    <w:next w:val="a"/>
    <w:autoRedefine/>
    <w:uiPriority w:val="39"/>
    <w:unhideWhenUsed/>
    <w:rsid w:val="009134C1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9134C1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9134C1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9134C1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f0">
    <w:name w:val="Balloon Text"/>
    <w:basedOn w:val="a"/>
    <w:link w:val="af1"/>
    <w:uiPriority w:val="99"/>
    <w:rsid w:val="009134C1"/>
    <w:rPr>
      <w:sz w:val="18"/>
      <w:szCs w:val="18"/>
    </w:rPr>
  </w:style>
  <w:style w:type="character" w:customStyle="1" w:styleId="af1">
    <w:name w:val="批注框文本 字符"/>
    <w:basedOn w:val="a1"/>
    <w:link w:val="af0"/>
    <w:uiPriority w:val="99"/>
    <w:rsid w:val="009134C1"/>
    <w:rPr>
      <w:rFonts w:ascii="Times New Roman" w:eastAsia="宋体" w:hAnsi="Times New Roman" w:cs="Times New Roman"/>
      <w:sz w:val="18"/>
      <w:szCs w:val="18"/>
      <w:lang w:val="en"/>
    </w:rPr>
  </w:style>
  <w:style w:type="paragraph" w:styleId="af2">
    <w:name w:val="Normal (Web)"/>
    <w:basedOn w:val="a"/>
    <w:uiPriority w:val="99"/>
    <w:rsid w:val="009134C1"/>
    <w:pPr>
      <w:widowControl/>
      <w:jc w:val="left"/>
    </w:pPr>
    <w:rPr>
      <w:rFonts w:ascii="宋体" w:hAnsi="宋体" w:cs="宋体"/>
      <w:kern w:val="0"/>
      <w:sz w:val="26"/>
      <w:szCs w:val="26"/>
    </w:rPr>
  </w:style>
  <w:style w:type="character" w:styleId="af3">
    <w:name w:val="Emphasis"/>
    <w:uiPriority w:val="20"/>
    <w:qFormat/>
    <w:rsid w:val="009134C1"/>
    <w:rPr>
      <w:i w:val="0"/>
      <w:iCs w:val="0"/>
      <w:color w:val="CC0000"/>
    </w:rPr>
  </w:style>
  <w:style w:type="paragraph" w:styleId="af4">
    <w:name w:val="Date"/>
    <w:basedOn w:val="a"/>
    <w:next w:val="a"/>
    <w:link w:val="af5"/>
    <w:semiHidden/>
    <w:rsid w:val="009134C1"/>
    <w:pPr>
      <w:ind w:leftChars="2500" w:left="100"/>
    </w:pPr>
  </w:style>
  <w:style w:type="character" w:customStyle="1" w:styleId="af5">
    <w:name w:val="日期 字符"/>
    <w:basedOn w:val="a1"/>
    <w:link w:val="af4"/>
    <w:semiHidden/>
    <w:rsid w:val="009134C1"/>
    <w:rPr>
      <w:rFonts w:ascii="Times New Roman" w:eastAsia="宋体" w:hAnsi="Times New Roman" w:cs="Times New Roman"/>
      <w:szCs w:val="21"/>
      <w:lang w:val="en"/>
    </w:rPr>
  </w:style>
  <w:style w:type="table" w:styleId="af6">
    <w:name w:val="Table Grid"/>
    <w:basedOn w:val="a2"/>
    <w:uiPriority w:val="59"/>
    <w:rsid w:val="009134C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ocument Map"/>
    <w:basedOn w:val="a"/>
    <w:link w:val="af8"/>
    <w:semiHidden/>
    <w:rsid w:val="009134C1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9134C1"/>
    <w:rPr>
      <w:rFonts w:ascii="Times New Roman" w:eastAsia="宋体" w:hAnsi="Times New Roman" w:cs="Times New Roman"/>
      <w:szCs w:val="21"/>
      <w:shd w:val="clear" w:color="auto" w:fill="000080"/>
      <w:lang w:val="en"/>
    </w:rPr>
  </w:style>
  <w:style w:type="paragraph" w:styleId="af9">
    <w:name w:val="No Spacing"/>
    <w:link w:val="afa"/>
    <w:uiPriority w:val="1"/>
    <w:rsid w:val="009134C1"/>
    <w:rPr>
      <w:kern w:val="0"/>
      <w:sz w:val="22"/>
      <w:szCs w:val="21"/>
      <w:lang w:eastAsia="ja-JP"/>
    </w:rPr>
  </w:style>
  <w:style w:type="character" w:customStyle="1" w:styleId="afa">
    <w:name w:val="无间隔 字符"/>
    <w:basedOn w:val="a1"/>
    <w:link w:val="af9"/>
    <w:uiPriority w:val="1"/>
    <w:rsid w:val="009134C1"/>
    <w:rPr>
      <w:kern w:val="0"/>
      <w:sz w:val="22"/>
      <w:szCs w:val="21"/>
      <w:lang w:eastAsia="ja-JP"/>
    </w:rPr>
  </w:style>
  <w:style w:type="paragraph" w:customStyle="1" w:styleId="11">
    <w:name w:val="样式1"/>
    <w:basedOn w:val="3"/>
    <w:semiHidden/>
    <w:rsid w:val="009134C1"/>
    <w:pPr>
      <w:numPr>
        <w:numId w:val="11"/>
      </w:numPr>
    </w:pPr>
  </w:style>
  <w:style w:type="paragraph" w:customStyle="1" w:styleId="21">
    <w:name w:val="样式2"/>
    <w:basedOn w:val="a"/>
    <w:link w:val="2Char"/>
    <w:semiHidden/>
    <w:rsid w:val="009134C1"/>
    <w:pPr>
      <w:ind w:firstLineChars="0" w:firstLine="0"/>
    </w:pPr>
    <w:rPr>
      <w:rFonts w:asciiTheme="minorHAnsi" w:eastAsiaTheme="minorEastAsia" w:hAnsiTheme="minorHAnsi" w:cstheme="minorBidi"/>
      <w:sz w:val="24"/>
    </w:rPr>
  </w:style>
  <w:style w:type="character" w:customStyle="1" w:styleId="2Char">
    <w:name w:val="样式2 Char"/>
    <w:basedOn w:val="a1"/>
    <w:link w:val="21"/>
    <w:semiHidden/>
    <w:rsid w:val="009134C1"/>
    <w:rPr>
      <w:sz w:val="24"/>
      <w:szCs w:val="21"/>
      <w:lang w:val="en"/>
    </w:rPr>
  </w:style>
  <w:style w:type="numbering" w:customStyle="1" w:styleId="30">
    <w:name w:val="样式3"/>
    <w:uiPriority w:val="99"/>
    <w:rsid w:val="009134C1"/>
    <w:pPr>
      <w:numPr>
        <w:numId w:val="12"/>
      </w:numPr>
    </w:pPr>
  </w:style>
  <w:style w:type="character" w:styleId="afb">
    <w:name w:val="Strong"/>
    <w:uiPriority w:val="22"/>
    <w:qFormat/>
    <w:rsid w:val="009134C1"/>
    <w:rPr>
      <w:rFonts w:ascii="Times New Roman" w:hAnsi="Times New Roman"/>
      <w:b/>
      <w:bCs/>
      <w:szCs w:val="21"/>
    </w:rPr>
  </w:style>
  <w:style w:type="paragraph" w:styleId="afc">
    <w:name w:val="footer"/>
    <w:basedOn w:val="a"/>
    <w:link w:val="afd"/>
    <w:rsid w:val="009134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d">
    <w:name w:val="页脚 字符"/>
    <w:basedOn w:val="a1"/>
    <w:link w:val="afc"/>
    <w:rsid w:val="009134C1"/>
    <w:rPr>
      <w:rFonts w:ascii="Times New Roman" w:eastAsia="宋体" w:hAnsi="Times New Roman" w:cs="Times New Roman"/>
      <w:sz w:val="18"/>
      <w:szCs w:val="18"/>
      <w:lang w:val="en"/>
    </w:rPr>
  </w:style>
  <w:style w:type="character" w:styleId="afe">
    <w:name w:val="page number"/>
    <w:basedOn w:val="a1"/>
    <w:semiHidden/>
    <w:rsid w:val="009134C1"/>
  </w:style>
  <w:style w:type="paragraph" w:styleId="aff">
    <w:name w:val="header"/>
    <w:basedOn w:val="a"/>
    <w:link w:val="aff0"/>
    <w:semiHidden/>
    <w:rsid w:val="009134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0">
    <w:name w:val="页眉 字符"/>
    <w:basedOn w:val="a1"/>
    <w:link w:val="aff"/>
    <w:semiHidden/>
    <w:rsid w:val="009134C1"/>
    <w:rPr>
      <w:rFonts w:ascii="Times New Roman" w:eastAsia="宋体" w:hAnsi="Times New Roman" w:cs="Times New Roman"/>
      <w:sz w:val="18"/>
      <w:szCs w:val="18"/>
      <w:lang w:val="en"/>
    </w:rPr>
  </w:style>
  <w:style w:type="character" w:styleId="aff1">
    <w:name w:val="Placeholder Text"/>
    <w:basedOn w:val="a1"/>
    <w:uiPriority w:val="99"/>
    <w:semiHidden/>
    <w:rsid w:val="009134C1"/>
    <w:rPr>
      <w:color w:val="808080"/>
    </w:rPr>
  </w:style>
  <w:style w:type="paragraph" w:styleId="aff2">
    <w:name w:val="Body Text"/>
    <w:basedOn w:val="a"/>
    <w:link w:val="aff3"/>
    <w:uiPriority w:val="99"/>
    <w:semiHidden/>
    <w:unhideWhenUsed/>
    <w:rsid w:val="009134C1"/>
    <w:pPr>
      <w:spacing w:after="120"/>
    </w:pPr>
  </w:style>
  <w:style w:type="character" w:customStyle="1" w:styleId="aff3">
    <w:name w:val="正文文本 字符"/>
    <w:basedOn w:val="a1"/>
    <w:link w:val="aff2"/>
    <w:uiPriority w:val="99"/>
    <w:semiHidden/>
    <w:rsid w:val="009134C1"/>
    <w:rPr>
      <w:rFonts w:ascii="Times New Roman" w:eastAsia="宋体" w:hAnsi="Times New Roman" w:cs="Times New Roman"/>
      <w:szCs w:val="21"/>
      <w:lang w:val="en"/>
    </w:rPr>
  </w:style>
  <w:style w:type="character" w:styleId="aff4">
    <w:name w:val="Book Title"/>
    <w:basedOn w:val="a1"/>
    <w:uiPriority w:val="33"/>
    <w:qFormat/>
    <w:rsid w:val="00317AF7"/>
    <w:rPr>
      <w:b/>
      <w:bCs/>
      <w:i/>
      <w:iCs/>
      <w:spacing w:val="5"/>
    </w:rPr>
  </w:style>
  <w:style w:type="paragraph" w:styleId="aff5">
    <w:name w:val="Quote"/>
    <w:basedOn w:val="a"/>
    <w:next w:val="a"/>
    <w:link w:val="aff6"/>
    <w:uiPriority w:val="29"/>
    <w:qFormat/>
    <w:rsid w:val="0091248C"/>
    <w:pPr>
      <w:spacing w:before="0" w:after="0"/>
      <w:ind w:leftChars="200" w:left="420" w:firstLine="422"/>
      <w:jc w:val="left"/>
    </w:pPr>
    <w:rPr>
      <w:b/>
      <w:i/>
      <w:iCs/>
      <w:color w:val="404040" w:themeColor="text1" w:themeTint="BF"/>
    </w:rPr>
  </w:style>
  <w:style w:type="character" w:customStyle="1" w:styleId="aff6">
    <w:name w:val="引用 字符"/>
    <w:basedOn w:val="a1"/>
    <w:link w:val="aff5"/>
    <w:uiPriority w:val="29"/>
    <w:rsid w:val="0091248C"/>
    <w:rPr>
      <w:rFonts w:ascii="Times New Roman" w:eastAsia="宋体" w:hAnsi="Times New Roman" w:cs="Times New Roman"/>
      <w:b/>
      <w:i/>
      <w:iCs/>
      <w:color w:val="404040" w:themeColor="text1" w:themeTint="BF"/>
      <w:szCs w:val="21"/>
      <w:lang w:val="en"/>
    </w:rPr>
  </w:style>
  <w:style w:type="paragraph" w:styleId="aff7">
    <w:name w:val="Intense Quote"/>
    <w:basedOn w:val="a"/>
    <w:next w:val="a"/>
    <w:link w:val="aff8"/>
    <w:uiPriority w:val="30"/>
    <w:qFormat/>
    <w:rsid w:val="002F40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f8">
    <w:name w:val="明显引用 字符"/>
    <w:basedOn w:val="a1"/>
    <w:link w:val="aff7"/>
    <w:uiPriority w:val="30"/>
    <w:rsid w:val="002F4038"/>
    <w:rPr>
      <w:rFonts w:ascii="Times New Roman" w:eastAsia="宋体" w:hAnsi="Times New Roman" w:cs="Times New Roman"/>
      <w:i/>
      <w:iCs/>
      <w:color w:val="2F5496" w:themeColor="accent1" w:themeShade="BF"/>
      <w:szCs w:val="21"/>
      <w:lang w:val="en"/>
    </w:rPr>
  </w:style>
  <w:style w:type="character" w:styleId="aff9">
    <w:name w:val="Intense Reference"/>
    <w:basedOn w:val="a1"/>
    <w:uiPriority w:val="32"/>
    <w:qFormat/>
    <w:rsid w:val="002F4038"/>
    <w:rPr>
      <w:b/>
      <w:bCs/>
      <w:smallCaps/>
      <w:color w:val="2F5496" w:themeColor="accent1" w:themeShade="BF"/>
      <w:spacing w:val="5"/>
    </w:rPr>
  </w:style>
  <w:style w:type="character" w:styleId="affa">
    <w:name w:val="Unresolved Mention"/>
    <w:basedOn w:val="a1"/>
    <w:uiPriority w:val="99"/>
    <w:semiHidden/>
    <w:unhideWhenUsed/>
    <w:rsid w:val="00325686"/>
    <w:rPr>
      <w:color w:val="605E5C"/>
      <w:shd w:val="clear" w:color="auto" w:fill="E1DFDD"/>
    </w:rPr>
  </w:style>
  <w:style w:type="table" w:styleId="4-1">
    <w:name w:val="Grid Table 4 Accent 1"/>
    <w:basedOn w:val="a2"/>
    <w:uiPriority w:val="49"/>
    <w:rsid w:val="002871E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yperlink" Target="https://download.beckhoff.com/download/document/automation/twincat3/TwinCAT_3_Grundlagen_ZH.pdf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infosys.beckhoff.com/content/1033/tc3_grundlagen/10696051211.html?id=928630482931210608" TargetMode="External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download.beckhoff.com/download/document/automation/twincat3/TwinCAT_3_PLC_ZH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infosys.beckhoff.com/content/1033/tc3_plc_intro/47020711795124677131.html?id=8693496841604521684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7</Pages>
  <Words>718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Chen 陈利君</dc:creator>
  <cp:keywords/>
  <dc:description/>
  <cp:lastModifiedBy>Jibin Wang 汪继彬</cp:lastModifiedBy>
  <cp:revision>11</cp:revision>
  <cp:lastPrinted>2025-10-30T08:16:00Z</cp:lastPrinted>
  <dcterms:created xsi:type="dcterms:W3CDTF">2025-10-29T02:44:00Z</dcterms:created>
  <dcterms:modified xsi:type="dcterms:W3CDTF">2025-11-06T02:42:00Z</dcterms:modified>
</cp:coreProperties>
</file>