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2404"/>
        <w:gridCol w:w="4536"/>
      </w:tblGrid>
      <w:tr w:rsidR="00F34CFC" w:rsidRPr="00206B56" w14:paraId="1C31449A" w14:textId="77777777" w:rsidTr="00211B92">
        <w:trPr>
          <w:cantSplit/>
          <w:trHeight w:val="416"/>
        </w:trPr>
        <w:tc>
          <w:tcPr>
            <w:tcW w:w="851" w:type="dxa"/>
            <w:vAlign w:val="center"/>
          </w:tcPr>
          <w:p w14:paraId="15373021" w14:textId="77777777" w:rsidR="00F34CFC" w:rsidRPr="00206B56" w:rsidRDefault="00F34CFC" w:rsidP="00211B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作者</w:t>
            </w:r>
            <w:r w:rsidRPr="00206B56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680" w:type="dxa"/>
            <w:gridSpan w:val="2"/>
            <w:vAlign w:val="center"/>
          </w:tcPr>
          <w:p w14:paraId="013E17B7" w14:textId="77777777" w:rsidR="00F34CFC" w:rsidRPr="00206B56" w:rsidRDefault="00F34CFC" w:rsidP="00211B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张志强</w:t>
            </w:r>
          </w:p>
        </w:tc>
        <w:tc>
          <w:tcPr>
            <w:tcW w:w="4536" w:type="dxa"/>
            <w:vMerge w:val="restart"/>
          </w:tcPr>
          <w:p w14:paraId="46208406" w14:textId="77777777" w:rsidR="00F34CFC" w:rsidRPr="00206B56" w:rsidRDefault="00F34CFC" w:rsidP="00211B92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206B5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844BEA3" wp14:editId="70523E71">
                  <wp:extent cx="2857500" cy="304800"/>
                  <wp:effectExtent l="19050" t="0" r="0" b="0"/>
                  <wp:docPr id="8" name="图片 1" descr="Logo_Beckhoff_Red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Beckhoff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75AB07" w14:textId="77777777" w:rsidR="00F34CFC" w:rsidRDefault="00F34CFC" w:rsidP="00211B92">
            <w:pPr>
              <w:pStyle w:val="a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中国上海市静安区汶水路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299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9-10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号</w:t>
            </w:r>
          </w:p>
          <w:p w14:paraId="052F107A" w14:textId="77777777" w:rsidR="00F34CFC" w:rsidRDefault="00F34CFC" w:rsidP="00211B92">
            <w:pPr>
              <w:pStyle w:val="a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市北智汇园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号楼（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200072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）</w:t>
            </w:r>
          </w:p>
          <w:p w14:paraId="7997BF21" w14:textId="77777777" w:rsidR="00F34CFC" w:rsidRPr="00206B56" w:rsidRDefault="00F34CFC" w:rsidP="00211B92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TEL: 021-66312666</w:t>
            </w:r>
          </w:p>
          <w:p w14:paraId="4D8C58A3" w14:textId="77777777" w:rsidR="00F34CFC" w:rsidRPr="00206B56" w:rsidRDefault="00F34CFC" w:rsidP="00211B92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FAX: 021-66315696</w:t>
            </w:r>
          </w:p>
        </w:tc>
      </w:tr>
      <w:tr w:rsidR="00F34CFC" w:rsidRPr="00206B56" w14:paraId="7854F41D" w14:textId="77777777" w:rsidTr="00211B92">
        <w:trPr>
          <w:cantSplit/>
          <w:trHeight w:val="416"/>
        </w:trPr>
        <w:tc>
          <w:tcPr>
            <w:tcW w:w="851" w:type="dxa"/>
            <w:vAlign w:val="center"/>
          </w:tcPr>
          <w:p w14:paraId="29218430" w14:textId="77777777" w:rsidR="00F34CFC" w:rsidRPr="00206B56" w:rsidRDefault="00F34CFC" w:rsidP="00211B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职务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1276" w:type="dxa"/>
            <w:vAlign w:val="center"/>
          </w:tcPr>
          <w:p w14:paraId="05D900C7" w14:textId="77777777" w:rsidR="00F34CFC" w:rsidRPr="00206B56" w:rsidRDefault="00F34CFC" w:rsidP="00211B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华北区</w:t>
            </w:r>
          </w:p>
        </w:tc>
        <w:tc>
          <w:tcPr>
            <w:tcW w:w="2404" w:type="dxa"/>
            <w:vAlign w:val="center"/>
          </w:tcPr>
          <w:p w14:paraId="70FF95E0" w14:textId="77777777" w:rsidR="00F34CFC" w:rsidRPr="00206B56" w:rsidRDefault="00F34CFC" w:rsidP="00211B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技术</w:t>
            </w:r>
            <w:r>
              <w:rPr>
                <w:rFonts w:ascii="Times New Roman" w:hAnsi="Times New Roman" w:cs="Times New Roman"/>
              </w:rPr>
              <w:t>工程师</w:t>
            </w:r>
          </w:p>
        </w:tc>
        <w:tc>
          <w:tcPr>
            <w:tcW w:w="4536" w:type="dxa"/>
            <w:vMerge/>
          </w:tcPr>
          <w:p w14:paraId="1825AC70" w14:textId="77777777" w:rsidR="00F34CFC" w:rsidRPr="00206B56" w:rsidRDefault="00F34CFC" w:rsidP="00211B92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</w:tc>
      </w:tr>
      <w:tr w:rsidR="00F34CFC" w:rsidRPr="00206B56" w14:paraId="31E140EF" w14:textId="77777777" w:rsidTr="00211B92">
        <w:trPr>
          <w:cantSplit/>
          <w:trHeight w:val="416"/>
        </w:trPr>
        <w:tc>
          <w:tcPr>
            <w:tcW w:w="851" w:type="dxa"/>
            <w:vAlign w:val="center"/>
          </w:tcPr>
          <w:p w14:paraId="6E25FBE9" w14:textId="77777777" w:rsidR="00F34CFC" w:rsidRPr="00206B56" w:rsidRDefault="00F34CFC" w:rsidP="00211B92">
            <w:pPr>
              <w:pStyle w:val="a4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日期：</w:t>
            </w:r>
          </w:p>
        </w:tc>
        <w:tc>
          <w:tcPr>
            <w:tcW w:w="3680" w:type="dxa"/>
            <w:gridSpan w:val="2"/>
            <w:vAlign w:val="center"/>
          </w:tcPr>
          <w:p w14:paraId="423E11C1" w14:textId="77777777" w:rsidR="00F34CFC" w:rsidRPr="00206B56" w:rsidRDefault="00F34CFC" w:rsidP="00211B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2019-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2-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536" w:type="dxa"/>
            <w:vMerge/>
          </w:tcPr>
          <w:p w14:paraId="623BF98B" w14:textId="77777777" w:rsidR="00F34CFC" w:rsidRPr="00206B56" w:rsidRDefault="00F34CFC" w:rsidP="00211B92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</w:tc>
      </w:tr>
      <w:tr w:rsidR="00F34CFC" w:rsidRPr="00206B56" w14:paraId="4E4610A9" w14:textId="77777777" w:rsidTr="00211B92">
        <w:trPr>
          <w:cantSplit/>
          <w:trHeight w:val="416"/>
        </w:trPr>
        <w:tc>
          <w:tcPr>
            <w:tcW w:w="851" w:type="dxa"/>
            <w:vAlign w:val="center"/>
          </w:tcPr>
          <w:p w14:paraId="2984D8D5" w14:textId="77777777" w:rsidR="00F34CFC" w:rsidRPr="00206B56" w:rsidRDefault="00F34CFC" w:rsidP="00211B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邮箱：</w:t>
            </w:r>
          </w:p>
        </w:tc>
        <w:tc>
          <w:tcPr>
            <w:tcW w:w="3680" w:type="dxa"/>
            <w:gridSpan w:val="2"/>
            <w:vAlign w:val="center"/>
          </w:tcPr>
          <w:p w14:paraId="687F2C35" w14:textId="77777777" w:rsidR="00F34CFC" w:rsidRPr="00206B56" w:rsidRDefault="00F34CFC" w:rsidP="00211B92">
            <w:pPr>
              <w:pStyle w:val="a4"/>
              <w:rPr>
                <w:rFonts w:ascii="Times New Roman" w:eastAsia="Arial Unicode MS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</w:rPr>
              <w:t>z.zhang</w:t>
            </w:r>
            <w:r w:rsidRPr="00206B56">
              <w:rPr>
                <w:rFonts w:ascii="Times New Roman" w:hAnsi="Times New Roman" w:cs="Times New Roman"/>
              </w:rPr>
              <w:t>@beckhoff.com.cn</w:t>
            </w:r>
          </w:p>
        </w:tc>
        <w:tc>
          <w:tcPr>
            <w:tcW w:w="4536" w:type="dxa"/>
            <w:vMerge/>
          </w:tcPr>
          <w:p w14:paraId="71CFDC5F" w14:textId="77777777" w:rsidR="00F34CFC" w:rsidRPr="00206B56" w:rsidRDefault="00F34CFC" w:rsidP="00211B92">
            <w:pPr>
              <w:pStyle w:val="a4"/>
              <w:rPr>
                <w:rFonts w:ascii="Times New Roman" w:hAnsi="Times New Roman" w:cs="Times New Roman"/>
                <w:noProof/>
              </w:rPr>
            </w:pPr>
          </w:p>
        </w:tc>
      </w:tr>
      <w:tr w:rsidR="00F34CFC" w:rsidRPr="00206B56" w14:paraId="134D7FCD" w14:textId="77777777" w:rsidTr="00211B92">
        <w:trPr>
          <w:cantSplit/>
          <w:trHeight w:val="41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0FA0FD0" w14:textId="77777777" w:rsidR="00F34CFC" w:rsidRPr="00206B56" w:rsidRDefault="00F34CFC" w:rsidP="00211B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电话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  <w:vAlign w:val="center"/>
          </w:tcPr>
          <w:p w14:paraId="443D9865" w14:textId="77777777" w:rsidR="00F34CFC" w:rsidRPr="00206B56" w:rsidRDefault="00F34CFC" w:rsidP="00211B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0-</w:t>
            </w:r>
            <w:r>
              <w:rPr>
                <w:rFonts w:ascii="Times New Roman" w:hAnsi="Times New Roman" w:cs="Times New Roman"/>
              </w:rPr>
              <w:t>82200036</w:t>
            </w: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 w:hint="eastAsia"/>
              </w:rPr>
              <w:t>（可</w:t>
            </w:r>
            <w:r>
              <w:rPr>
                <w:rFonts w:ascii="Times New Roman" w:hAnsi="Times New Roman" w:cs="Times New Roman"/>
              </w:rPr>
              <w:t>选</w:t>
            </w:r>
            <w:r>
              <w:rPr>
                <w:rFonts w:ascii="Times New Roman" w:hAnsi="Times New Roman" w:cs="Times New Roman" w:hint="eastAsia"/>
              </w:rPr>
              <w:t>）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14:paraId="0A0C4205" w14:textId="77777777" w:rsidR="00F34CFC" w:rsidRPr="00206B56" w:rsidRDefault="00F34CFC" w:rsidP="00211B92"/>
        </w:tc>
      </w:tr>
    </w:tbl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34CFC" w14:paraId="7B855825" w14:textId="77777777" w:rsidTr="00211B92">
        <w:trPr>
          <w:trHeight w:val="1023"/>
        </w:trPr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2CA7FA" w14:textId="77777777" w:rsidR="00F34CFC" w:rsidRDefault="00F34CFC" w:rsidP="00211B92">
            <w:pPr>
              <w:spacing w:line="480" w:lineRule="auto"/>
              <w:jc w:val="center"/>
              <w:rPr>
                <w:b/>
                <w:sz w:val="28"/>
              </w:rPr>
            </w:pPr>
          </w:p>
          <w:p w14:paraId="0F34E6C2" w14:textId="091110AA" w:rsidR="00F34CFC" w:rsidRPr="0095529C" w:rsidRDefault="00F34CFC" w:rsidP="00211B92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TE</w:t>
            </w:r>
            <w:r>
              <w:rPr>
                <w:rFonts w:asciiTheme="majorEastAsia" w:eastAsiaTheme="majorEastAsia" w:hAnsiTheme="majorEastAsia"/>
                <w:b/>
                <w:sz w:val="28"/>
              </w:rPr>
              <w:t xml:space="preserve">2000 </w:t>
            </w:r>
            <w:r>
              <w:rPr>
                <w:rFonts w:asciiTheme="majorEastAsia" w:eastAsiaTheme="majorEastAsia" w:hAnsiTheme="majorEastAsia" w:hint="eastAsia"/>
                <w:b/>
                <w:sz w:val="28"/>
              </w:rPr>
              <w:t>Twincat</w:t>
            </w:r>
            <w:r>
              <w:rPr>
                <w:rFonts w:asciiTheme="majorEastAsia" w:eastAsiaTheme="majorEastAsia" w:hAnsiTheme="majorEastAsia"/>
                <w:b/>
                <w:sz w:val="2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8"/>
              </w:rPr>
              <w:t>HMI</w:t>
            </w:r>
            <w:r>
              <w:rPr>
                <w:rFonts w:asciiTheme="majorEastAsia" w:eastAsiaTheme="majorEastAsia" w:hAnsiTheme="majorEastAsia"/>
                <w:b/>
                <w:sz w:val="2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8"/>
              </w:rPr>
              <w:t>OpcUa</w:t>
            </w:r>
            <w:r>
              <w:rPr>
                <w:rFonts w:asciiTheme="majorEastAsia" w:eastAsiaTheme="majorEastAsia" w:hAnsiTheme="majorEastAsia"/>
                <w:b/>
                <w:sz w:val="2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8"/>
              </w:rPr>
              <w:t>Server使用</w:t>
            </w:r>
          </w:p>
        </w:tc>
      </w:tr>
      <w:tr w:rsidR="00F34CFC" w:rsidRPr="0095529C" w14:paraId="4530F559" w14:textId="77777777" w:rsidTr="00211B92">
        <w:trPr>
          <w:trHeight w:val="1123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38212" w14:textId="77777777" w:rsidR="00F34CFC" w:rsidRPr="0095529C" w:rsidRDefault="00F34CFC" w:rsidP="00211B92">
            <w:pPr>
              <w:ind w:firstLine="422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46F1C57B" w14:textId="09D192E9" w:rsidR="00F34CFC" w:rsidRPr="0095529C" w:rsidRDefault="00F34CFC" w:rsidP="00211B92">
            <w:pPr>
              <w:ind w:firstLine="422"/>
              <w:rPr>
                <w:rFonts w:asciiTheme="majorEastAsia" w:eastAsiaTheme="majorEastAsia" w:hAnsiTheme="majorEastAsia"/>
                <w:szCs w:val="21"/>
              </w:rPr>
            </w:pPr>
            <w:r w:rsidRPr="0095529C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摘  </w:t>
            </w:r>
            <w:r w:rsidRPr="0095529C">
              <w:rPr>
                <w:rFonts w:asciiTheme="majorEastAsia" w:eastAsiaTheme="majorEastAsia" w:hAnsiTheme="majorEastAsia"/>
                <w:b/>
                <w:szCs w:val="21"/>
              </w:rPr>
              <w:t>要</w:t>
            </w:r>
            <w:r w:rsidRPr="0095529C">
              <w:rPr>
                <w:rFonts w:asciiTheme="majorEastAsia" w:eastAsiaTheme="majorEastAsia" w:hAnsiTheme="majorEastAsia"/>
                <w:szCs w:val="21"/>
              </w:rPr>
              <w:t>：</w:t>
            </w:r>
            <w:r w:rsidRPr="0095529C">
              <w:rPr>
                <w:rFonts w:asciiTheme="majorEastAsia" w:eastAsiaTheme="majorEastAsia" w:hAnsiTheme="majorEastAsia" w:cs="Times New Roman"/>
                <w:szCs w:val="21"/>
              </w:rPr>
              <w:t xml:space="preserve">Beckhoff Twincat3 </w:t>
            </w: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TE</w:t>
            </w:r>
            <w:r>
              <w:rPr>
                <w:rFonts w:asciiTheme="majorEastAsia" w:eastAsiaTheme="majorEastAsia" w:hAnsiTheme="majorEastAsia" w:cs="Times New Roman"/>
                <w:szCs w:val="21"/>
              </w:rPr>
              <w:t xml:space="preserve">2000 </w:t>
            </w: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HMI是一款基于web的多服务器组态软件，该软件具有多个Server，除了和Twinat自身通讯的ADS外，还包括和第三方通讯的OPC</w:t>
            </w:r>
            <w:r>
              <w:rPr>
                <w:rFonts w:asciiTheme="majorEastAsia" w:eastAsiaTheme="majorEastAsia" w:hAnsiTheme="majorEastAsia" w:cs="Times New Roman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UA</w:t>
            </w:r>
            <w:r>
              <w:rPr>
                <w:rFonts w:asciiTheme="majorEastAsia" w:eastAsiaTheme="majorEastAsia" w:hAnsiTheme="majorEastAsia" w:cs="Times New Roman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Server，本文档介绍了如何使用TE</w:t>
            </w:r>
            <w:r>
              <w:rPr>
                <w:rFonts w:asciiTheme="majorEastAsia" w:eastAsiaTheme="majorEastAsia" w:hAnsiTheme="majorEastAsia" w:cs="Times New Roman"/>
                <w:szCs w:val="21"/>
              </w:rPr>
              <w:t>2000</w:t>
            </w: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配置OPC</w:t>
            </w:r>
            <w:r>
              <w:rPr>
                <w:rFonts w:asciiTheme="majorEastAsia" w:eastAsiaTheme="majorEastAsia" w:hAnsiTheme="majorEastAsia" w:cs="Times New Roman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UA</w:t>
            </w:r>
            <w:r>
              <w:rPr>
                <w:rFonts w:asciiTheme="majorEastAsia" w:eastAsiaTheme="majorEastAsia" w:hAnsiTheme="majorEastAsia" w:cs="Times New Roman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Server</w:t>
            </w:r>
            <w:r w:rsidRPr="0095529C">
              <w:rPr>
                <w:rFonts w:asciiTheme="majorEastAsia" w:eastAsiaTheme="majorEastAsia" w:hAnsiTheme="majorEastAsia" w:cs="Times New Roman" w:hint="eastAsia"/>
                <w:szCs w:val="21"/>
              </w:rPr>
              <w:t>。</w:t>
            </w:r>
          </w:p>
          <w:p w14:paraId="4431CA76" w14:textId="77777777" w:rsidR="00F34CFC" w:rsidRPr="0095529C" w:rsidRDefault="00F34CFC" w:rsidP="00211B9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34CFC" w14:paraId="2B02B5EF" w14:textId="77777777" w:rsidTr="00211B92">
        <w:trPr>
          <w:trHeight w:val="420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12111" w14:textId="77777777" w:rsidR="00F34CFC" w:rsidRDefault="00F34CFC" w:rsidP="00211B92"/>
          <w:p w14:paraId="179E3277" w14:textId="77777777" w:rsidR="00F34CFC" w:rsidRPr="00E5259D" w:rsidRDefault="00F34CFC" w:rsidP="00211B92">
            <w:pPr>
              <w:ind w:firstLine="422"/>
              <w:rPr>
                <w:b/>
              </w:rPr>
            </w:pPr>
            <w:r w:rsidRPr="00206B56">
              <w:rPr>
                <w:rFonts w:hint="eastAsia"/>
                <w:b/>
              </w:rPr>
              <w:t>关键字</w:t>
            </w:r>
            <w:r w:rsidRPr="0095529C">
              <w:rPr>
                <w:rFonts w:asciiTheme="majorEastAsia" w:eastAsiaTheme="majorEastAsia" w:hAnsiTheme="majorEastAsia" w:hint="eastAsia"/>
                <w:b/>
                <w:szCs w:val="21"/>
              </w:rPr>
              <w:t>：C#</w:t>
            </w:r>
            <w:r w:rsidRPr="0095529C">
              <w:rPr>
                <w:rFonts w:asciiTheme="majorEastAsia" w:eastAsiaTheme="majorEastAsia" w:hAnsiTheme="majorEastAsia"/>
                <w:b/>
                <w:szCs w:val="21"/>
              </w:rPr>
              <w:t>，</w:t>
            </w:r>
            <w:r w:rsidRPr="0095529C">
              <w:rPr>
                <w:rFonts w:asciiTheme="majorEastAsia" w:eastAsiaTheme="majorEastAsia" w:hAnsiTheme="majorEastAsia" w:cs="Times New Roman"/>
                <w:b/>
                <w:szCs w:val="21"/>
              </w:rPr>
              <w:t>Scop</w:t>
            </w:r>
            <w:r w:rsidRPr="0095529C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eView</w:t>
            </w:r>
            <w:r w:rsidRPr="0095529C">
              <w:rPr>
                <w:rFonts w:asciiTheme="majorEastAsia" w:eastAsiaTheme="majorEastAsia" w:hAnsiTheme="majorEastAsia"/>
                <w:b/>
                <w:szCs w:val="21"/>
              </w:rPr>
              <w:t>，TwinCAT3</w:t>
            </w:r>
          </w:p>
        </w:tc>
      </w:tr>
      <w:tr w:rsidR="00F34CFC" w14:paraId="00DB510A" w14:textId="77777777" w:rsidTr="00211B92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A4CDF" w14:textId="77777777" w:rsidR="00F34CFC" w:rsidRDefault="00F34CFC" w:rsidP="00211B92">
            <w:pPr>
              <w:ind w:firstLine="422"/>
              <w:rPr>
                <w:b/>
              </w:rPr>
            </w:pPr>
          </w:p>
          <w:p w14:paraId="0033BF96" w14:textId="77777777" w:rsidR="00F34CFC" w:rsidRPr="00E5259D" w:rsidRDefault="00F34CFC" w:rsidP="00211B92">
            <w:pPr>
              <w:ind w:firstLine="422"/>
              <w:rPr>
                <w:b/>
              </w:rPr>
            </w:pPr>
            <w:r w:rsidRPr="00E5259D">
              <w:rPr>
                <w:rFonts w:hint="eastAsia"/>
                <w:b/>
              </w:rPr>
              <w:t>附</w:t>
            </w:r>
            <w:r>
              <w:rPr>
                <w:rFonts w:hint="eastAsia"/>
                <w:b/>
              </w:rPr>
              <w:t xml:space="preserve">  </w:t>
            </w:r>
            <w:r w:rsidRPr="00E5259D">
              <w:rPr>
                <w:b/>
              </w:rPr>
              <w:t>件：</w:t>
            </w:r>
          </w:p>
          <w:tbl>
            <w:tblPr>
              <w:tblStyle w:val="a3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890"/>
              <w:gridCol w:w="4496"/>
              <w:gridCol w:w="3006"/>
            </w:tblGrid>
            <w:tr w:rsidR="00F34CFC" w14:paraId="2598F603" w14:textId="77777777" w:rsidTr="00211B92">
              <w:tc>
                <w:tcPr>
                  <w:tcW w:w="890" w:type="dxa"/>
                </w:tcPr>
                <w:p w14:paraId="5C499649" w14:textId="77777777" w:rsidR="00F34CFC" w:rsidRDefault="00F34CFC" w:rsidP="00211B92">
                  <w:pPr>
                    <w:jc w:val="center"/>
                  </w:pPr>
                  <w:r>
                    <w:rPr>
                      <w:rFonts w:hint="eastAsia"/>
                    </w:rPr>
                    <w:t>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号</w:t>
                  </w:r>
                </w:p>
              </w:tc>
              <w:tc>
                <w:tcPr>
                  <w:tcW w:w="4496" w:type="dxa"/>
                </w:tcPr>
                <w:p w14:paraId="0E176297" w14:textId="77777777" w:rsidR="00F34CFC" w:rsidRDefault="00F34CFC" w:rsidP="00211B92">
                  <w:pPr>
                    <w:jc w:val="center"/>
                  </w:pPr>
                  <w:r>
                    <w:rPr>
                      <w:rFonts w:hint="eastAsia"/>
                    </w:rPr>
                    <w:t>文件</w:t>
                  </w:r>
                  <w:r>
                    <w:t>名</w:t>
                  </w:r>
                </w:p>
              </w:tc>
              <w:tc>
                <w:tcPr>
                  <w:tcW w:w="3006" w:type="dxa"/>
                </w:tcPr>
                <w:p w14:paraId="322DE438" w14:textId="77777777" w:rsidR="00F34CFC" w:rsidRDefault="00F34CFC" w:rsidP="00211B92">
                  <w:pPr>
                    <w:jc w:val="center"/>
                  </w:pPr>
                  <w:r>
                    <w:rPr>
                      <w:rFonts w:hint="eastAsia"/>
                    </w:rPr>
                    <w:t>备</w:t>
                  </w:r>
                  <w:r>
                    <w:t>注</w:t>
                  </w:r>
                </w:p>
              </w:tc>
            </w:tr>
            <w:tr w:rsidR="00F34CFC" w14:paraId="71C39D32" w14:textId="77777777" w:rsidTr="00211B92">
              <w:tc>
                <w:tcPr>
                  <w:tcW w:w="890" w:type="dxa"/>
                </w:tcPr>
                <w:p w14:paraId="7822975F" w14:textId="77777777" w:rsidR="00F34CFC" w:rsidRDefault="00F34CFC" w:rsidP="00211B92"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4496" w:type="dxa"/>
                </w:tcPr>
                <w:p w14:paraId="6215FFE3" w14:textId="40A5B158" w:rsidR="00F34CFC" w:rsidRDefault="00F34CFC" w:rsidP="00211B92">
                  <w:r w:rsidRPr="00F34CFC">
                    <w:t>TwinCAT Project2</w:t>
                  </w:r>
                </w:p>
              </w:tc>
              <w:tc>
                <w:tcPr>
                  <w:tcW w:w="3006" w:type="dxa"/>
                </w:tcPr>
                <w:p w14:paraId="0106825B" w14:textId="77777777" w:rsidR="00F34CFC" w:rsidRDefault="00F34CFC" w:rsidP="00211B92">
                  <w:r>
                    <w:rPr>
                      <w:rFonts w:hint="eastAsia"/>
                    </w:rPr>
                    <w:t>PLC</w:t>
                  </w:r>
                  <w:r>
                    <w:rPr>
                      <w:rFonts w:hint="eastAsia"/>
                    </w:rPr>
                    <w:t>工程</w:t>
                  </w:r>
                </w:p>
              </w:tc>
            </w:tr>
            <w:tr w:rsidR="00F34CFC" w14:paraId="029797D5" w14:textId="77777777" w:rsidTr="00211B92">
              <w:tc>
                <w:tcPr>
                  <w:tcW w:w="890" w:type="dxa"/>
                </w:tcPr>
                <w:p w14:paraId="78727395" w14:textId="77777777" w:rsidR="00F34CFC" w:rsidRDefault="00F34CFC" w:rsidP="00211B92"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4496" w:type="dxa"/>
                </w:tcPr>
                <w:p w14:paraId="59C92093" w14:textId="3B52B86E" w:rsidR="00F34CFC" w:rsidRDefault="00F34CFC" w:rsidP="00211B92">
                  <w:r w:rsidRPr="00F34CFC">
                    <w:t>TcHmiProject1</w:t>
                  </w:r>
                </w:p>
              </w:tc>
              <w:tc>
                <w:tcPr>
                  <w:tcW w:w="3006" w:type="dxa"/>
                </w:tcPr>
                <w:p w14:paraId="13F39493" w14:textId="2C61FDCC" w:rsidR="00F34CFC" w:rsidRDefault="00F34CFC" w:rsidP="00211B92">
                  <w:r>
                    <w:rPr>
                      <w:rFonts w:hint="eastAsia"/>
                    </w:rPr>
                    <w:t>TE</w:t>
                  </w:r>
                  <w:r>
                    <w:t xml:space="preserve">2000 </w:t>
                  </w:r>
                  <w:r>
                    <w:rPr>
                      <w:rFonts w:hint="eastAsia"/>
                    </w:rPr>
                    <w:t>HMI</w:t>
                  </w:r>
                  <w:r>
                    <w:rPr>
                      <w:rFonts w:hint="eastAsia"/>
                    </w:rPr>
                    <w:t>工程</w:t>
                  </w:r>
                  <w:bookmarkStart w:id="0" w:name="_GoBack"/>
                  <w:bookmarkEnd w:id="0"/>
                </w:p>
              </w:tc>
            </w:tr>
            <w:tr w:rsidR="00F34CFC" w14:paraId="3959AD8D" w14:textId="77777777" w:rsidTr="00211B92">
              <w:tc>
                <w:tcPr>
                  <w:tcW w:w="890" w:type="dxa"/>
                </w:tcPr>
                <w:p w14:paraId="0CA88459" w14:textId="6F7A263B" w:rsidR="00F34CFC" w:rsidRDefault="00F34CFC" w:rsidP="00211B92"/>
              </w:tc>
              <w:tc>
                <w:tcPr>
                  <w:tcW w:w="4496" w:type="dxa"/>
                </w:tcPr>
                <w:p w14:paraId="37EA0621" w14:textId="3C199035" w:rsidR="00F34CFC" w:rsidRDefault="00F34CFC" w:rsidP="00211B92"/>
              </w:tc>
              <w:tc>
                <w:tcPr>
                  <w:tcW w:w="3006" w:type="dxa"/>
                </w:tcPr>
                <w:p w14:paraId="27F9E883" w14:textId="3BBE14F3" w:rsidR="00F34CFC" w:rsidRDefault="00F34CFC" w:rsidP="00211B92"/>
              </w:tc>
            </w:tr>
            <w:tr w:rsidR="00F34CFC" w14:paraId="758875C1" w14:textId="77777777" w:rsidTr="00211B92">
              <w:tc>
                <w:tcPr>
                  <w:tcW w:w="890" w:type="dxa"/>
                </w:tcPr>
                <w:p w14:paraId="4063CA65" w14:textId="77777777" w:rsidR="00F34CFC" w:rsidRDefault="00F34CFC" w:rsidP="00211B92"/>
              </w:tc>
              <w:tc>
                <w:tcPr>
                  <w:tcW w:w="4496" w:type="dxa"/>
                </w:tcPr>
                <w:p w14:paraId="4F586C2B" w14:textId="77777777" w:rsidR="00F34CFC" w:rsidRDefault="00F34CFC" w:rsidP="00211B92"/>
              </w:tc>
              <w:tc>
                <w:tcPr>
                  <w:tcW w:w="3006" w:type="dxa"/>
                </w:tcPr>
                <w:p w14:paraId="0E3A818B" w14:textId="77777777" w:rsidR="00F34CFC" w:rsidRDefault="00F34CFC" w:rsidP="00211B92"/>
              </w:tc>
            </w:tr>
          </w:tbl>
          <w:p w14:paraId="0F1A592A" w14:textId="77777777" w:rsidR="00F34CFC" w:rsidRPr="00E5259D" w:rsidRDefault="00F34CFC" w:rsidP="00211B92">
            <w:pPr>
              <w:ind w:firstLine="422"/>
              <w:rPr>
                <w:b/>
              </w:rPr>
            </w:pPr>
          </w:p>
        </w:tc>
      </w:tr>
      <w:tr w:rsidR="00F34CFC" w14:paraId="0995A129" w14:textId="77777777" w:rsidTr="00211B92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0A99F" w14:textId="77777777" w:rsidR="00F34CFC" w:rsidRDefault="00F34CFC" w:rsidP="00211B92">
            <w:pPr>
              <w:ind w:firstLine="422"/>
              <w:rPr>
                <w:b/>
              </w:rPr>
            </w:pPr>
          </w:p>
          <w:p w14:paraId="1238336C" w14:textId="77777777" w:rsidR="00F34CFC" w:rsidRDefault="00F34CFC" w:rsidP="00211B92">
            <w:pPr>
              <w:ind w:firstLine="422"/>
            </w:pPr>
            <w:r w:rsidRPr="00E5259D">
              <w:rPr>
                <w:rFonts w:hint="eastAsia"/>
                <w:b/>
              </w:rPr>
              <w:t>历史</w:t>
            </w:r>
            <w:r w:rsidRPr="00E5259D">
              <w:rPr>
                <w:b/>
              </w:rPr>
              <w:t>版本：</w:t>
            </w:r>
          </w:p>
          <w:tbl>
            <w:tblPr>
              <w:tblW w:w="8393" w:type="dxa"/>
              <w:tblInd w:w="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6"/>
              <w:gridCol w:w="1134"/>
              <w:gridCol w:w="5983"/>
            </w:tblGrid>
            <w:tr w:rsidR="00F34CFC" w:rsidRPr="00206B56" w14:paraId="763C7F78" w14:textId="77777777" w:rsidTr="00211B92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11198297" w14:textId="77777777" w:rsidR="00F34CFC" w:rsidRPr="00206B56" w:rsidRDefault="00F34CFC" w:rsidP="00211B92">
                  <w:pPr>
                    <w:pStyle w:val="a4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AB391DB" w14:textId="77777777" w:rsidR="00F34CFC" w:rsidRPr="00206B56" w:rsidRDefault="00F34CFC" w:rsidP="00211B92">
                  <w:pPr>
                    <w:pStyle w:val="a4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75EF3E78" w14:textId="77777777" w:rsidR="00F34CFC" w:rsidRPr="00206B56" w:rsidRDefault="00F34CFC" w:rsidP="00211B92">
                  <w:pPr>
                    <w:pStyle w:val="a4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</w:tr>
            <w:tr w:rsidR="00F34CFC" w:rsidRPr="00206B56" w14:paraId="603FAFB2" w14:textId="77777777" w:rsidTr="00211B92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09F324CB" w14:textId="77777777" w:rsidR="00F34CFC" w:rsidRDefault="00F34CFC" w:rsidP="00211B92">
                  <w:pPr>
                    <w:pStyle w:val="a4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FD73F82" w14:textId="77777777" w:rsidR="00F34CFC" w:rsidRDefault="00F34CFC" w:rsidP="00211B92">
                  <w:pPr>
                    <w:pStyle w:val="a4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0FAC4E2C" w14:textId="77777777" w:rsidR="00F34CFC" w:rsidRPr="009D7097" w:rsidRDefault="00F34CFC" w:rsidP="00211B92">
                  <w:pPr>
                    <w:pStyle w:val="a4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F34CFC" w:rsidRPr="00206B56" w14:paraId="335D724B" w14:textId="77777777" w:rsidTr="00211B92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064424F9" w14:textId="77777777" w:rsidR="00F34CFC" w:rsidRPr="00206B56" w:rsidRDefault="00F34CFC" w:rsidP="00211B92">
                  <w:pPr>
                    <w:pStyle w:val="a4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F4B07BF" w14:textId="77777777" w:rsidR="00F34CFC" w:rsidRDefault="00F34CFC" w:rsidP="00211B92">
                  <w:pPr>
                    <w:pStyle w:val="a4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7C75196D" w14:textId="77777777" w:rsidR="00F34CFC" w:rsidRPr="009D7097" w:rsidRDefault="00F34CFC" w:rsidP="00211B92">
                  <w:pPr>
                    <w:pStyle w:val="a4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F34CFC" w:rsidRPr="00206B56" w14:paraId="37D16C2A" w14:textId="77777777" w:rsidTr="00211B92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22F67F4A" w14:textId="77777777" w:rsidR="00F34CFC" w:rsidRDefault="00F34CFC" w:rsidP="00211B92">
                  <w:pPr>
                    <w:pStyle w:val="a4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57DFDC4" w14:textId="77777777" w:rsidR="00F34CFC" w:rsidRDefault="00F34CFC" w:rsidP="00211B92">
                  <w:pPr>
                    <w:pStyle w:val="a4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2D7D37C6" w14:textId="77777777" w:rsidR="00F34CFC" w:rsidRPr="009D7097" w:rsidRDefault="00F34CFC" w:rsidP="00211B92">
                  <w:pPr>
                    <w:pStyle w:val="a4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F34CFC" w:rsidRPr="00206B56" w14:paraId="518C17CC" w14:textId="77777777" w:rsidTr="00211B92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782F5ACD" w14:textId="77777777" w:rsidR="00F34CFC" w:rsidRDefault="00F34CFC" w:rsidP="00211B92">
                  <w:pPr>
                    <w:pStyle w:val="a4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BBB589E" w14:textId="77777777" w:rsidR="00F34CFC" w:rsidRDefault="00F34CFC" w:rsidP="00211B92">
                  <w:pPr>
                    <w:pStyle w:val="a4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6D437FD6" w14:textId="77777777" w:rsidR="00F34CFC" w:rsidRPr="009D7097" w:rsidRDefault="00F34CFC" w:rsidP="00211B92">
                  <w:pPr>
                    <w:pStyle w:val="a4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</w:tbl>
          <w:p w14:paraId="0679CC0C" w14:textId="77777777" w:rsidR="00F34CFC" w:rsidRPr="00E5259D" w:rsidRDefault="00F34CFC" w:rsidP="00211B92">
            <w:pPr>
              <w:ind w:firstLine="422"/>
              <w:rPr>
                <w:b/>
              </w:rPr>
            </w:pPr>
          </w:p>
        </w:tc>
      </w:tr>
      <w:tr w:rsidR="00F34CFC" w14:paraId="711EF07A" w14:textId="77777777" w:rsidTr="00211B92">
        <w:trPr>
          <w:trHeight w:val="1604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4493B" w14:textId="77777777" w:rsidR="00F34CFC" w:rsidRDefault="00F34CFC" w:rsidP="00211B92">
            <w:pPr>
              <w:ind w:firstLine="422"/>
              <w:rPr>
                <w:b/>
              </w:rPr>
            </w:pPr>
          </w:p>
          <w:p w14:paraId="588A4422" w14:textId="77777777" w:rsidR="00F34CFC" w:rsidRPr="00F35128" w:rsidRDefault="00F34CFC" w:rsidP="00211B92">
            <w:pPr>
              <w:ind w:firstLine="422"/>
              <w:rPr>
                <w:b/>
              </w:rPr>
            </w:pPr>
            <w:r w:rsidRPr="00F35128">
              <w:rPr>
                <w:b/>
              </w:rPr>
              <w:t>免责声明</w:t>
            </w:r>
            <w:r>
              <w:rPr>
                <w:rFonts w:hint="eastAsia"/>
                <w:b/>
              </w:rPr>
              <w:t>：</w:t>
            </w:r>
          </w:p>
          <w:p w14:paraId="4B64B52D" w14:textId="77777777" w:rsidR="00F34CFC" w:rsidRPr="00AF5D50" w:rsidRDefault="00F34CFC" w:rsidP="00211B92">
            <w:r w:rsidRPr="00AF5D50">
              <w:t>我们已</w:t>
            </w:r>
            <w:r w:rsidRPr="00AF5D50">
              <w:rPr>
                <w:rFonts w:hint="eastAsia"/>
              </w:rPr>
              <w:t>对本文档描述的内容做测试。但是差错在所难免，无法保证绝对正确并完全满足您的使用需求。本文档的内容可能随时更新，也欢迎您提出改进建议。</w:t>
            </w:r>
          </w:p>
          <w:p w14:paraId="71875D9B" w14:textId="77777777" w:rsidR="00F34CFC" w:rsidRPr="003B215B" w:rsidRDefault="00F34CFC" w:rsidP="00211B92">
            <w:pPr>
              <w:ind w:firstLine="422"/>
              <w:rPr>
                <w:b/>
              </w:rPr>
            </w:pPr>
          </w:p>
        </w:tc>
      </w:tr>
      <w:tr w:rsidR="00F34CFC" w14:paraId="4CECEC04" w14:textId="77777777" w:rsidTr="00211B92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C6B2F" w14:textId="77777777" w:rsidR="00F34CFC" w:rsidRDefault="00F34CFC" w:rsidP="00211B92">
            <w:pPr>
              <w:ind w:firstLine="422"/>
              <w:rPr>
                <w:b/>
              </w:rPr>
            </w:pPr>
            <w:r w:rsidRPr="00F35128">
              <w:rPr>
                <w:rFonts w:hint="eastAsia"/>
                <w:b/>
              </w:rPr>
              <w:t>参考信息</w:t>
            </w:r>
            <w:r>
              <w:rPr>
                <w:rFonts w:hint="eastAsia"/>
                <w:b/>
              </w:rPr>
              <w:t>：</w:t>
            </w:r>
          </w:p>
          <w:p w14:paraId="50A8D572" w14:textId="77777777" w:rsidR="00F34CFC" w:rsidRDefault="00F34CFC" w:rsidP="00211B92">
            <w:pPr>
              <w:ind w:firstLine="422"/>
              <w:rPr>
                <w:b/>
              </w:rPr>
            </w:pPr>
          </w:p>
          <w:p w14:paraId="78115B6A" w14:textId="77777777" w:rsidR="00F34CFC" w:rsidRPr="00F35128" w:rsidRDefault="00F34CFC" w:rsidP="00211B92">
            <w:pPr>
              <w:ind w:firstLineChars="199" w:firstLine="420"/>
              <w:rPr>
                <w:b/>
              </w:rPr>
            </w:pPr>
          </w:p>
        </w:tc>
      </w:tr>
    </w:tbl>
    <w:p w14:paraId="38272EB2" w14:textId="77777777" w:rsidR="00F34CFC" w:rsidRDefault="00F34CFC" w:rsidP="00F34CFC"/>
    <w:p w14:paraId="523722F4" w14:textId="77777777" w:rsidR="00F34CFC" w:rsidRDefault="00F34CFC" w:rsidP="00F34CFC">
      <w:pPr>
        <w:rPr>
          <w:rFonts w:ascii="Times New Roman" w:hAnsi="Times New Roman" w:cs="Times New Roman"/>
          <w:sz w:val="28"/>
          <w:szCs w:val="28"/>
        </w:rPr>
      </w:pPr>
    </w:p>
    <w:p w14:paraId="01F1A4A6" w14:textId="547E64DE" w:rsidR="00B7278B" w:rsidRPr="003C38BB" w:rsidRDefault="003C38BB" w:rsidP="003C38BB">
      <w:pPr>
        <w:jc w:val="center"/>
        <w:rPr>
          <w:b/>
          <w:sz w:val="28"/>
          <w:szCs w:val="28"/>
        </w:rPr>
      </w:pPr>
      <w:r w:rsidRPr="003C38BB">
        <w:rPr>
          <w:rFonts w:hint="eastAsia"/>
          <w:b/>
          <w:sz w:val="28"/>
          <w:szCs w:val="28"/>
        </w:rPr>
        <w:lastRenderedPageBreak/>
        <w:t>TcHMI</w:t>
      </w:r>
      <w:r w:rsidRPr="003C38BB">
        <w:rPr>
          <w:b/>
          <w:sz w:val="28"/>
          <w:szCs w:val="28"/>
        </w:rPr>
        <w:t>_OPCUA</w:t>
      </w:r>
      <w:r w:rsidRPr="003C38BB">
        <w:rPr>
          <w:rFonts w:hint="eastAsia"/>
          <w:b/>
          <w:sz w:val="28"/>
          <w:szCs w:val="28"/>
        </w:rPr>
        <w:t>设置</w:t>
      </w:r>
    </w:p>
    <w:p w14:paraId="2E4612BA" w14:textId="77777777" w:rsidR="003C38BB" w:rsidRDefault="003C38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一：</w:t>
      </w:r>
      <w:r>
        <w:rPr>
          <w:sz w:val="28"/>
          <w:szCs w:val="28"/>
        </w:rPr>
        <w:t>TE2000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TF2000</w:t>
      </w:r>
      <w:r>
        <w:rPr>
          <w:rFonts w:hint="eastAsia"/>
          <w:sz w:val="28"/>
          <w:szCs w:val="28"/>
        </w:rPr>
        <w:t>版本</w:t>
      </w:r>
      <w:r>
        <w:rPr>
          <w:sz w:val="28"/>
          <w:szCs w:val="28"/>
        </w:rPr>
        <w:t>要求</w:t>
      </w:r>
    </w:p>
    <w:p w14:paraId="514939AC" w14:textId="77777777" w:rsidR="003C38BB" w:rsidRDefault="003C38BB" w:rsidP="003C38B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6D13C0C" wp14:editId="33F98502">
            <wp:extent cx="3971925" cy="32385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64CA3" w14:textId="77777777" w:rsidR="003C38BB" w:rsidRDefault="003C38BB" w:rsidP="003C38B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：需要激活</w:t>
      </w:r>
      <w:r>
        <w:rPr>
          <w:rFonts w:hint="eastAsia"/>
          <w:sz w:val="28"/>
          <w:szCs w:val="28"/>
        </w:rPr>
        <w:t>TE</w:t>
      </w:r>
      <w:r>
        <w:rPr>
          <w:sz w:val="28"/>
          <w:szCs w:val="28"/>
        </w:rPr>
        <w:t>2110 TcHMI OPC UA</w:t>
      </w:r>
      <w:r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授权</w:t>
      </w:r>
    </w:p>
    <w:p w14:paraId="1B26B1D4" w14:textId="77777777" w:rsidR="003C38BB" w:rsidRDefault="003C38BB" w:rsidP="003C38BB">
      <w:pPr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06705FBE" wp14:editId="2015B07A">
            <wp:extent cx="5274310" cy="64960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0D6BA" w14:textId="77777777" w:rsidR="003C38BB" w:rsidRDefault="003C38BB" w:rsidP="003C38B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>
        <w:rPr>
          <w:sz w:val="28"/>
          <w:szCs w:val="28"/>
        </w:rPr>
        <w:t>：</w:t>
      </w:r>
      <w:r w:rsidR="00462561">
        <w:rPr>
          <w:rFonts w:hint="eastAsia"/>
          <w:sz w:val="28"/>
          <w:szCs w:val="28"/>
        </w:rPr>
        <w:t>TcH</w:t>
      </w:r>
      <w:r w:rsidR="00462561">
        <w:rPr>
          <w:sz w:val="28"/>
          <w:szCs w:val="28"/>
        </w:rPr>
        <w:t>miOpcUa</w:t>
      </w:r>
      <w:r w:rsidR="00462561">
        <w:rPr>
          <w:rFonts w:hint="eastAsia"/>
          <w:sz w:val="28"/>
          <w:szCs w:val="28"/>
        </w:rPr>
        <w:t>不会自动添加</w:t>
      </w:r>
      <w:r w:rsidR="00462561">
        <w:rPr>
          <w:sz w:val="28"/>
          <w:szCs w:val="28"/>
        </w:rPr>
        <w:t>，需要手动进行添加，</w:t>
      </w:r>
      <w:r>
        <w:rPr>
          <w:rFonts w:hint="eastAsia"/>
          <w:sz w:val="28"/>
          <w:szCs w:val="28"/>
        </w:rPr>
        <w:t>右键</w:t>
      </w:r>
      <w:r>
        <w:rPr>
          <w:sz w:val="28"/>
          <w:szCs w:val="28"/>
        </w:rPr>
        <w:t>Refrence</w:t>
      </w:r>
      <w:r>
        <w:rPr>
          <w:sz w:val="28"/>
          <w:szCs w:val="28"/>
        </w:rPr>
        <w:t>，选择</w:t>
      </w:r>
      <w:r>
        <w:rPr>
          <w:rFonts w:hint="eastAsia"/>
          <w:sz w:val="28"/>
          <w:szCs w:val="28"/>
        </w:rPr>
        <w:t>Manage</w:t>
      </w:r>
      <w:r>
        <w:rPr>
          <w:sz w:val="28"/>
          <w:szCs w:val="28"/>
        </w:rPr>
        <w:t xml:space="preserve"> Twincat HMI Packages…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弹出的对话框中选择</w:t>
      </w:r>
      <w:r>
        <w:rPr>
          <w:rFonts w:hint="eastAsia"/>
          <w:sz w:val="28"/>
          <w:szCs w:val="28"/>
        </w:rPr>
        <w:t>TcH</w:t>
      </w:r>
      <w:r>
        <w:rPr>
          <w:sz w:val="28"/>
          <w:szCs w:val="28"/>
        </w:rPr>
        <w:t xml:space="preserve">miOpcUa </w:t>
      </w:r>
      <w:r>
        <w:rPr>
          <w:rFonts w:hint="eastAsia"/>
          <w:sz w:val="28"/>
          <w:szCs w:val="28"/>
        </w:rPr>
        <w:t>，点击</w:t>
      </w:r>
      <w:r>
        <w:rPr>
          <w:sz w:val="28"/>
          <w:szCs w:val="28"/>
        </w:rPr>
        <w:t>install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卸载的话，选择</w:t>
      </w:r>
      <w:r>
        <w:rPr>
          <w:sz w:val="28"/>
          <w:szCs w:val="28"/>
        </w:rPr>
        <w:t>Unintall</w:t>
      </w:r>
      <w:r>
        <w:rPr>
          <w:sz w:val="28"/>
          <w:szCs w:val="28"/>
        </w:rPr>
        <w:t>。</w:t>
      </w:r>
    </w:p>
    <w:p w14:paraId="07BA7235" w14:textId="77777777" w:rsidR="003C38BB" w:rsidRDefault="003C38BB" w:rsidP="003C38BB">
      <w:pPr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7B1FF17D" wp14:editId="138038F5">
            <wp:extent cx="3838575" cy="14192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C01C5" w14:textId="77777777" w:rsidR="003C38BB" w:rsidRDefault="003C38BB" w:rsidP="003C38BB">
      <w:pPr>
        <w:jc w:val="left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915BBE3" wp14:editId="11D5C5BD">
            <wp:extent cx="5274310" cy="137223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7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CA3FB" w14:textId="77777777" w:rsidR="003C38BB" w:rsidRDefault="003C38BB" w:rsidP="003C38B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点击</w:t>
      </w:r>
      <w:r>
        <w:rPr>
          <w:sz w:val="28"/>
          <w:szCs w:val="28"/>
        </w:rPr>
        <w:t>Server—Extensions—TcHmiOpcUa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选择</w:t>
      </w:r>
      <w:r>
        <w:rPr>
          <w:sz w:val="28"/>
          <w:szCs w:val="28"/>
        </w:rPr>
        <w:t>Namespace—basic</w:t>
      </w:r>
      <w:r>
        <w:rPr>
          <w:sz w:val="28"/>
          <w:szCs w:val="28"/>
        </w:rPr>
        <w:t>填写相关信息，</w:t>
      </w:r>
      <w:r>
        <w:rPr>
          <w:rFonts w:hint="eastAsia"/>
          <w:sz w:val="28"/>
          <w:szCs w:val="28"/>
        </w:rPr>
        <w:t>点击</w:t>
      </w:r>
      <w:r>
        <w:rPr>
          <w:sz w:val="28"/>
          <w:szCs w:val="28"/>
        </w:rPr>
        <w:t>Accept</w:t>
      </w:r>
      <w:r>
        <w:rPr>
          <w:sz w:val="28"/>
          <w:szCs w:val="28"/>
        </w:rPr>
        <w:t>，如果有</w:t>
      </w:r>
      <w:r>
        <w:rPr>
          <w:rFonts w:hint="eastAsia"/>
          <w:sz w:val="28"/>
          <w:szCs w:val="28"/>
        </w:rPr>
        <w:t>多个</w:t>
      </w:r>
      <w:r>
        <w:rPr>
          <w:sz w:val="28"/>
          <w:szCs w:val="28"/>
        </w:rPr>
        <w:t>OpcUa Server</w:t>
      </w:r>
      <w:r>
        <w:rPr>
          <w:sz w:val="28"/>
          <w:szCs w:val="28"/>
        </w:rPr>
        <w:t>连接，</w:t>
      </w:r>
      <w:r>
        <w:rPr>
          <w:rFonts w:hint="eastAsia"/>
          <w:sz w:val="28"/>
          <w:szCs w:val="28"/>
        </w:rPr>
        <w:t>点击</w:t>
      </w:r>
      <w:r>
        <w:rPr>
          <w:sz w:val="28"/>
          <w:szCs w:val="28"/>
        </w:rPr>
        <w:t>Add</w:t>
      </w:r>
      <w:r>
        <w:rPr>
          <w:sz w:val="28"/>
          <w:szCs w:val="28"/>
        </w:rPr>
        <w:t>添加。</w:t>
      </w:r>
    </w:p>
    <w:p w14:paraId="254B9D9E" w14:textId="77777777" w:rsidR="003C38BB" w:rsidRDefault="003C38BB" w:rsidP="003C38BB">
      <w:pPr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510FA812" wp14:editId="60AF8E28">
            <wp:extent cx="5274310" cy="2833370"/>
            <wp:effectExtent l="0" t="0" r="254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3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A6A2C" w14:textId="77777777" w:rsidR="003C38BB" w:rsidRDefault="003C38BB" w:rsidP="003C38B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>
        <w:rPr>
          <w:sz w:val="28"/>
          <w:szCs w:val="28"/>
        </w:rPr>
        <w:t>：通过</w:t>
      </w:r>
      <w:r>
        <w:rPr>
          <w:rFonts w:hint="eastAsia"/>
          <w:sz w:val="28"/>
          <w:szCs w:val="28"/>
        </w:rPr>
        <w:t>Twincat</w:t>
      </w:r>
      <w:r>
        <w:rPr>
          <w:sz w:val="28"/>
          <w:szCs w:val="28"/>
        </w:rPr>
        <w:t xml:space="preserve"> HMI Configuration</w:t>
      </w:r>
      <w:r>
        <w:rPr>
          <w:sz w:val="28"/>
          <w:szCs w:val="28"/>
        </w:rPr>
        <w:t>窗口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在</w:t>
      </w:r>
      <w:r>
        <w:rPr>
          <w:sz w:val="28"/>
          <w:szCs w:val="28"/>
        </w:rPr>
        <w:t>Server Symbol</w:t>
      </w:r>
      <w:r>
        <w:rPr>
          <w:rFonts w:hint="eastAsia"/>
          <w:sz w:val="28"/>
          <w:szCs w:val="28"/>
        </w:rPr>
        <w:t>s</w:t>
      </w:r>
      <w:r>
        <w:rPr>
          <w:sz w:val="28"/>
          <w:szCs w:val="28"/>
        </w:rPr>
        <w:t>中可以看到对应节点的变量，创建</w:t>
      </w:r>
      <w:r>
        <w:rPr>
          <w:sz w:val="28"/>
          <w:szCs w:val="28"/>
        </w:rPr>
        <w:t>Mapping</w:t>
      </w:r>
      <w:r>
        <w:rPr>
          <w:sz w:val="28"/>
          <w:szCs w:val="28"/>
        </w:rPr>
        <w:t>变量，进行使用。</w:t>
      </w:r>
    </w:p>
    <w:p w14:paraId="1BF80788" w14:textId="77777777" w:rsidR="003C38BB" w:rsidRDefault="003C38BB" w:rsidP="003C38BB">
      <w:pPr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49ED89A5" wp14:editId="38C6551C">
            <wp:extent cx="5274310" cy="245935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5B550" w14:textId="77777777" w:rsidR="003C38BB" w:rsidRDefault="00522C3E" w:rsidP="003C38BB">
      <w:pPr>
        <w:jc w:val="left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BBBE8AB" wp14:editId="62D9A543">
            <wp:extent cx="5274310" cy="122682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98DCA" w14:textId="77777777" w:rsidR="003C38BB" w:rsidRPr="003C38BB" w:rsidRDefault="003C38BB" w:rsidP="003C38BB">
      <w:pPr>
        <w:jc w:val="left"/>
        <w:rPr>
          <w:sz w:val="28"/>
          <w:szCs w:val="28"/>
        </w:rPr>
      </w:pPr>
    </w:p>
    <w:sectPr w:rsidR="003C38BB" w:rsidRPr="003C38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Lingoes Unicode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1C7"/>
    <w:rsid w:val="003C38BB"/>
    <w:rsid w:val="00462561"/>
    <w:rsid w:val="00522C3E"/>
    <w:rsid w:val="00B7278B"/>
    <w:rsid w:val="00F001C7"/>
    <w:rsid w:val="00F3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208E6"/>
  <w15:chartTrackingRefBased/>
  <w15:docId w15:val="{B9B2E4B7-3F8B-42F5-8950-1A635F81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34CFC"/>
    <w:pPr>
      <w:widowControl w:val="0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hyperlink" Target="http://www.beckhoff.com.cn/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Zhiqiang Zhang 张志强</dc:creator>
  <cp:keywords/>
  <dc:description/>
  <cp:lastModifiedBy>Zhiqiang Zhang 张志强</cp:lastModifiedBy>
  <cp:revision>5</cp:revision>
  <dcterms:created xsi:type="dcterms:W3CDTF">2019-08-05T06:23:00Z</dcterms:created>
  <dcterms:modified xsi:type="dcterms:W3CDTF">2019-12-09T05:12:00Z</dcterms:modified>
</cp:coreProperties>
</file>