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1B69" w:rsidRPr="00D67D01" w:rsidRDefault="00226230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226230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网页访问控制器（可替代putty）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JKPgIAAFIEAAAOAAAAZHJzL2Uyb0RvYy54bWysVMGO2jAQvVfqP1i+lxCaUBoRVnRXVJXQ&#10;7kpstWfjOCRS7HFtQ0I/oP2DPfXSe7+L7+jYARZte6p6MeOZyYznvTdMrzrZkJ0wtgaV03gwpEQo&#10;DkWtNjn9/LB4M6HEOqYK1oASOd0LS69mr19NW52JEVTQFMIQLKJs1uqcVs7pLIosr4RkdgBaKAyW&#10;YCRzeDWbqDCsxeqyiUbD4ThqwRTaABfWovemD9JZqF+Wgru7srTCkSan+DYXThPOtT+j2ZRlG8N0&#10;VfPjM9g/vEKyWmHTc6kb5hjZmvqPUrLmBiyUbsBBRlCWNRdhBpwmHr6YZlUxLcIsCI7VZ5js/yvL&#10;b3f3htRFTlNKFJNI0eHp++HHr8PPbyT18LTaZpi10pjnug/QIc0nv0Wnn7orjfS/OA/BOAK9P4Mr&#10;Okc4OtMkTuME5cAxlkzGk8nEl4mev9bGuo8CJPFGTg2SFzBlu6V1feopxTdTsKibJhDYKNLmdPw2&#10;HYYPzhEs3ijs4Wfo3+ot162742BrKPY4l4FeGFbzRY3Nl8y6e2ZQCTgKqtvd4VE2gE3gaFFSgfn6&#10;N7/PR4IwSkmLysqp/bJlRlDSfFJI3fs4SbwUwyVJ343wYi4j68uI2sprQPHGuEeaB9Pnu+Zklgbk&#10;Iy7B3HfFEFMce+fUncxr1+sdl4iL+Twkofg0c0u10tyX9nB6aB+6R2b0EX+HzN3CSYMse0FDn9sT&#10;Md86KOvAkQe4R/WIOwo3sHxcMr8Zl/eQ9fxXMPsNAAD//wMAUEsDBBQABgAIAAAAIQCVh5hI3QAA&#10;AAUBAAAPAAAAZHJzL2Rvd25yZXYueG1sTI/BTsMwEETvSP0Haytxo04jlUYhTlVFqpAQHFp64baJ&#10;3STCXofYbQNfz3Kix9lZzbwpNpOz4mLG0HtSsFwkIAw1XvfUKji+7x4yECEiabSejIJvE2BTzu4K&#10;zLW/0t5cDrEVHEIhRwVdjEMuZWg64zAs/GCIvZMfHUaWYyv1iFcOd1amSfIoHfbEDR0OpupM83k4&#10;OwUv1e4N93Xqsh9bPb+etsPX8WOl1P182j6BiGaK/8/wh8/oUDJT7c+kg7AKeEjk6xIEm9kq5R21&#10;gvU6A1kW8pa+/AUAAP//AwBQSwECLQAUAAYACAAAACEAtoM4kv4AAADhAQAAEwAAAAAAAAAAAAAA&#10;AAAAAAAAW0NvbnRlbnRfVHlwZXNdLnhtbFBLAQItABQABgAIAAAAIQA4/SH/1gAAAJQBAAALAAAA&#10;AAAAAAAAAAAAAC8BAABfcmVscy8ucmVsc1BLAQItABQABgAIAAAAIQBhyfJKPgIAAFIEAAAOAAAA&#10;AAAAAAAAAAAAAC4CAABkcnMvZTJvRG9jLnhtbFBLAQItABQABgAIAAAAIQCVh5hI3QAAAAUBAAAP&#10;AAAAAAAAAAAAAAAAAJgEAABkcnMvZG93bnJldi54bWxQSwUGAAAAAAQABADzAAAAogUAAAAA&#10;" filled="f" stroked="f" strokeweight=".5pt">
                <v:textbox>
                  <w:txbxContent>
                    <w:p w:rsidR="00A61B69" w:rsidRPr="00D67D01" w:rsidRDefault="00226230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226230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网页访问控制器（可替代putty）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42"/>
      </w:tblGrid>
      <w:tr w:rsidR="00A61B69" w:rsidTr="007222A8">
        <w:trPr>
          <w:trHeight w:val="1272"/>
        </w:trPr>
        <w:tc>
          <w:tcPr>
            <w:tcW w:w="5245" w:type="dxa"/>
          </w:tcPr>
          <w:p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742" w:type="dxa"/>
          </w:tcPr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P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杨志伟</w:t>
            </w:r>
          </w:p>
          <w:p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职务：技术工程师</w:t>
            </w:r>
          </w:p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7222A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zw.yang@beckhoff.com.cn</w:t>
            </w:r>
          </w:p>
          <w:p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-02-19</w:t>
            </w:r>
          </w:p>
        </w:tc>
      </w:tr>
      <w:tr w:rsidR="006D69BF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:rsidR="00452634" w:rsidRDefault="00226230" w:rsidP="00D67D01">
            <w:pPr>
              <w:jc w:val="left"/>
            </w:pPr>
            <w:r w:rsidRPr="00226230">
              <w:rPr>
                <w:rFonts w:hint="eastAsia"/>
              </w:rPr>
              <w:t>TC/BSD</w:t>
            </w:r>
            <w:r w:rsidRPr="00226230">
              <w:rPr>
                <w:rFonts w:hint="eastAsia"/>
              </w:rPr>
              <w:t>系统的控制器不仅可以使用</w:t>
            </w:r>
            <w:r w:rsidRPr="00226230">
              <w:rPr>
                <w:rFonts w:hint="eastAsia"/>
              </w:rPr>
              <w:t>Putty</w:t>
            </w:r>
            <w:r w:rsidRPr="00226230">
              <w:rPr>
                <w:rFonts w:hint="eastAsia"/>
              </w:rPr>
              <w:t>通过</w:t>
            </w:r>
            <w:r w:rsidRPr="00226230">
              <w:rPr>
                <w:rFonts w:hint="eastAsia"/>
              </w:rPr>
              <w:t>SSH</w:t>
            </w:r>
            <w:r w:rsidRPr="00226230">
              <w:rPr>
                <w:rFonts w:hint="eastAsia"/>
              </w:rPr>
              <w:t>访问控制器，进行命令行操作。同时也支持使用网页通过</w:t>
            </w:r>
            <w:r w:rsidRPr="00226230">
              <w:rPr>
                <w:rFonts w:hint="eastAsia"/>
              </w:rPr>
              <w:t>HTTPS</w:t>
            </w:r>
            <w:r w:rsidRPr="00226230">
              <w:rPr>
                <w:rFonts w:hint="eastAsia"/>
              </w:rPr>
              <w:t>的方式访问控制台。此方式可以代替</w:t>
            </w:r>
            <w:r w:rsidRPr="00226230">
              <w:rPr>
                <w:rFonts w:hint="eastAsia"/>
              </w:rPr>
              <w:t>Putty</w:t>
            </w:r>
            <w:r w:rsidRPr="00226230">
              <w:rPr>
                <w:rFonts w:hint="eastAsia"/>
              </w:rPr>
              <w:t>，与</w:t>
            </w:r>
            <w:r w:rsidRPr="00226230">
              <w:rPr>
                <w:rFonts w:hint="eastAsia"/>
              </w:rPr>
              <w:t>Putty</w:t>
            </w:r>
            <w:r w:rsidRPr="00226230">
              <w:rPr>
                <w:rFonts w:hint="eastAsia"/>
              </w:rPr>
              <w:t>可实现的功能相同。</w:t>
            </w:r>
          </w:p>
          <w:p w:rsidR="00226230" w:rsidRDefault="00226230" w:rsidP="00226230">
            <w:pPr>
              <w:widowControl/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关键字：</w:t>
            </w:r>
            <w:r>
              <w:rPr>
                <w:b/>
              </w:rPr>
              <w:t>TC/BSD</w:t>
            </w:r>
          </w:p>
          <w:p w:rsidR="007222A8" w:rsidRPr="00D67D01" w:rsidRDefault="007222A8" w:rsidP="007222A8">
            <w:pPr>
              <w:ind w:firstLineChars="0" w:firstLine="0"/>
              <w:jc w:val="left"/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:rsidTr="00452634">
              <w:tc>
                <w:tcPr>
                  <w:tcW w:w="887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D17DC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:rsidR="006E09C0" w:rsidRDefault="006E09C0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:rsidR="006E09C0" w:rsidRDefault="006E09C0" w:rsidP="006E09C0"/>
          <w:p w:rsidR="00D67D01" w:rsidRPr="006E09C0" w:rsidRDefault="00D67D01" w:rsidP="006E09C0"/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:rsidR="00702445" w:rsidRDefault="00702445" w:rsidP="006E09C0">
      <w:pPr>
        <w:ind w:firstLineChars="0" w:firstLine="0"/>
        <w:rPr>
          <w:b/>
          <w:sz w:val="28"/>
        </w:rPr>
      </w:pPr>
    </w:p>
    <w:p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:rsidR="008E13EC" w:rsidRDefault="008E13EC" w:rsidP="008E13EC"/>
    <w:p w:rsidR="00874A55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64618808" w:history="1">
        <w:r w:rsidR="00874A55" w:rsidRPr="00392560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874A55">
          <w:rPr>
            <w:noProof/>
          </w:rPr>
          <w:tab/>
        </w:r>
        <w:r w:rsidR="00874A55" w:rsidRPr="00392560">
          <w:rPr>
            <w:rStyle w:val="a8"/>
            <w:noProof/>
          </w:rPr>
          <w:t>软硬件版本</w:t>
        </w:r>
        <w:r w:rsidR="00874A55">
          <w:rPr>
            <w:noProof/>
            <w:webHidden/>
          </w:rPr>
          <w:tab/>
        </w:r>
        <w:r w:rsidR="00874A55">
          <w:rPr>
            <w:noProof/>
            <w:webHidden/>
          </w:rPr>
          <w:fldChar w:fldCharType="begin"/>
        </w:r>
        <w:r w:rsidR="00874A55">
          <w:rPr>
            <w:noProof/>
            <w:webHidden/>
          </w:rPr>
          <w:instrText xml:space="preserve"> PAGEREF _Toc64618808 \h </w:instrText>
        </w:r>
        <w:r w:rsidR="00874A55">
          <w:rPr>
            <w:noProof/>
            <w:webHidden/>
          </w:rPr>
        </w:r>
        <w:r w:rsidR="00874A55">
          <w:rPr>
            <w:noProof/>
            <w:webHidden/>
          </w:rPr>
          <w:fldChar w:fldCharType="separate"/>
        </w:r>
        <w:r w:rsidR="00874A55">
          <w:rPr>
            <w:noProof/>
            <w:webHidden/>
          </w:rPr>
          <w:t>3</w:t>
        </w:r>
        <w:r w:rsidR="00874A55">
          <w:rPr>
            <w:noProof/>
            <w:webHidden/>
          </w:rPr>
          <w:fldChar w:fldCharType="end"/>
        </w:r>
      </w:hyperlink>
    </w:p>
    <w:p w:rsidR="00874A55" w:rsidRDefault="00FE6960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18809" w:history="1">
        <w:r w:rsidR="00874A55" w:rsidRPr="00392560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874A55">
          <w:rPr>
            <w:noProof/>
          </w:rPr>
          <w:tab/>
        </w:r>
        <w:r w:rsidR="00874A55" w:rsidRPr="00392560">
          <w:rPr>
            <w:rStyle w:val="a8"/>
            <w:noProof/>
          </w:rPr>
          <w:t>HTTPS</w:t>
        </w:r>
        <w:r w:rsidR="00874A55" w:rsidRPr="00392560">
          <w:rPr>
            <w:rStyle w:val="a8"/>
            <w:noProof/>
          </w:rPr>
          <w:t>网页访问控制器，可代替</w:t>
        </w:r>
        <w:r w:rsidR="00874A55" w:rsidRPr="00392560">
          <w:rPr>
            <w:rStyle w:val="a8"/>
            <w:noProof/>
          </w:rPr>
          <w:t>Putty</w:t>
        </w:r>
        <w:r w:rsidR="00874A55">
          <w:rPr>
            <w:noProof/>
            <w:webHidden/>
          </w:rPr>
          <w:tab/>
        </w:r>
        <w:r w:rsidR="00874A55">
          <w:rPr>
            <w:noProof/>
            <w:webHidden/>
          </w:rPr>
          <w:fldChar w:fldCharType="begin"/>
        </w:r>
        <w:r w:rsidR="00874A55">
          <w:rPr>
            <w:noProof/>
            <w:webHidden/>
          </w:rPr>
          <w:instrText xml:space="preserve"> PAGEREF _Toc64618809 \h </w:instrText>
        </w:r>
        <w:r w:rsidR="00874A55">
          <w:rPr>
            <w:noProof/>
            <w:webHidden/>
          </w:rPr>
        </w:r>
        <w:r w:rsidR="00874A55">
          <w:rPr>
            <w:noProof/>
            <w:webHidden/>
          </w:rPr>
          <w:fldChar w:fldCharType="separate"/>
        </w:r>
        <w:r w:rsidR="00874A55">
          <w:rPr>
            <w:noProof/>
            <w:webHidden/>
          </w:rPr>
          <w:t>4</w:t>
        </w:r>
        <w:r w:rsidR="00874A55">
          <w:rPr>
            <w:noProof/>
            <w:webHidden/>
          </w:rPr>
          <w:fldChar w:fldCharType="end"/>
        </w:r>
      </w:hyperlink>
    </w:p>
    <w:p w:rsidR="00874A55" w:rsidRDefault="00FE696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810" w:history="1">
        <w:r w:rsidR="00874A55" w:rsidRPr="00392560">
          <w:rPr>
            <w:rStyle w:val="a8"/>
            <w:noProof/>
          </w:rPr>
          <w:t>2.1.</w:t>
        </w:r>
        <w:r w:rsidR="00874A55">
          <w:rPr>
            <w:rFonts w:asciiTheme="minorHAnsi" w:hAnsiTheme="minorHAnsi" w:cstheme="minorBidi"/>
            <w:noProof/>
            <w:szCs w:val="22"/>
          </w:rPr>
          <w:tab/>
        </w:r>
        <w:r w:rsidR="00874A55" w:rsidRPr="00392560">
          <w:rPr>
            <w:rStyle w:val="a8"/>
            <w:noProof/>
          </w:rPr>
          <w:t>配置步骤</w:t>
        </w:r>
        <w:r w:rsidR="00874A55">
          <w:rPr>
            <w:noProof/>
            <w:webHidden/>
          </w:rPr>
          <w:tab/>
        </w:r>
        <w:r w:rsidR="00874A55">
          <w:rPr>
            <w:noProof/>
            <w:webHidden/>
          </w:rPr>
          <w:fldChar w:fldCharType="begin"/>
        </w:r>
        <w:r w:rsidR="00874A55">
          <w:rPr>
            <w:noProof/>
            <w:webHidden/>
          </w:rPr>
          <w:instrText xml:space="preserve"> PAGEREF _Toc64618810 \h </w:instrText>
        </w:r>
        <w:r w:rsidR="00874A55">
          <w:rPr>
            <w:noProof/>
            <w:webHidden/>
          </w:rPr>
        </w:r>
        <w:r w:rsidR="00874A55">
          <w:rPr>
            <w:noProof/>
            <w:webHidden/>
          </w:rPr>
          <w:fldChar w:fldCharType="separate"/>
        </w:r>
        <w:r w:rsidR="00874A55">
          <w:rPr>
            <w:noProof/>
            <w:webHidden/>
          </w:rPr>
          <w:t>4</w:t>
        </w:r>
        <w:r w:rsidR="00874A55">
          <w:rPr>
            <w:noProof/>
            <w:webHidden/>
          </w:rPr>
          <w:fldChar w:fldCharType="end"/>
        </w:r>
      </w:hyperlink>
    </w:p>
    <w:p w:rsidR="00874A55" w:rsidRDefault="00FE696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811" w:history="1">
        <w:r w:rsidR="00874A55" w:rsidRPr="00392560">
          <w:rPr>
            <w:rStyle w:val="a8"/>
            <w:noProof/>
          </w:rPr>
          <w:t>2.2.</w:t>
        </w:r>
        <w:r w:rsidR="00874A55">
          <w:rPr>
            <w:rFonts w:asciiTheme="minorHAnsi" w:hAnsiTheme="minorHAnsi" w:cstheme="minorBidi"/>
            <w:noProof/>
            <w:szCs w:val="22"/>
          </w:rPr>
          <w:tab/>
        </w:r>
        <w:r w:rsidR="00874A55" w:rsidRPr="00392560">
          <w:rPr>
            <w:rStyle w:val="a8"/>
            <w:noProof/>
          </w:rPr>
          <w:t>使用技巧</w:t>
        </w:r>
        <w:r w:rsidR="00874A55">
          <w:rPr>
            <w:noProof/>
            <w:webHidden/>
          </w:rPr>
          <w:tab/>
        </w:r>
        <w:r w:rsidR="00874A55">
          <w:rPr>
            <w:noProof/>
            <w:webHidden/>
          </w:rPr>
          <w:fldChar w:fldCharType="begin"/>
        </w:r>
        <w:r w:rsidR="00874A55">
          <w:rPr>
            <w:noProof/>
            <w:webHidden/>
          </w:rPr>
          <w:instrText xml:space="preserve"> PAGEREF _Toc64618811 \h </w:instrText>
        </w:r>
        <w:r w:rsidR="00874A55">
          <w:rPr>
            <w:noProof/>
            <w:webHidden/>
          </w:rPr>
        </w:r>
        <w:r w:rsidR="00874A55">
          <w:rPr>
            <w:noProof/>
            <w:webHidden/>
          </w:rPr>
          <w:fldChar w:fldCharType="separate"/>
        </w:r>
        <w:r w:rsidR="00874A55">
          <w:rPr>
            <w:noProof/>
            <w:webHidden/>
          </w:rPr>
          <w:t>5</w:t>
        </w:r>
        <w:r w:rsidR="00874A55"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52495C" w:rsidRDefault="002D34F2" w:rsidP="007222A8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B80E05" w:rsidRDefault="00B80E05" w:rsidP="00B80E05">
      <w:pPr>
        <w:pStyle w:val="10"/>
      </w:pPr>
      <w:bookmarkStart w:id="1" w:name="_Toc64551666"/>
      <w:bookmarkStart w:id="2" w:name="_Toc64618808"/>
      <w:bookmarkEnd w:id="0"/>
      <w:r w:rsidRPr="001A3C30">
        <w:rPr>
          <w:rFonts w:hint="eastAsia"/>
        </w:rPr>
        <w:lastRenderedPageBreak/>
        <w:t>软</w:t>
      </w:r>
      <w:r>
        <w:t>硬件版本</w:t>
      </w:r>
      <w:bookmarkEnd w:id="1"/>
      <w:bookmarkEnd w:id="2"/>
    </w:p>
    <w:p w:rsidR="00B80E05" w:rsidRDefault="00B80E05" w:rsidP="00B80E05">
      <w:pPr>
        <w:ind w:leftChars="200" w:left="420"/>
      </w:pPr>
      <w:bookmarkStart w:id="3" w:name="OLE_LINK3"/>
      <w:bookmarkStart w:id="4" w:name="OLE_LINK4"/>
      <w:r>
        <w:rPr>
          <w:rFonts w:hint="eastAsia"/>
        </w:rPr>
        <w:t>文章测试功能所用测试环境：</w:t>
      </w:r>
    </w:p>
    <w:p w:rsidR="00B80E05" w:rsidRPr="00F726E2" w:rsidRDefault="00B80E05" w:rsidP="00B80E05">
      <w:pPr>
        <w:ind w:leftChars="200" w:left="420"/>
      </w:pPr>
      <w:r>
        <w:rPr>
          <w:rFonts w:hint="eastAsia"/>
        </w:rPr>
        <w:t>控制器版本：</w:t>
      </w:r>
    </w:p>
    <w:p w:rsidR="00B80E05" w:rsidRDefault="00B80E05" w:rsidP="00B80E05">
      <w:pPr>
        <w:ind w:leftChars="300" w:left="630"/>
      </w:pPr>
      <w:r>
        <w:rPr>
          <w:rFonts w:hint="eastAsia"/>
        </w:rPr>
        <w:t>F</w:t>
      </w:r>
      <w:r>
        <w:t>reeBSD</w:t>
      </w:r>
      <w:r>
        <w:rPr>
          <w:rFonts w:hint="eastAsia"/>
        </w:rPr>
        <w:t>：</w:t>
      </w:r>
      <w:r>
        <w:rPr>
          <w:rFonts w:hint="eastAsia"/>
        </w:rPr>
        <w:t>12.1-</w:t>
      </w:r>
      <w:r>
        <w:t>RELEASE-</w:t>
      </w:r>
      <w:r>
        <w:rPr>
          <w:rFonts w:hint="eastAsia"/>
        </w:rPr>
        <w:t>p10</w:t>
      </w:r>
    </w:p>
    <w:p w:rsidR="00B80E05" w:rsidRDefault="00B80E05" w:rsidP="00B80E05">
      <w:pPr>
        <w:ind w:leftChars="300" w:left="630"/>
      </w:pPr>
      <w:r>
        <w:rPr>
          <w:rFonts w:hint="eastAsia"/>
        </w:rPr>
        <w:t>T</w:t>
      </w:r>
      <w:r>
        <w:t>C</w:t>
      </w:r>
      <w:r>
        <w:rPr>
          <w:rFonts w:hint="eastAsia"/>
        </w:rPr>
        <w:t>/</w:t>
      </w:r>
      <w:r>
        <w:t>BSD</w:t>
      </w:r>
      <w:r>
        <w:rPr>
          <w:rFonts w:hint="eastAsia"/>
        </w:rPr>
        <w:t>：</w:t>
      </w:r>
      <w:r w:rsidRPr="005E6762">
        <w:t>12.1.20200928093446</w:t>
      </w:r>
      <w:proofErr w:type="gramStart"/>
      <w:r w:rsidRPr="005E6762">
        <w:t>,1</w:t>
      </w:r>
      <w:proofErr w:type="gramEnd"/>
    </w:p>
    <w:p w:rsidR="00B80E05" w:rsidRDefault="00B80E05" w:rsidP="00B80E05">
      <w:pPr>
        <w:ind w:leftChars="300" w:left="630"/>
      </w:pPr>
      <w:r>
        <w:rPr>
          <w:rFonts w:hint="eastAsia"/>
        </w:rPr>
        <w:t>T</w:t>
      </w:r>
      <w:r>
        <w:t>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p w:rsidR="00B80E05" w:rsidRDefault="00B80E05" w:rsidP="00B80E05">
      <w:pPr>
        <w:ind w:leftChars="200" w:left="420"/>
      </w:pPr>
      <w:r>
        <w:rPr>
          <w:rFonts w:hint="eastAsia"/>
        </w:rPr>
        <w:t>测试电脑版本：</w:t>
      </w:r>
    </w:p>
    <w:p w:rsidR="00B80E05" w:rsidRDefault="00B80E05" w:rsidP="00B80E05">
      <w:pPr>
        <w:ind w:leftChars="300" w:left="630"/>
      </w:pPr>
      <w:r>
        <w:t>W</w:t>
      </w:r>
      <w:r>
        <w:rPr>
          <w:rFonts w:hint="eastAsia"/>
        </w:rPr>
        <w:t>indows</w:t>
      </w:r>
      <w:r>
        <w:rPr>
          <w:rFonts w:hint="eastAsia"/>
        </w:rPr>
        <w:t>：</w:t>
      </w:r>
      <w:r>
        <w:rPr>
          <w:rFonts w:hint="eastAsia"/>
        </w:rPr>
        <w:t>win</w:t>
      </w:r>
      <w:r>
        <w:t>10 64</w:t>
      </w:r>
      <w:r>
        <w:rPr>
          <w:rFonts w:hint="eastAsia"/>
        </w:rPr>
        <w:t>位。</w:t>
      </w:r>
    </w:p>
    <w:p w:rsidR="00B80E05" w:rsidRPr="00F726E2" w:rsidRDefault="00B80E05" w:rsidP="00B80E05">
      <w:pPr>
        <w:ind w:leftChars="300" w:left="630"/>
      </w:pPr>
      <w:r>
        <w:rPr>
          <w:rFonts w:hint="eastAsia"/>
        </w:rPr>
        <w:t>TwinCAT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bookmarkEnd w:id="3"/>
    <w:bookmarkEnd w:id="4"/>
    <w:p w:rsidR="00B80E05" w:rsidRDefault="00B80E05" w:rsidP="00B80E05">
      <w:pPr>
        <w:pStyle w:val="ab"/>
      </w:pPr>
    </w:p>
    <w:p w:rsidR="00B80E05" w:rsidRDefault="00B80E05" w:rsidP="00B80E05">
      <w:pPr>
        <w:pStyle w:val="ab"/>
      </w:pPr>
    </w:p>
    <w:p w:rsidR="00B80E05" w:rsidRDefault="00B80E05" w:rsidP="00B80E05">
      <w:pPr>
        <w:widowControl/>
        <w:ind w:firstLineChars="0" w:firstLine="0"/>
        <w:jc w:val="left"/>
      </w:pPr>
      <w:r>
        <w:br w:type="page"/>
      </w:r>
    </w:p>
    <w:p w:rsidR="00B80E05" w:rsidRDefault="00B80E05" w:rsidP="00B80E05">
      <w:pPr>
        <w:pStyle w:val="10"/>
      </w:pPr>
      <w:bookmarkStart w:id="5" w:name="_Toc64551667"/>
      <w:bookmarkStart w:id="6" w:name="_Toc64618809"/>
      <w:r w:rsidRPr="00234B63">
        <w:rPr>
          <w:rFonts w:hint="eastAsia"/>
        </w:rPr>
        <w:lastRenderedPageBreak/>
        <w:t>HTTPS</w:t>
      </w:r>
      <w:r w:rsidRPr="00234B63">
        <w:rPr>
          <w:rFonts w:hint="eastAsia"/>
        </w:rPr>
        <w:t>网页访问控制器，可代替</w:t>
      </w:r>
      <w:r w:rsidRPr="00234B63">
        <w:rPr>
          <w:rFonts w:hint="eastAsia"/>
        </w:rPr>
        <w:t>Putty</w:t>
      </w:r>
      <w:bookmarkEnd w:id="5"/>
      <w:bookmarkEnd w:id="6"/>
    </w:p>
    <w:p w:rsidR="00B80E05" w:rsidRPr="00234B63" w:rsidRDefault="00B80E05" w:rsidP="00B80E05">
      <w:pPr>
        <w:pStyle w:val="20"/>
        <w:numPr>
          <w:ilvl w:val="1"/>
          <w:numId w:val="1"/>
        </w:numPr>
        <w:ind w:left="53" w:firstLine="0"/>
        <w:rPr>
          <w:b w:val="0"/>
        </w:rPr>
      </w:pPr>
      <w:bookmarkStart w:id="7" w:name="_Toc64551668"/>
      <w:bookmarkStart w:id="8" w:name="_Toc64618810"/>
      <w:r w:rsidRPr="00234B63">
        <w:rPr>
          <w:rFonts w:hint="eastAsia"/>
          <w:b w:val="0"/>
        </w:rPr>
        <w:t>配置步骤</w:t>
      </w:r>
      <w:bookmarkEnd w:id="7"/>
      <w:bookmarkEnd w:id="8"/>
      <w:r w:rsidRPr="00234B63">
        <w:rPr>
          <w:b w:val="0"/>
        </w:rPr>
        <w:t xml:space="preserve"> </w:t>
      </w:r>
    </w:p>
    <w:p w:rsidR="00B80E05" w:rsidRDefault="00B80E05" w:rsidP="00B80E05">
      <w:pPr>
        <w:pStyle w:val="ab"/>
        <w:numPr>
          <w:ilvl w:val="1"/>
          <w:numId w:val="10"/>
        </w:numPr>
        <w:ind w:firstLineChars="0"/>
      </w:pPr>
      <w:r>
        <w:rPr>
          <w:rFonts w:hint="eastAsia"/>
        </w:rPr>
        <w:t>将测试电脑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改为和控制器同一网段。</w:t>
      </w:r>
    </w:p>
    <w:p w:rsidR="00B80E05" w:rsidRDefault="00B80E05" w:rsidP="00B80E05">
      <w:pPr>
        <w:pStyle w:val="ab"/>
        <w:numPr>
          <w:ilvl w:val="1"/>
          <w:numId w:val="10"/>
        </w:numPr>
        <w:ind w:firstLineChars="0"/>
      </w:pPr>
      <w:r>
        <w:rPr>
          <w:rFonts w:hint="eastAsia"/>
        </w:rPr>
        <w:t>将电脑和控制器连接，使用</w:t>
      </w:r>
      <w:r>
        <w:rPr>
          <w:rFonts w:hint="eastAsia"/>
        </w:rPr>
        <w:t>ping</w:t>
      </w:r>
      <w:r>
        <w:rPr>
          <w:rFonts w:hint="eastAsia"/>
        </w:rPr>
        <w:t>命令测试控制器和电脑之间的连接状况。</w:t>
      </w:r>
    </w:p>
    <w:p w:rsidR="00B80E05" w:rsidRDefault="00B80E05" w:rsidP="00B80E05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223BD1CD" wp14:editId="6BEC5B58">
            <wp:extent cx="3269894" cy="1687126"/>
            <wp:effectExtent l="0" t="0" r="6985" b="889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6452" cy="170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E05" w:rsidRDefault="00B80E05" w:rsidP="00B80E05">
      <w:pPr>
        <w:pStyle w:val="ab"/>
        <w:numPr>
          <w:ilvl w:val="1"/>
          <w:numId w:val="10"/>
        </w:numPr>
        <w:ind w:firstLineChars="0"/>
      </w:pPr>
      <w:r>
        <w:rPr>
          <w:rFonts w:hint="eastAsia"/>
        </w:rPr>
        <w:t>打开浏览器，输入网址</w:t>
      </w:r>
      <w:r w:rsidRPr="00E35CC3">
        <w:t>https://&lt;IP</w:t>
      </w:r>
      <w:r>
        <w:t xml:space="preserve"> </w:t>
      </w:r>
      <w:proofErr w:type="spellStart"/>
      <w:r>
        <w:t>adrress</w:t>
      </w:r>
      <w:proofErr w:type="spellEnd"/>
      <w:r>
        <w:t>&gt;</w:t>
      </w:r>
      <w:r w:rsidRPr="00E35CC3">
        <w:t>/console/</w:t>
      </w:r>
      <w:r>
        <w:t xml:space="preserve"> </w:t>
      </w:r>
      <w:r>
        <w:rPr>
          <w:rFonts w:hint="eastAsia"/>
        </w:rPr>
        <w:t>连接控制器。</w:t>
      </w:r>
    </w:p>
    <w:p w:rsidR="00B80E05" w:rsidRDefault="00B80E05" w:rsidP="00B80E05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65792FCF" wp14:editId="752C0751">
            <wp:extent cx="4613031" cy="2145775"/>
            <wp:effectExtent l="0" t="0" r="0" b="6985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31314" cy="215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E05" w:rsidRDefault="00B80E05" w:rsidP="00B80E05">
      <w:pPr>
        <w:pStyle w:val="ab"/>
        <w:numPr>
          <w:ilvl w:val="1"/>
          <w:numId w:val="10"/>
        </w:numPr>
        <w:ind w:firstLineChars="0"/>
      </w:pPr>
      <w:r>
        <w:rPr>
          <w:rFonts w:hint="eastAsia"/>
        </w:rPr>
        <w:t>点击</w:t>
      </w:r>
      <w:r>
        <w:rPr>
          <w:rFonts w:hint="eastAsia"/>
        </w:rPr>
        <w:t>Advanced</w:t>
      </w:r>
      <w:r>
        <w:rPr>
          <w:rFonts w:hint="eastAsia"/>
        </w:rPr>
        <w:t>，选择</w:t>
      </w:r>
      <w:r w:rsidRPr="00925EAC">
        <w:rPr>
          <w:i/>
          <w:iCs/>
        </w:rPr>
        <w:t>Continue to 169.254.124.56 (unsafe)</w:t>
      </w:r>
    </w:p>
    <w:p w:rsidR="00B80E05" w:rsidRDefault="00B80E05" w:rsidP="00B80E05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35219694" wp14:editId="649A71D2">
            <wp:extent cx="3563815" cy="2476489"/>
            <wp:effectExtent l="0" t="0" r="0" b="635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88226" cy="249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E05" w:rsidRDefault="00B80E05" w:rsidP="00B80E05">
      <w:pPr>
        <w:pStyle w:val="ab"/>
        <w:numPr>
          <w:ilvl w:val="1"/>
          <w:numId w:val="10"/>
        </w:numPr>
        <w:ind w:firstLineChars="0"/>
      </w:pPr>
      <w:r>
        <w:rPr>
          <w:rFonts w:hint="eastAsia"/>
        </w:rPr>
        <w:t>之后就会进入控制器命令行界面。输入命令行及密码进行登录。</w:t>
      </w:r>
    </w:p>
    <w:p w:rsidR="00B80E05" w:rsidRDefault="00B80E05" w:rsidP="00B80E05">
      <w:pPr>
        <w:pStyle w:val="ab"/>
        <w:ind w:left="840" w:firstLineChars="0" w:firstLine="0"/>
      </w:pPr>
      <w:r>
        <w:rPr>
          <w:noProof/>
        </w:rPr>
        <w:lastRenderedPageBreak/>
        <w:drawing>
          <wp:inline distT="0" distB="0" distL="0" distR="0" wp14:anchorId="140D7F20" wp14:editId="64D2AF70">
            <wp:extent cx="3798277" cy="3287449"/>
            <wp:effectExtent l="0" t="0" r="0" b="8255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06468" cy="329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E05" w:rsidRDefault="00B80E05" w:rsidP="00B80E05">
      <w:pPr>
        <w:pStyle w:val="ab"/>
        <w:numPr>
          <w:ilvl w:val="1"/>
          <w:numId w:val="10"/>
        </w:numPr>
        <w:ind w:firstLineChars="0"/>
      </w:pPr>
      <w:r>
        <w:rPr>
          <w:rFonts w:hint="eastAsia"/>
        </w:rPr>
        <w:t>测试过的浏览器有</w:t>
      </w:r>
      <w:r>
        <w:rPr>
          <w:rFonts w:hint="eastAsia"/>
        </w:rPr>
        <w:t>Goog</w:t>
      </w:r>
      <w:r>
        <w:t>le Chrome</w:t>
      </w:r>
      <w:r>
        <w:rPr>
          <w:rFonts w:hint="eastAsia"/>
        </w:rPr>
        <w:t>、</w:t>
      </w:r>
      <w:r>
        <w:rPr>
          <w:rFonts w:hint="eastAsia"/>
        </w:rPr>
        <w:t>I</w:t>
      </w:r>
      <w:r>
        <w:t>E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t>icrosoft</w:t>
      </w:r>
      <w:r>
        <w:rPr>
          <w:rFonts w:hint="eastAsia"/>
        </w:rPr>
        <w:t xml:space="preserve"> Edge</w:t>
      </w:r>
      <w:r>
        <w:rPr>
          <w:rFonts w:hint="eastAsia"/>
        </w:rPr>
        <w:t>。</w:t>
      </w:r>
      <w:r>
        <w:rPr>
          <w:rFonts w:hint="eastAsia"/>
        </w:rPr>
        <w:t>I</w:t>
      </w:r>
      <w:r>
        <w:t>E</w:t>
      </w:r>
      <w:r>
        <w:rPr>
          <w:rFonts w:hint="eastAsia"/>
        </w:rPr>
        <w:t>不成功，</w:t>
      </w:r>
      <w:r>
        <w:rPr>
          <w:rFonts w:hint="eastAsia"/>
        </w:rPr>
        <w:t>Goog</w:t>
      </w:r>
      <w:r>
        <w:t>le Chrome</w:t>
      </w:r>
      <w:r>
        <w:rPr>
          <w:rFonts w:hint="eastAsia"/>
        </w:rPr>
        <w:t>，</w:t>
      </w:r>
      <w:r>
        <w:rPr>
          <w:rFonts w:hint="eastAsia"/>
        </w:rPr>
        <w:t>M</w:t>
      </w:r>
      <w:r>
        <w:t>icrosoft</w:t>
      </w:r>
      <w:r>
        <w:rPr>
          <w:rFonts w:hint="eastAsia"/>
        </w:rPr>
        <w:t xml:space="preserve"> Edge</w:t>
      </w:r>
      <w:r>
        <w:rPr>
          <w:rFonts w:hint="eastAsia"/>
        </w:rPr>
        <w:t>均可以。</w:t>
      </w:r>
    </w:p>
    <w:p w:rsidR="00B80E05" w:rsidRPr="00234B63" w:rsidRDefault="00B80E05" w:rsidP="00B80E05">
      <w:pPr>
        <w:pStyle w:val="20"/>
        <w:numPr>
          <w:ilvl w:val="1"/>
          <w:numId w:val="1"/>
        </w:numPr>
        <w:ind w:left="53" w:firstLine="0"/>
        <w:rPr>
          <w:b w:val="0"/>
        </w:rPr>
      </w:pPr>
      <w:bookmarkStart w:id="9" w:name="_Toc64551669"/>
      <w:bookmarkStart w:id="10" w:name="_Toc64618811"/>
      <w:r>
        <w:rPr>
          <w:rFonts w:hint="eastAsia"/>
          <w:b w:val="0"/>
        </w:rPr>
        <w:t>使用技巧</w:t>
      </w:r>
      <w:bookmarkEnd w:id="9"/>
      <w:bookmarkEnd w:id="10"/>
    </w:p>
    <w:p w:rsidR="00B80E05" w:rsidRDefault="00B80E05" w:rsidP="00B80E05">
      <w:pPr>
        <w:ind w:left="840"/>
      </w:pPr>
      <w:r>
        <w:rPr>
          <w:rFonts w:hint="eastAsia"/>
        </w:rPr>
        <w:t>有时要输入的命令很长，使用键盘输入的时候比较麻烦。这时使用</w:t>
      </w:r>
      <w:r>
        <w:rPr>
          <w:rFonts w:hint="eastAsia"/>
        </w:rPr>
        <w:t>H</w:t>
      </w:r>
      <w:r>
        <w:t>TTPS</w:t>
      </w:r>
      <w:r>
        <w:rPr>
          <w:rFonts w:hint="eastAsia"/>
        </w:rPr>
        <w:t>网页访问控制器，可以使用复制粘贴的方式输入命令。</w:t>
      </w:r>
    </w:p>
    <w:p w:rsidR="00B80E05" w:rsidRDefault="00B80E05" w:rsidP="00B80E05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在外部复制一个命令。</w:t>
      </w:r>
    </w:p>
    <w:p w:rsidR="00B80E05" w:rsidRDefault="00B80E05" w:rsidP="00B80E05">
      <w:pPr>
        <w:ind w:left="1260"/>
      </w:pPr>
      <w:r>
        <w:rPr>
          <w:noProof/>
        </w:rPr>
        <w:drawing>
          <wp:inline distT="0" distB="0" distL="0" distR="0" wp14:anchorId="01A13A1A" wp14:editId="213EA5D4">
            <wp:extent cx="4389120" cy="476298"/>
            <wp:effectExtent l="0" t="0" r="0" b="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03690" cy="51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E05" w:rsidRDefault="00B80E05" w:rsidP="00B80E05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点击鼠标右键，点击粘贴。</w:t>
      </w:r>
    </w:p>
    <w:p w:rsidR="00B80E05" w:rsidRDefault="00B80E05" w:rsidP="00B80E05">
      <w:pPr>
        <w:pStyle w:val="ab"/>
        <w:ind w:left="1260" w:firstLineChars="0" w:firstLine="0"/>
      </w:pPr>
      <w:r>
        <w:rPr>
          <w:noProof/>
        </w:rPr>
        <w:drawing>
          <wp:inline distT="0" distB="0" distL="0" distR="0" wp14:anchorId="7B6C7A33" wp14:editId="0B98E71C">
            <wp:extent cx="2318918" cy="2226330"/>
            <wp:effectExtent l="0" t="0" r="5715" b="254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140" cy="223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05" w:rsidRPr="00612D2E" w:rsidRDefault="00B80E05" w:rsidP="00B80E05">
      <w:pPr>
        <w:ind w:left="840"/>
      </w:pPr>
      <w:r>
        <w:rPr>
          <w:rFonts w:hint="eastAsia"/>
        </w:rPr>
        <w:t>这时命令就已经复制到控制台了。从控制台往外拷贝内容也是一样的，用鼠标选中要拷贝的内容，点击鼠标右键即可。</w:t>
      </w:r>
    </w:p>
    <w:p w:rsidR="00B80E05" w:rsidRPr="00234B63" w:rsidRDefault="00B80E05" w:rsidP="00B80E05">
      <w:pPr>
        <w:ind w:firstLineChars="0"/>
      </w:pPr>
    </w:p>
    <w:p w:rsidR="00D17DC6" w:rsidRDefault="00D17DC6">
      <w:pPr>
        <w:widowControl/>
        <w:ind w:firstLineChars="0" w:firstLine="0"/>
        <w:jc w:val="left"/>
      </w:pPr>
      <w:r>
        <w:br w:type="page"/>
      </w:r>
    </w:p>
    <w:p w:rsidR="00D17DC6" w:rsidRDefault="00D17DC6" w:rsidP="00D17DC6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:rsidR="00D17DC6" w:rsidRPr="00B70FA9" w:rsidRDefault="00D17DC6" w:rsidP="00D17DC6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D17DC6" w:rsidRDefault="00D17DC6" w:rsidP="00D17DC6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D17DC6" w:rsidRDefault="00D17DC6" w:rsidP="00D17DC6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D17DC6" w:rsidRDefault="00D17DC6" w:rsidP="00D17DC6"/>
    <w:p w:rsidR="00D17DC6" w:rsidRPr="00B70FA9" w:rsidRDefault="00D17DC6" w:rsidP="00D17DC6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D17DC6" w:rsidRDefault="00D17DC6" w:rsidP="00D17DC6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D17DC6" w:rsidRDefault="00D17DC6" w:rsidP="00D17DC6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D17DC6" w:rsidRDefault="00D17DC6" w:rsidP="00D17DC6"/>
    <w:p w:rsidR="00D17DC6" w:rsidRPr="00B70FA9" w:rsidRDefault="00D17DC6" w:rsidP="00D17DC6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D17DC6" w:rsidRDefault="00D17DC6" w:rsidP="00D17DC6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:rsidR="00D17DC6" w:rsidRDefault="00D17DC6" w:rsidP="00D17DC6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D17DC6" w:rsidRDefault="00D17DC6" w:rsidP="00D17DC6"/>
    <w:p w:rsidR="00D17DC6" w:rsidRPr="00B70FA9" w:rsidRDefault="00D17DC6" w:rsidP="00D17DC6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D17DC6" w:rsidRDefault="00D17DC6" w:rsidP="00D17DC6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D17DC6" w:rsidRPr="003F3878" w:rsidRDefault="00D17DC6" w:rsidP="00D17DC6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:rsidR="00D17DC6" w:rsidRDefault="00D17DC6" w:rsidP="00D17DC6"/>
    <w:p w:rsidR="00D17DC6" w:rsidRDefault="00D17DC6" w:rsidP="00D17DC6"/>
    <w:p w:rsidR="00D17DC6" w:rsidRDefault="00D17DC6" w:rsidP="00D17DC6"/>
    <w:p w:rsidR="00D17DC6" w:rsidRDefault="00D17DC6" w:rsidP="00D17DC6"/>
    <w:p w:rsidR="00D17DC6" w:rsidRDefault="00D17DC6" w:rsidP="00D17DC6">
      <w:pPr>
        <w:ind w:firstLineChars="0" w:firstLine="0"/>
      </w:pPr>
    </w:p>
    <w:p w:rsidR="00D17DC6" w:rsidRDefault="00D17DC6" w:rsidP="00D17DC6"/>
    <w:p w:rsidR="00D17DC6" w:rsidRDefault="00D17DC6" w:rsidP="00D17DC6"/>
    <w:p w:rsidR="00D17DC6" w:rsidRDefault="00D17DC6" w:rsidP="00D17DC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D17DC6" w:rsidRPr="002D34F2" w:rsidTr="00775DB9">
        <w:trPr>
          <w:trHeight w:val="701"/>
        </w:trPr>
        <w:tc>
          <w:tcPr>
            <w:tcW w:w="4046" w:type="dxa"/>
            <w:vMerge w:val="restart"/>
          </w:tcPr>
          <w:p w:rsidR="00D17DC6" w:rsidRDefault="00D17DC6" w:rsidP="00775DB9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0673CD1A" wp14:editId="2390039D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7DC6" w:rsidRDefault="00D17DC6" w:rsidP="00775DB9">
            <w:pPr>
              <w:jc w:val="center"/>
            </w:pPr>
          </w:p>
          <w:p w:rsidR="00D17DC6" w:rsidRDefault="00D17DC6" w:rsidP="00775DB9">
            <w:pPr>
              <w:jc w:val="center"/>
            </w:pPr>
          </w:p>
          <w:p w:rsidR="00D17DC6" w:rsidRDefault="00D17DC6" w:rsidP="00775DB9">
            <w:pPr>
              <w:jc w:val="center"/>
            </w:pPr>
          </w:p>
          <w:p w:rsidR="00D17DC6" w:rsidRDefault="00D17DC6" w:rsidP="00775DB9">
            <w:pPr>
              <w:jc w:val="center"/>
            </w:pPr>
          </w:p>
          <w:p w:rsidR="00D17DC6" w:rsidRDefault="00D17DC6" w:rsidP="00775DB9">
            <w:pPr>
              <w:jc w:val="center"/>
            </w:pPr>
          </w:p>
          <w:p w:rsidR="00D17DC6" w:rsidRDefault="00D17DC6" w:rsidP="00775DB9">
            <w:pPr>
              <w:jc w:val="center"/>
            </w:pPr>
          </w:p>
          <w:p w:rsidR="00D17DC6" w:rsidRDefault="00D17DC6" w:rsidP="00775DB9">
            <w:pPr>
              <w:jc w:val="center"/>
            </w:pPr>
          </w:p>
          <w:p w:rsidR="00D17DC6" w:rsidRDefault="00D17DC6" w:rsidP="00775DB9">
            <w:pPr>
              <w:jc w:val="center"/>
            </w:pPr>
          </w:p>
          <w:p w:rsidR="00D17DC6" w:rsidRDefault="00D17DC6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D17DC6" w:rsidRPr="000A4A70" w:rsidRDefault="00D17DC6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D17DC6" w:rsidRDefault="00D17DC6" w:rsidP="00775DB9"/>
        </w:tc>
        <w:tc>
          <w:tcPr>
            <w:tcW w:w="4941" w:type="dxa"/>
          </w:tcPr>
          <w:p w:rsidR="00D17DC6" w:rsidRPr="002D34F2" w:rsidRDefault="00D17DC6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:rsidR="00D17DC6" w:rsidRPr="002D34F2" w:rsidRDefault="00D17DC6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:rsidR="00D17DC6" w:rsidRPr="002D34F2" w:rsidRDefault="00D17DC6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:rsidR="00D17DC6" w:rsidRPr="002D34F2" w:rsidRDefault="00D17DC6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D17DC6" w:rsidRPr="00B243F8" w:rsidTr="00775DB9">
        <w:trPr>
          <w:trHeight w:val="697"/>
        </w:trPr>
        <w:tc>
          <w:tcPr>
            <w:tcW w:w="4046" w:type="dxa"/>
            <w:vMerge/>
          </w:tcPr>
          <w:p w:rsidR="00D17DC6" w:rsidRDefault="00D17DC6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D17DC6" w:rsidRDefault="00D17DC6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D17DC6" w:rsidRDefault="00D17DC6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D17DC6" w:rsidRPr="0077020B" w:rsidRDefault="00D17DC6" w:rsidP="00775DB9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D17DC6" w:rsidRPr="0077020B" w:rsidTr="00775DB9">
        <w:trPr>
          <w:trHeight w:val="697"/>
        </w:trPr>
        <w:tc>
          <w:tcPr>
            <w:tcW w:w="4046" w:type="dxa"/>
            <w:vMerge/>
          </w:tcPr>
          <w:p w:rsidR="00D17DC6" w:rsidRDefault="00D17DC6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D17DC6" w:rsidRDefault="00D17DC6" w:rsidP="00775DB9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D17DC6" w:rsidRDefault="00D17DC6" w:rsidP="00775DB9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D17DC6" w:rsidRDefault="00D17DC6" w:rsidP="00775DB9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D17DC6" w:rsidRPr="0077020B" w:rsidRDefault="00D17DC6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D17DC6" w:rsidRPr="00B243F8" w:rsidTr="00775DB9">
        <w:trPr>
          <w:trHeight w:val="2818"/>
        </w:trPr>
        <w:tc>
          <w:tcPr>
            <w:tcW w:w="4046" w:type="dxa"/>
            <w:vMerge/>
          </w:tcPr>
          <w:p w:rsidR="00D17DC6" w:rsidRDefault="00D17DC6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D17DC6" w:rsidRDefault="00D17DC6" w:rsidP="00775DB9"/>
        </w:tc>
      </w:tr>
    </w:tbl>
    <w:p w:rsidR="00BD58FA" w:rsidRPr="00D17DC6" w:rsidRDefault="00BD58FA" w:rsidP="00B80E05">
      <w:pPr>
        <w:widowControl/>
        <w:ind w:firstLineChars="0" w:firstLine="0"/>
        <w:jc w:val="left"/>
      </w:pPr>
      <w:bookmarkStart w:id="11" w:name="_GoBack"/>
      <w:bookmarkEnd w:id="11"/>
    </w:p>
    <w:sectPr w:rsidR="00BD58FA" w:rsidRPr="00D17DC6" w:rsidSect="00825B49">
      <w:headerReference w:type="default" r:id="rId25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60" w:rsidRDefault="00FE6960" w:rsidP="00206B56">
      <w:r>
        <w:separator/>
      </w:r>
    </w:p>
  </w:endnote>
  <w:endnote w:type="continuationSeparator" w:id="0">
    <w:p w:rsidR="00FE6960" w:rsidRDefault="00FE6960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D17DC6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60" w:rsidRDefault="00FE6960" w:rsidP="00206B56">
      <w:r>
        <w:separator/>
      </w:r>
    </w:p>
  </w:footnote>
  <w:footnote w:type="continuationSeparator" w:id="0">
    <w:p w:rsidR="00FE6960" w:rsidRDefault="00FE6960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54027C62" wp14:editId="7E6AB090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430A7C61" wp14:editId="045268F0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4CA75EF"/>
    <w:multiLevelType w:val="hybridMultilevel"/>
    <w:tmpl w:val="19B22FF0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405E0EC3"/>
    <w:multiLevelType w:val="hybridMultilevel"/>
    <w:tmpl w:val="46709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A8"/>
    <w:rsid w:val="00003A18"/>
    <w:rsid w:val="0000477A"/>
    <w:rsid w:val="00014576"/>
    <w:rsid w:val="00020A12"/>
    <w:rsid w:val="0002173A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C4478"/>
    <w:rsid w:val="001E2852"/>
    <w:rsid w:val="00206B56"/>
    <w:rsid w:val="00213114"/>
    <w:rsid w:val="00216745"/>
    <w:rsid w:val="00226230"/>
    <w:rsid w:val="00250044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85020"/>
    <w:rsid w:val="00497696"/>
    <w:rsid w:val="004A6071"/>
    <w:rsid w:val="004C7EAB"/>
    <w:rsid w:val="004D73E3"/>
    <w:rsid w:val="004E65A7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222A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74A55"/>
    <w:rsid w:val="00891267"/>
    <w:rsid w:val="00893748"/>
    <w:rsid w:val="008E0588"/>
    <w:rsid w:val="008E13EC"/>
    <w:rsid w:val="009074B1"/>
    <w:rsid w:val="0092547B"/>
    <w:rsid w:val="009469ED"/>
    <w:rsid w:val="00947554"/>
    <w:rsid w:val="00950F47"/>
    <w:rsid w:val="009830A3"/>
    <w:rsid w:val="00983F3C"/>
    <w:rsid w:val="00993C03"/>
    <w:rsid w:val="009A0513"/>
    <w:rsid w:val="009A2761"/>
    <w:rsid w:val="009A405B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0E05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E33B6"/>
    <w:rsid w:val="00D118FF"/>
    <w:rsid w:val="00D166B6"/>
    <w:rsid w:val="00D17DC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E6960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75EED-2D80-46B8-878A-26D37B90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jp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6085;&#24120;&#30340;&#25163;&#20876;\3.&#33258;&#20889;&#25991;&#26723;\2021&#24180;&#25991;&#26723;\TCBSD\&#26032;&#29615;&#22659;&#25645;&#24314;&#31687;\Beckhoff%20&#25991;&#20214;&#27169;&#29256;_&#25216;&#26415;&#25991;&#26723;&#65288;&#35797;&#34892;4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5.xml><?xml version="1.0" encoding="utf-8"?>
<ds:datastoreItem xmlns:ds="http://schemas.openxmlformats.org/officeDocument/2006/customXml" ds:itemID="{D050A138-E97C-4C50-B44C-68E4C7E0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文件模版_技术文档（试行4）.dotx</Template>
  <TotalTime>4</TotalTime>
  <Pages>6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Feng 冯国城</dc:creator>
  <cp:lastModifiedBy>FENG orange</cp:lastModifiedBy>
  <cp:revision>6</cp:revision>
  <dcterms:created xsi:type="dcterms:W3CDTF">2021-02-19T00:34:00Z</dcterms:created>
  <dcterms:modified xsi:type="dcterms:W3CDTF">2021-02-19T02:33:00Z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