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DF311D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冯国城、史震宇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DF311D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技术工程师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DF311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DF311D">
              <w:rPr>
                <w:rFonts w:ascii="Times New Roman" w:hAnsi="Times New Roman" w:cs="Times New Roman" w:hint="eastAsia"/>
              </w:rPr>
              <w:t>20-06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DF311D">
              <w:rPr>
                <w:rFonts w:ascii="Times New Roman" w:hAnsi="Times New Roman" w:cs="Times New Roman" w:hint="eastAsia"/>
              </w:rPr>
              <w:t>22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DF311D" w:rsidP="00DF311D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DF311D">
              <w:rPr>
                <w:rFonts w:hint="eastAsia"/>
                <w:b/>
                <w:sz w:val="28"/>
              </w:rPr>
              <w:t>通过蒲公英实现对控制器的远程操作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F90354">
              <w:t>若</w:t>
            </w:r>
            <w:r w:rsidR="00F90354">
              <w:rPr>
                <w:rFonts w:hint="eastAsia"/>
              </w:rPr>
              <w:t>客户</w:t>
            </w:r>
            <w:r w:rsidR="00DF311D" w:rsidRPr="00DF311D">
              <w:t>现场的</w:t>
            </w:r>
            <w:r w:rsidR="00DF311D">
              <w:t>控制器需要更新软件</w:t>
            </w:r>
            <w:r w:rsidR="00DF311D">
              <w:rPr>
                <w:rFonts w:hint="eastAsia"/>
              </w:rPr>
              <w:t>、</w:t>
            </w:r>
            <w:r w:rsidR="00DF311D" w:rsidRPr="00DF311D">
              <w:t>维护诊断</w:t>
            </w:r>
            <w:r w:rsidR="00DF311D">
              <w:rPr>
                <w:rFonts w:hint="eastAsia"/>
              </w:rPr>
              <w:t>、监控程序</w:t>
            </w:r>
            <w:r w:rsidR="00DF311D" w:rsidRPr="00DF311D">
              <w:t>等工作</w:t>
            </w:r>
            <w:r w:rsidR="00DF311D">
              <w:rPr>
                <w:rFonts w:hint="eastAsia"/>
              </w:rPr>
              <w:t>，工程师可以通过蒲公英软件</w:t>
            </w:r>
            <w:r w:rsidR="00BD1F1E">
              <w:rPr>
                <w:rFonts w:hint="eastAsia"/>
              </w:rPr>
              <w:t>或者蒲公英硬件</w:t>
            </w:r>
            <w:r w:rsidR="00DF311D">
              <w:rPr>
                <w:rFonts w:hint="eastAsia"/>
              </w:rPr>
              <w:t>，与控制器进行异地组网，</w:t>
            </w:r>
            <w:r w:rsidR="00F90354">
              <w:rPr>
                <w:rFonts w:hint="eastAsia"/>
              </w:rPr>
              <w:t>达到远程维护的目的</w:t>
            </w:r>
            <w:r>
              <w:rPr>
                <w:rFonts w:hint="eastAsia"/>
              </w:rPr>
              <w:t>。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90354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F90354">
              <w:rPr>
                <w:rFonts w:hint="eastAsia"/>
              </w:rPr>
              <w:t>远程维护，</w:t>
            </w:r>
            <w:r w:rsidR="00F90354">
              <w:t>TwinCAT</w:t>
            </w:r>
            <w:r w:rsidR="00F90354" w:rsidRPr="003F3B73">
              <w:t xml:space="preserve"> </w:t>
            </w:r>
            <w:r w:rsidR="00AD1EDC" w:rsidRPr="003F3B73">
              <w:rPr>
                <w:rFonts w:hint="eastAsia"/>
              </w:rPr>
              <w:t>，</w:t>
            </w:r>
            <w:r w:rsidR="00AD1EDC" w:rsidRPr="003F3B73">
              <w:t>VPN</w:t>
            </w: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F90354" w:rsidRDefault="00F90354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F3B73">
            <w:pPr>
              <w:ind w:firstLineChars="199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D9534A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4232471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9534A">
          <w:rPr>
            <w:noProof/>
          </w:rPr>
          <w:tab/>
        </w:r>
        <w:r w:rsidR="00D9534A" w:rsidRPr="0002081E">
          <w:rPr>
            <w:rStyle w:val="a8"/>
            <w:noProof/>
          </w:rPr>
          <w:t>软硬件版本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_Toc44232471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3</w:t>
        </w:r>
        <w:r w:rsidR="00D9534A">
          <w:rPr>
            <w:noProof/>
            <w:webHidden/>
          </w:rPr>
          <w:fldChar w:fldCharType="end"/>
        </w:r>
      </w:hyperlink>
    </w:p>
    <w:p w:rsidR="00D9534A" w:rsidRDefault="002A6AE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4232472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D9534A">
          <w:rPr>
            <w:noProof/>
          </w:rPr>
          <w:tab/>
        </w:r>
        <w:r w:rsidR="00D9534A" w:rsidRPr="0002081E">
          <w:rPr>
            <w:rStyle w:val="a8"/>
            <w:noProof/>
          </w:rPr>
          <w:t>准备工作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_Toc44232472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3</w:t>
        </w:r>
        <w:r w:rsidR="00D9534A">
          <w:rPr>
            <w:noProof/>
            <w:webHidden/>
          </w:rPr>
          <w:fldChar w:fldCharType="end"/>
        </w:r>
      </w:hyperlink>
    </w:p>
    <w:p w:rsidR="00D9534A" w:rsidRDefault="002A6AEC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4232473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D9534A">
          <w:rPr>
            <w:noProof/>
          </w:rPr>
          <w:tab/>
        </w:r>
        <w:r w:rsidR="00D9534A" w:rsidRPr="0002081E">
          <w:rPr>
            <w:rStyle w:val="a8"/>
            <w:noProof/>
          </w:rPr>
          <w:t>操作步骤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_Toc44232473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4</w:t>
        </w:r>
        <w:r w:rsidR="00D9534A">
          <w:rPr>
            <w:noProof/>
            <w:webHidden/>
          </w:rPr>
          <w:fldChar w:fldCharType="end"/>
        </w:r>
      </w:hyperlink>
    </w:p>
    <w:p w:rsidR="00D9534A" w:rsidRDefault="002A6AE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4232474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D9534A">
          <w:rPr>
            <w:rFonts w:asciiTheme="minorHAnsi" w:hAnsiTheme="minorHAnsi" w:cstheme="minorBidi"/>
            <w:noProof/>
            <w:szCs w:val="22"/>
          </w:rPr>
          <w:tab/>
        </w:r>
        <w:r w:rsidR="00D9534A" w:rsidRPr="0002081E">
          <w:rPr>
            <w:rStyle w:val="a8"/>
            <w:noProof/>
          </w:rPr>
          <w:t>笔记本安装蒲公英软件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_Toc44232474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4</w:t>
        </w:r>
        <w:r w:rsidR="00D9534A">
          <w:rPr>
            <w:noProof/>
            <w:webHidden/>
          </w:rPr>
          <w:fldChar w:fldCharType="end"/>
        </w:r>
      </w:hyperlink>
    </w:p>
    <w:p w:rsidR="00D9534A" w:rsidRDefault="002A6AE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4232475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D9534A">
          <w:rPr>
            <w:rFonts w:asciiTheme="minorHAnsi" w:hAnsiTheme="minorHAnsi" w:cstheme="minorBidi"/>
            <w:noProof/>
            <w:szCs w:val="22"/>
          </w:rPr>
          <w:tab/>
        </w:r>
        <w:r w:rsidR="00D9534A" w:rsidRPr="0002081E">
          <w:rPr>
            <w:rStyle w:val="a8"/>
            <w:noProof/>
          </w:rPr>
          <w:t>配置蒲公英硬件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_Toc44232475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4</w:t>
        </w:r>
        <w:r w:rsidR="00D9534A">
          <w:rPr>
            <w:noProof/>
            <w:webHidden/>
          </w:rPr>
          <w:fldChar w:fldCharType="end"/>
        </w:r>
      </w:hyperlink>
    </w:p>
    <w:p w:rsidR="00D9534A" w:rsidRDefault="002A6AEC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4232476" w:history="1">
        <w:r w:rsidR="00D9534A" w:rsidRPr="0002081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D9534A">
          <w:rPr>
            <w:rFonts w:asciiTheme="minorHAnsi" w:hAnsiTheme="minorHAnsi" w:cstheme="minorBidi"/>
            <w:noProof/>
            <w:szCs w:val="22"/>
          </w:rPr>
          <w:tab/>
        </w:r>
        <w:r w:rsidR="00D9534A" w:rsidRPr="0002081E">
          <w:rPr>
            <w:rStyle w:val="a8"/>
            <w:noProof/>
          </w:rPr>
          <w:t>通过外网访问并添加控制器路由</w:t>
        </w:r>
        <w:r w:rsidR="00D9534A">
          <w:rPr>
            <w:noProof/>
            <w:webHidden/>
          </w:rPr>
          <w:tab/>
        </w:r>
        <w:r w:rsidR="00D9534A">
          <w:rPr>
            <w:noProof/>
            <w:webHidden/>
          </w:rPr>
          <w:fldChar w:fldCharType="begin"/>
        </w:r>
        <w:r w:rsidR="00D9534A">
          <w:rPr>
            <w:noProof/>
            <w:webHidden/>
          </w:rPr>
          <w:instrText xml:space="preserve"> PAGEREF _Toc44232476 \h </w:instrText>
        </w:r>
        <w:r w:rsidR="00D9534A">
          <w:rPr>
            <w:noProof/>
            <w:webHidden/>
          </w:rPr>
        </w:r>
        <w:r w:rsidR="00D9534A">
          <w:rPr>
            <w:noProof/>
            <w:webHidden/>
          </w:rPr>
          <w:fldChar w:fldCharType="separate"/>
        </w:r>
        <w:r w:rsidR="00D9534A">
          <w:rPr>
            <w:noProof/>
            <w:webHidden/>
          </w:rPr>
          <w:t>8</w:t>
        </w:r>
        <w:r w:rsidR="00D9534A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1" w:name="_Toc4423247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F90354" w:rsidRDefault="00F90354" w:rsidP="00206B56">
      <w:r>
        <w:rPr>
          <w:rFonts w:hint="eastAsia"/>
        </w:rPr>
        <w:t>控制器型号：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5130</w:t>
      </w:r>
    </w:p>
    <w:p w:rsidR="00F90354" w:rsidRDefault="00F90354" w:rsidP="00206B56">
      <w:r>
        <w:rPr>
          <w:rFonts w:hint="eastAsia"/>
        </w:rPr>
        <w:t>系统：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10</w:t>
      </w:r>
      <w:r>
        <w:t xml:space="preserve"> E</w:t>
      </w:r>
      <w:r>
        <w:rPr>
          <w:rFonts w:hint="eastAsia"/>
        </w:rPr>
        <w:t>nterprise</w:t>
      </w:r>
      <w:r>
        <w:t xml:space="preserve"> </w:t>
      </w:r>
      <w:r>
        <w:rPr>
          <w:rFonts w:hint="eastAsia"/>
        </w:rPr>
        <w:t>2016</w:t>
      </w:r>
      <w:r>
        <w:t xml:space="preserve"> LTSB</w:t>
      </w:r>
    </w:p>
    <w:p w:rsidR="00E777C3" w:rsidRDefault="00E777C3" w:rsidP="00206B56">
      <w:r>
        <w:t>TwinCAT</w:t>
      </w:r>
      <w:r>
        <w:rPr>
          <w:rFonts w:hint="eastAsia"/>
        </w:rPr>
        <w:t>软件版本</w:t>
      </w:r>
      <w:r>
        <w:rPr>
          <w:rFonts w:hint="eastAsia"/>
        </w:rPr>
        <w:t>:3.1.4024.7</w:t>
      </w:r>
    </w:p>
    <w:p w:rsidR="002C0500" w:rsidRDefault="002C0500" w:rsidP="00206B56"/>
    <w:p w:rsidR="00E777C3" w:rsidRDefault="00E777C3" w:rsidP="00E777C3">
      <w:r>
        <w:rPr>
          <w:rFonts w:hint="eastAsia"/>
        </w:rPr>
        <w:t>控制器型号：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5</w:t>
      </w:r>
      <w:r>
        <w:t>02</w:t>
      </w:r>
      <w:r>
        <w:rPr>
          <w:rFonts w:hint="eastAsia"/>
        </w:rPr>
        <w:t>0</w:t>
      </w:r>
    </w:p>
    <w:p w:rsidR="00E777C3" w:rsidRDefault="00E777C3" w:rsidP="00E777C3">
      <w:r>
        <w:rPr>
          <w:rFonts w:hint="eastAsia"/>
        </w:rPr>
        <w:t>系统：</w:t>
      </w:r>
      <w:r>
        <w:t>W</w:t>
      </w:r>
      <w:r w:rsidR="00D92410">
        <w:t>in</w:t>
      </w:r>
      <w:r>
        <w:rPr>
          <w:rFonts w:hint="eastAsia"/>
        </w:rPr>
        <w:t>C</w:t>
      </w:r>
      <w:r>
        <w:t>E</w:t>
      </w:r>
    </w:p>
    <w:p w:rsidR="00E777C3" w:rsidRDefault="00E777C3" w:rsidP="00E777C3">
      <w:r>
        <w:t>TwinCAT</w:t>
      </w:r>
      <w:r>
        <w:rPr>
          <w:rFonts w:hint="eastAsia"/>
        </w:rPr>
        <w:t>软件版本</w:t>
      </w:r>
      <w:r>
        <w:rPr>
          <w:rFonts w:hint="eastAsia"/>
        </w:rPr>
        <w:t>:3.1.4024.7</w:t>
      </w:r>
    </w:p>
    <w:p w:rsidR="002C0500" w:rsidRDefault="002C0500" w:rsidP="00E777C3"/>
    <w:p w:rsidR="00F90354" w:rsidRDefault="00E777C3" w:rsidP="00F90354">
      <w:r>
        <w:rPr>
          <w:rFonts w:hint="eastAsia"/>
        </w:rPr>
        <w:t>笔记本系统：</w:t>
      </w:r>
      <w:r>
        <w:rPr>
          <w:rFonts w:hint="eastAsia"/>
        </w:rPr>
        <w:t>W</w:t>
      </w:r>
      <w:r w:rsidR="00D92410">
        <w:t xml:space="preserve">indows </w:t>
      </w:r>
      <w:r>
        <w:rPr>
          <w:rFonts w:hint="eastAsia"/>
        </w:rPr>
        <w:t>10</w:t>
      </w:r>
    </w:p>
    <w:p w:rsidR="00F90354" w:rsidRDefault="00E777C3" w:rsidP="00E84F3F">
      <w:r>
        <w:rPr>
          <w:rFonts w:hint="eastAsia"/>
        </w:rPr>
        <w:t>笔记本蒲公英软件：</w:t>
      </w:r>
      <w:r w:rsidRPr="00F03D7F">
        <w:t>PgyVPN_4.1.0.2169</w:t>
      </w:r>
      <w:r>
        <w:t>3</w:t>
      </w:r>
    </w:p>
    <w:p w:rsidR="00F52A1B" w:rsidRDefault="00F52A1B" w:rsidP="00E84F3F"/>
    <w:p w:rsidR="00F52A1B" w:rsidRDefault="00F52A1B" w:rsidP="00E84F3F">
      <w:r>
        <w:t>蒲公英硬件：蒲公英</w:t>
      </w:r>
      <w:r>
        <w:t>X1</w:t>
      </w:r>
    </w:p>
    <w:p w:rsidR="005D5E13" w:rsidRDefault="005D5E13" w:rsidP="00206B56">
      <w:pPr>
        <w:pStyle w:val="ab"/>
      </w:pPr>
    </w:p>
    <w:p w:rsidR="00837FA0" w:rsidRDefault="00837FA0" w:rsidP="00BD58FA">
      <w:pPr>
        <w:pStyle w:val="10"/>
      </w:pPr>
      <w:bookmarkStart w:id="2" w:name="_Toc44232472"/>
      <w:r>
        <w:rPr>
          <w:rFonts w:hint="eastAsia"/>
        </w:rPr>
        <w:t>准备工作</w:t>
      </w:r>
      <w:bookmarkEnd w:id="2"/>
    </w:p>
    <w:p w:rsidR="00BF76F7" w:rsidRDefault="00BF76F7" w:rsidP="00206B56">
      <w:pPr>
        <w:pStyle w:val="ab"/>
      </w:pPr>
      <w:r>
        <w:rPr>
          <w:rFonts w:hint="eastAsia"/>
        </w:rPr>
        <w:t>本案例拓扑如下</w:t>
      </w:r>
      <w:r w:rsidR="002D5CB1">
        <w:rPr>
          <w:rFonts w:hint="eastAsia"/>
        </w:rPr>
        <w:t>:</w:t>
      </w:r>
    </w:p>
    <w:p w:rsidR="005944E1" w:rsidRDefault="005944E1" w:rsidP="00206B56">
      <w:pPr>
        <w:pStyle w:val="ab"/>
      </w:pPr>
    </w:p>
    <w:p w:rsidR="00E911CB" w:rsidRDefault="00314BA5" w:rsidP="00206B56">
      <w:pPr>
        <w:pStyle w:val="ab"/>
      </w:pPr>
      <w:r>
        <w:rPr>
          <w:noProof/>
        </w:rPr>
        <w:drawing>
          <wp:inline distT="0" distB="0" distL="0" distR="0" wp14:anchorId="4B6CFF9F" wp14:editId="76FCD34E">
            <wp:extent cx="5713095" cy="3021965"/>
            <wp:effectExtent l="0" t="0" r="190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50" w:rsidRDefault="00AF5D50" w:rsidP="00206B56">
      <w:pPr>
        <w:pStyle w:val="ab"/>
      </w:pPr>
    </w:p>
    <w:p w:rsidR="00F52A1B" w:rsidRDefault="00F52A1B">
      <w:pPr>
        <w:widowControl/>
        <w:ind w:firstLineChars="0" w:firstLine="0"/>
        <w:jc w:val="left"/>
        <w:rPr>
          <w:b/>
          <w:bCs/>
          <w:kern w:val="0"/>
          <w:sz w:val="28"/>
        </w:rPr>
      </w:pPr>
      <w:r>
        <w:br w:type="page"/>
      </w:r>
    </w:p>
    <w:p w:rsidR="00C2123D" w:rsidRDefault="005C12E2" w:rsidP="00BD58FA">
      <w:pPr>
        <w:pStyle w:val="10"/>
      </w:pPr>
      <w:bookmarkStart w:id="3" w:name="_Toc44232473"/>
      <w:r>
        <w:rPr>
          <w:rFonts w:hint="eastAsia"/>
        </w:rPr>
        <w:lastRenderedPageBreak/>
        <w:t>操作</w:t>
      </w:r>
      <w:r>
        <w:t>步骤</w:t>
      </w:r>
      <w:bookmarkEnd w:id="3"/>
    </w:p>
    <w:p w:rsidR="00C2123D" w:rsidRDefault="0096412C" w:rsidP="00E84F3F">
      <w:pPr>
        <w:pStyle w:val="20"/>
      </w:pPr>
      <w:bookmarkStart w:id="4" w:name="_Toc44232474"/>
      <w:r>
        <w:rPr>
          <w:rFonts w:hint="eastAsia"/>
        </w:rPr>
        <w:t>笔记本</w:t>
      </w:r>
      <w:r w:rsidR="00E67928">
        <w:rPr>
          <w:rFonts w:hint="eastAsia"/>
        </w:rPr>
        <w:t>安装蒲公英</w:t>
      </w:r>
      <w:r>
        <w:rPr>
          <w:rFonts w:hint="eastAsia"/>
        </w:rPr>
        <w:t>软件</w:t>
      </w:r>
      <w:bookmarkEnd w:id="4"/>
    </w:p>
    <w:p w:rsidR="0096412C" w:rsidRDefault="0096412C" w:rsidP="0096412C">
      <w:r>
        <w:rPr>
          <w:rFonts w:hint="eastAsia"/>
        </w:rPr>
        <w:t>到蒲公英官网（</w:t>
      </w:r>
      <w:hyperlink r:id="rId17" w:history="1">
        <w:r w:rsidRPr="0096412C">
          <w:rPr>
            <w:rStyle w:val="a8"/>
          </w:rPr>
          <w:t>https://pgy.oray.com/download/</w:t>
        </w:r>
      </w:hyperlink>
      <w:r>
        <w:rPr>
          <w:rFonts w:hint="eastAsia"/>
        </w:rPr>
        <w:t>）下载对应系统版本的软件并安装。</w:t>
      </w:r>
    </w:p>
    <w:p w:rsidR="0096412C" w:rsidRDefault="0096412C" w:rsidP="0096412C">
      <w:r>
        <w:rPr>
          <w:noProof/>
        </w:rPr>
        <w:drawing>
          <wp:inline distT="0" distB="0" distL="0" distR="0" wp14:anchorId="6AA173E1" wp14:editId="6CDA9413">
            <wp:extent cx="5009605" cy="158412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628" cy="159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2C" w:rsidRDefault="0096412C" w:rsidP="0096412C">
      <w:r>
        <w:rPr>
          <w:rFonts w:hint="eastAsia"/>
        </w:rPr>
        <w:t>注册蒲公英账户，并登录</w:t>
      </w:r>
      <w:r w:rsidR="00AD1EDC">
        <w:rPr>
          <w:rFonts w:hint="eastAsia"/>
        </w:rPr>
        <w:t>，笔记本侧配置完毕。</w:t>
      </w:r>
    </w:p>
    <w:p w:rsidR="0096412C" w:rsidRDefault="006B3933" w:rsidP="00AD1EDC">
      <w:r>
        <w:rPr>
          <w:noProof/>
        </w:rPr>
        <w:drawing>
          <wp:inline distT="0" distB="0" distL="0" distR="0" wp14:anchorId="241072EA" wp14:editId="44642744">
            <wp:extent cx="1750422" cy="17770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6924"/>
                    <a:stretch/>
                  </pic:blipFill>
                  <pic:spPr bwMode="auto">
                    <a:xfrm>
                      <a:off x="0" y="0"/>
                      <a:ext cx="1771155" cy="179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DC" w:rsidRDefault="00AD1EDC" w:rsidP="00AD1EDC"/>
    <w:p w:rsidR="00FD433F" w:rsidRDefault="00FD433F" w:rsidP="00FD433F">
      <w:pPr>
        <w:pStyle w:val="20"/>
      </w:pPr>
      <w:bookmarkStart w:id="5" w:name="_Toc44232475"/>
      <w:r>
        <w:rPr>
          <w:rFonts w:hint="eastAsia"/>
        </w:rPr>
        <w:t>配置蒲公英硬件</w:t>
      </w:r>
      <w:bookmarkEnd w:id="5"/>
    </w:p>
    <w:p w:rsidR="00F52A1B" w:rsidRDefault="008459DD" w:rsidP="002075F6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将笔记本电脑，蒲公英硬件连接办公室</w:t>
      </w:r>
      <w:r w:rsidR="00773FCC">
        <w:rPr>
          <w:rFonts w:hint="eastAsia"/>
        </w:rPr>
        <w:t>路由器。</w:t>
      </w:r>
      <w:r w:rsidR="004E477B">
        <w:rPr>
          <w:rFonts w:hint="eastAsia"/>
        </w:rPr>
        <w:t>笔记本</w:t>
      </w:r>
      <w:r w:rsidR="00FD433F">
        <w:rPr>
          <w:rFonts w:hint="eastAsia"/>
        </w:rPr>
        <w:t>访问</w:t>
      </w:r>
      <w:hyperlink r:id="rId20" w:history="1">
        <w:r w:rsidR="00F52A1B" w:rsidRPr="00BF063C">
          <w:rPr>
            <w:rStyle w:val="a8"/>
          </w:rPr>
          <w:t>http</w:t>
        </w:r>
        <w:r w:rsidR="00F52A1B" w:rsidRPr="00BF063C">
          <w:rPr>
            <w:rStyle w:val="a8"/>
            <w:rFonts w:hint="eastAsia"/>
          </w:rPr>
          <w:t>:</w:t>
        </w:r>
        <w:r w:rsidR="00F52A1B" w:rsidRPr="00BF063C">
          <w:rPr>
            <w:rStyle w:val="a8"/>
          </w:rPr>
          <w:t>//oraybox.com</w:t>
        </w:r>
      </w:hyperlink>
      <w:r w:rsidR="00F52A1B">
        <w:t xml:space="preserve"> </w:t>
      </w:r>
      <w:r w:rsidR="00F52A1B">
        <w:rPr>
          <w:rFonts w:hint="eastAsia"/>
        </w:rPr>
        <w:t>点击路由器管理。</w:t>
      </w:r>
    </w:p>
    <w:p w:rsidR="00FD433F" w:rsidRDefault="00FD433F" w:rsidP="00F52A1B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523F3CA6" wp14:editId="26EC1AAD">
            <wp:extent cx="3540034" cy="2325397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7544" cy="23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1B" w:rsidRDefault="00F52A1B">
      <w:pPr>
        <w:widowControl/>
        <w:ind w:firstLineChars="0" w:firstLine="0"/>
        <w:jc w:val="left"/>
      </w:pPr>
      <w:r>
        <w:br w:type="page"/>
      </w:r>
    </w:p>
    <w:p w:rsidR="00FD433F" w:rsidRDefault="00FD433F" w:rsidP="00F52A1B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lastRenderedPageBreak/>
        <w:t>输入蒲公英硬件的</w:t>
      </w:r>
      <w:r>
        <w:rPr>
          <w:rFonts w:hint="eastAsia"/>
        </w:rPr>
        <w:t>S</w:t>
      </w:r>
      <w:r>
        <w:t>N</w:t>
      </w:r>
      <w:r>
        <w:rPr>
          <w:rFonts w:hint="eastAsia"/>
        </w:rPr>
        <w:t>码与默认</w:t>
      </w:r>
      <w:r w:rsidR="007F5DC9">
        <w:rPr>
          <w:rFonts w:hint="eastAsia"/>
        </w:rPr>
        <w:t>管理</w:t>
      </w:r>
      <w:r>
        <w:rPr>
          <w:rFonts w:hint="eastAsia"/>
        </w:rPr>
        <w:t>密码（</w:t>
      </w:r>
      <w:r>
        <w:rPr>
          <w:rFonts w:hint="eastAsia"/>
        </w:rPr>
        <w:t>admin</w:t>
      </w:r>
      <w:r>
        <w:rPr>
          <w:rFonts w:hint="eastAsia"/>
        </w:rPr>
        <w:t>）</w:t>
      </w:r>
      <w:r w:rsidR="00F52A1B">
        <w:rPr>
          <w:rFonts w:hint="eastAsia"/>
        </w:rPr>
        <w:t>，点击登录。</w:t>
      </w:r>
    </w:p>
    <w:p w:rsidR="00FD433F" w:rsidRDefault="00FD433F" w:rsidP="00AD1EDC">
      <w:r>
        <w:rPr>
          <w:noProof/>
        </w:rPr>
        <w:drawing>
          <wp:inline distT="0" distB="0" distL="0" distR="0" wp14:anchorId="018E0525" wp14:editId="04AC6820">
            <wp:extent cx="3840480" cy="2586359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5408" cy="25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3F" w:rsidRDefault="00FD433F" w:rsidP="00F52A1B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进入蒲公英</w:t>
      </w:r>
      <w:proofErr w:type="gramStart"/>
      <w:r>
        <w:rPr>
          <w:rFonts w:hint="eastAsia"/>
        </w:rPr>
        <w:t>云管理</w:t>
      </w:r>
      <w:proofErr w:type="gramEnd"/>
      <w:r w:rsidR="007F5DC9">
        <w:rPr>
          <w:rFonts w:hint="eastAsia"/>
        </w:rPr>
        <w:t>平台，硬件首次使用需进行初始化，修改管理密码，</w:t>
      </w:r>
      <w:r>
        <w:rPr>
          <w:rFonts w:hint="eastAsia"/>
        </w:rPr>
        <w:t>点击提交</w:t>
      </w:r>
    </w:p>
    <w:p w:rsidR="00FD433F" w:rsidRDefault="00FD433F" w:rsidP="00AD1EDC">
      <w:r>
        <w:rPr>
          <w:noProof/>
        </w:rPr>
        <w:drawing>
          <wp:inline distT="0" distB="0" distL="0" distR="0" wp14:anchorId="17EA6CBC" wp14:editId="388D0463">
            <wp:extent cx="4532811" cy="2685830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5718" cy="26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3F" w:rsidRDefault="00CA74FD" w:rsidP="00F52A1B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在智能组网——成员列表中点击“绑定账号”，将硬件绑定到</w:t>
      </w:r>
      <w:r w:rsidR="007F5DC9">
        <w:rPr>
          <w:rFonts w:hint="eastAsia"/>
        </w:rPr>
        <w:t>个人</w:t>
      </w:r>
      <w:r>
        <w:rPr>
          <w:rFonts w:hint="eastAsia"/>
        </w:rPr>
        <w:t>的蒲公英账户下。</w:t>
      </w:r>
    </w:p>
    <w:p w:rsidR="00CA74FD" w:rsidRDefault="00CA74FD" w:rsidP="00AD1EDC">
      <w:r>
        <w:rPr>
          <w:noProof/>
        </w:rPr>
        <w:drawing>
          <wp:inline distT="0" distB="0" distL="0" distR="0" wp14:anchorId="0E70C3E2" wp14:editId="7FECAB7C">
            <wp:extent cx="4663440" cy="2303471"/>
            <wp:effectExtent l="0" t="0" r="38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576" cy="23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C9" w:rsidRDefault="007F5DC9">
      <w:pPr>
        <w:widowControl/>
        <w:ind w:firstLineChars="0" w:firstLine="0"/>
        <w:jc w:val="left"/>
      </w:pPr>
      <w:r>
        <w:br w:type="page"/>
      </w:r>
    </w:p>
    <w:p w:rsidR="00CA74FD" w:rsidRDefault="00CA74FD" w:rsidP="007F5DC9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lastRenderedPageBreak/>
        <w:t>账号绑定成功后，点击“我要组网”，进入官网（</w:t>
      </w:r>
      <w:hyperlink r:id="rId25" w:history="1">
        <w:r w:rsidRPr="00CA74FD">
          <w:rPr>
            <w:rStyle w:val="a8"/>
          </w:rPr>
          <w:t>https://pgy.oray.com/</w:t>
        </w:r>
      </w:hyperlink>
      <w:r>
        <w:rPr>
          <w:rFonts w:hint="eastAsia"/>
        </w:rPr>
        <w:t>）的蒲公英管理页面，</w:t>
      </w:r>
      <w:r w:rsidR="00BD3EB5">
        <w:rPr>
          <w:rFonts w:hint="eastAsia"/>
        </w:rPr>
        <w:t>登录个人账号，进入控制台。</w:t>
      </w:r>
      <w:r w:rsidR="00BD3EB5">
        <w:t xml:space="preserve"> </w:t>
      </w:r>
    </w:p>
    <w:p w:rsidR="00ED27F4" w:rsidRDefault="00ED27F4" w:rsidP="00AD1EDC">
      <w:r>
        <w:rPr>
          <w:noProof/>
        </w:rPr>
        <w:drawing>
          <wp:inline distT="0" distB="0" distL="0" distR="0" wp14:anchorId="001C1A20" wp14:editId="532D5B48">
            <wp:extent cx="5290457" cy="380452"/>
            <wp:effectExtent l="0" t="0" r="571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426" cy="3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B5" w:rsidRDefault="00BD3EB5" w:rsidP="00BD3EB5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点击</w:t>
      </w:r>
      <w:r>
        <w:rPr>
          <w:rFonts w:hint="eastAsia"/>
        </w:rPr>
        <w:t>VPN</w:t>
      </w:r>
      <w:r>
        <w:rPr>
          <w:rFonts w:hint="eastAsia"/>
        </w:rPr>
        <w:t>网络，再点击“立即创建网络”。</w:t>
      </w:r>
    </w:p>
    <w:p w:rsidR="00CA74FD" w:rsidRDefault="00426EF1" w:rsidP="00AD1EDC">
      <w:r>
        <w:rPr>
          <w:noProof/>
        </w:rPr>
        <w:drawing>
          <wp:inline distT="0" distB="0" distL="0" distR="0" wp14:anchorId="5DF47917" wp14:editId="772F6922">
            <wp:extent cx="4983480" cy="2797218"/>
            <wp:effectExtent l="0" t="0" r="762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2907" cy="28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F1" w:rsidRDefault="00426EF1" w:rsidP="007F5DC9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填写网络名称</w:t>
      </w:r>
      <w:r w:rsidR="007F5DC9">
        <w:rPr>
          <w:rFonts w:hint="eastAsia"/>
        </w:rPr>
        <w:t>（可以自己定义），选择对等网络</w:t>
      </w:r>
      <w:r>
        <w:rPr>
          <w:rFonts w:hint="eastAsia"/>
        </w:rPr>
        <w:t>；然后添加</w:t>
      </w:r>
      <w:r w:rsidR="007F5DC9">
        <w:rPr>
          <w:rFonts w:hint="eastAsia"/>
        </w:rPr>
        <w:t>智能硬件</w:t>
      </w:r>
      <w:r>
        <w:rPr>
          <w:rFonts w:hint="eastAsia"/>
        </w:rPr>
        <w:t>成员</w:t>
      </w:r>
      <w:r w:rsidR="007F5DC9">
        <w:rPr>
          <w:rFonts w:hint="eastAsia"/>
        </w:rPr>
        <w:t>（蒲公英硬件）</w:t>
      </w:r>
      <w:r>
        <w:rPr>
          <w:rFonts w:hint="eastAsia"/>
        </w:rPr>
        <w:t>，点击完成</w:t>
      </w:r>
      <w:r w:rsidR="00282A5C">
        <w:rPr>
          <w:rFonts w:hint="eastAsia"/>
        </w:rPr>
        <w:t>。</w:t>
      </w:r>
    </w:p>
    <w:p w:rsidR="00773FCC" w:rsidRPr="00773FCC" w:rsidRDefault="005D180D" w:rsidP="00773FCC">
      <w:r>
        <w:rPr>
          <w:noProof/>
        </w:rPr>
        <w:drawing>
          <wp:inline distT="0" distB="0" distL="0" distR="0" wp14:anchorId="61B06F41" wp14:editId="48A90C9F">
            <wp:extent cx="3657600" cy="2756718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6497" cy="27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F1" w:rsidRDefault="00282A5C" w:rsidP="00282A5C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接下来做</w:t>
      </w:r>
      <w:r w:rsidR="00B84ED9">
        <w:rPr>
          <w:rFonts w:hint="eastAsia"/>
        </w:rPr>
        <w:t>旁路设置</w:t>
      </w:r>
      <w:r>
        <w:rPr>
          <w:rFonts w:hint="eastAsia"/>
        </w:rPr>
        <w:t>，点击右上角旁路设置。</w:t>
      </w:r>
      <w:r w:rsidR="00B84ED9">
        <w:rPr>
          <w:rFonts w:hint="eastAsia"/>
        </w:rPr>
        <w:t>（只要蒲公英硬件联网，无论</w:t>
      </w:r>
      <w:r w:rsidR="00592101">
        <w:rPr>
          <w:rFonts w:hint="eastAsia"/>
        </w:rPr>
        <w:t>硬件</w:t>
      </w:r>
      <w:r w:rsidR="00B84ED9">
        <w:rPr>
          <w:rFonts w:hint="eastAsia"/>
        </w:rPr>
        <w:t>在哪里都可以对该硬件进行旁路设置）。</w:t>
      </w:r>
    </w:p>
    <w:p w:rsidR="00773FCC" w:rsidRDefault="00773FCC" w:rsidP="00AD1EDC">
      <w:r>
        <w:rPr>
          <w:noProof/>
        </w:rPr>
        <w:drawing>
          <wp:inline distT="0" distB="0" distL="0" distR="0">
            <wp:extent cx="4915815" cy="12599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12" cy="12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282A5C" w:rsidRDefault="00282A5C">
      <w:pPr>
        <w:widowControl/>
        <w:ind w:firstLineChars="0" w:firstLine="0"/>
        <w:jc w:val="left"/>
      </w:pPr>
      <w:r>
        <w:br w:type="page"/>
      </w:r>
    </w:p>
    <w:p w:rsidR="00773FCC" w:rsidRPr="00773FCC" w:rsidRDefault="00773FCC" w:rsidP="00282A5C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lastRenderedPageBreak/>
        <w:t>点击添加旁路由</w:t>
      </w:r>
      <w:r w:rsidR="008B2305">
        <w:rPr>
          <w:rFonts w:hint="eastAsia"/>
        </w:rPr>
        <w:t>。</w:t>
      </w:r>
    </w:p>
    <w:p w:rsidR="001D7CC6" w:rsidRDefault="00773FCC" w:rsidP="001D7CC6">
      <w:r>
        <w:rPr>
          <w:noProof/>
        </w:rPr>
        <w:drawing>
          <wp:inline distT="0" distB="0" distL="0" distR="0">
            <wp:extent cx="5171847" cy="36100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157" cy="36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84" w:rsidRDefault="009E5E84" w:rsidP="00282A5C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目标类型选择</w:t>
      </w:r>
      <w:r>
        <w:rPr>
          <w:rFonts w:hint="eastAsia"/>
        </w:rPr>
        <w:t>IP</w:t>
      </w:r>
      <w:r>
        <w:rPr>
          <w:rFonts w:hint="eastAsia"/>
        </w:rPr>
        <w:t>网络段。（设置工厂的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网段，已知工厂路由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信息为：</w:t>
      </w:r>
      <w:r>
        <w:rPr>
          <w:rFonts w:hint="eastAsia"/>
        </w:rPr>
        <w:t>192.168.31.xxx</w:t>
      </w:r>
      <w:r>
        <w:rPr>
          <w:rFonts w:hint="eastAsia"/>
        </w:rPr>
        <w:t>，子掩码：</w:t>
      </w:r>
      <w:r>
        <w:rPr>
          <w:rFonts w:hint="eastAsia"/>
        </w:rPr>
        <w:t>255.255.</w:t>
      </w:r>
      <w:r>
        <w:t>255</w:t>
      </w:r>
      <w:r>
        <w:rPr>
          <w:rFonts w:hint="eastAsia"/>
        </w:rPr>
        <w:t>.0</w:t>
      </w:r>
      <w:r>
        <w:rPr>
          <w:rFonts w:hint="eastAsia"/>
        </w:rPr>
        <w:t>。注意目标地址最后一位必为</w:t>
      </w:r>
      <w:r>
        <w:rPr>
          <w:rFonts w:hint="eastAsia"/>
        </w:rPr>
        <w:t>0</w:t>
      </w:r>
      <w:r>
        <w:rPr>
          <w:rFonts w:hint="eastAsia"/>
        </w:rPr>
        <w:t>，所以填：</w:t>
      </w:r>
      <w:r>
        <w:rPr>
          <w:rFonts w:hint="eastAsia"/>
        </w:rPr>
        <w:t>192.168.31.0</w:t>
      </w:r>
      <w:r>
        <w:rPr>
          <w:rFonts w:hint="eastAsia"/>
        </w:rPr>
        <w:t>）</w:t>
      </w:r>
    </w:p>
    <w:p w:rsidR="00773FCC" w:rsidRDefault="00773FCC" w:rsidP="00FE4649">
      <w:pPr>
        <w:ind w:leftChars="200" w:left="420"/>
      </w:pPr>
      <w:r>
        <w:rPr>
          <w:noProof/>
        </w:rPr>
        <w:drawing>
          <wp:inline distT="0" distB="0" distL="0" distR="0">
            <wp:extent cx="3525927" cy="332384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388" cy="333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72" w:rsidRDefault="003B1D72" w:rsidP="00282A5C">
      <w:pPr>
        <w:pStyle w:val="ab"/>
        <w:numPr>
          <w:ilvl w:val="0"/>
          <w:numId w:val="39"/>
        </w:numPr>
        <w:ind w:firstLineChars="0"/>
      </w:pPr>
      <w:r>
        <w:rPr>
          <w:rFonts w:hint="eastAsia"/>
        </w:rPr>
        <w:t>设置成功之后可以看到蒲公英旁路由成员属性显示“旁路”状态。</w:t>
      </w:r>
      <w:r w:rsidR="00CE6324">
        <w:rPr>
          <w:rFonts w:hint="eastAsia"/>
        </w:rPr>
        <w:t>此时蒲公英硬件配置完成</w:t>
      </w:r>
      <w:r w:rsidR="00FE4649">
        <w:rPr>
          <w:rFonts w:hint="eastAsia"/>
        </w:rPr>
        <w:t>。</w:t>
      </w:r>
    </w:p>
    <w:p w:rsidR="00AA231A" w:rsidRDefault="003B1D72" w:rsidP="00FE4649">
      <w:pPr>
        <w:ind w:leftChars="200" w:left="420"/>
      </w:pPr>
      <w:r>
        <w:rPr>
          <w:noProof/>
        </w:rPr>
        <w:drawing>
          <wp:inline distT="0" distB="0" distL="0" distR="0">
            <wp:extent cx="4923130" cy="678524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304" cy="6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2C" w:rsidRDefault="00273F2C" w:rsidP="005F744E"/>
    <w:p w:rsidR="00CE6324" w:rsidRDefault="00CE6324" w:rsidP="00CE6324">
      <w:pPr>
        <w:pStyle w:val="20"/>
      </w:pPr>
      <w:bookmarkStart w:id="7" w:name="_Toc44232476"/>
      <w:r>
        <w:rPr>
          <w:rFonts w:hint="eastAsia"/>
        </w:rPr>
        <w:lastRenderedPageBreak/>
        <w:t>通过外网访问并</w:t>
      </w:r>
      <w:r w:rsidR="00F97D96">
        <w:rPr>
          <w:rFonts w:hint="eastAsia"/>
        </w:rPr>
        <w:t>添加</w:t>
      </w:r>
      <w:r>
        <w:rPr>
          <w:rFonts w:hint="eastAsia"/>
        </w:rPr>
        <w:t>控制器</w:t>
      </w:r>
      <w:r w:rsidR="00F97D96">
        <w:rPr>
          <w:rFonts w:hint="eastAsia"/>
        </w:rPr>
        <w:t>路由</w:t>
      </w:r>
      <w:bookmarkEnd w:id="7"/>
    </w:p>
    <w:p w:rsidR="00CE6324" w:rsidRPr="00B4211D" w:rsidRDefault="000D3D93" w:rsidP="00CE6324">
      <w:r>
        <w:rPr>
          <w:rFonts w:hint="eastAsia"/>
        </w:rPr>
        <w:t>完成</w:t>
      </w:r>
      <w:r w:rsidR="00CE6324">
        <w:rPr>
          <w:rFonts w:hint="eastAsia"/>
        </w:rPr>
        <w:t>以上配置后，将</w:t>
      </w:r>
      <w:r w:rsidR="00AA39D1">
        <w:rPr>
          <w:rFonts w:hint="eastAsia"/>
        </w:rPr>
        <w:t>蒲公英硬件连入工厂网络中。</w:t>
      </w:r>
      <w:r w:rsidR="009D690A">
        <w:rPr>
          <w:rFonts w:hint="eastAsia"/>
        </w:rPr>
        <w:t>蒲公英硬件成功</w:t>
      </w:r>
      <w:r w:rsidR="00133A27">
        <w:rPr>
          <w:rFonts w:hint="eastAsia"/>
        </w:rPr>
        <w:t>联网</w:t>
      </w:r>
      <w:r w:rsidR="009D690A">
        <w:rPr>
          <w:rFonts w:hint="eastAsia"/>
        </w:rPr>
        <w:t>之后，硬件上的</w:t>
      </w:r>
      <w:r w:rsidR="009D690A">
        <w:rPr>
          <w:rFonts w:hint="eastAsia"/>
        </w:rPr>
        <w:t>LED</w:t>
      </w:r>
      <w:r w:rsidR="009D690A">
        <w:rPr>
          <w:rFonts w:hint="eastAsia"/>
        </w:rPr>
        <w:t>灯会亮蓝色。</w:t>
      </w:r>
      <w:r w:rsidR="00AA39D1">
        <w:rPr>
          <w:rFonts w:hint="eastAsia"/>
        </w:rPr>
        <w:t>笔记本（在办公室）</w:t>
      </w:r>
      <w:r w:rsidR="00592101">
        <w:rPr>
          <w:rFonts w:hint="eastAsia"/>
        </w:rPr>
        <w:t>就</w:t>
      </w:r>
      <w:r w:rsidR="00AA39D1">
        <w:rPr>
          <w:rFonts w:hint="eastAsia"/>
        </w:rPr>
        <w:t>可以</w:t>
      </w:r>
      <w:r w:rsidR="00CE6324">
        <w:rPr>
          <w:rFonts w:hint="eastAsia"/>
        </w:rPr>
        <w:t>访问蒲公英</w:t>
      </w:r>
      <w:r w:rsidR="00400ABE">
        <w:rPr>
          <w:rFonts w:hint="eastAsia"/>
        </w:rPr>
        <w:t>硬件</w:t>
      </w:r>
      <w:r w:rsidR="00AA39D1">
        <w:rPr>
          <w:rFonts w:hint="eastAsia"/>
        </w:rPr>
        <w:t>（在工厂）</w:t>
      </w:r>
      <w:r w:rsidR="00CE6324">
        <w:rPr>
          <w:rFonts w:hint="eastAsia"/>
        </w:rPr>
        <w:t>。在蒲公英软件上找到</w:t>
      </w:r>
      <w:r w:rsidR="00B84ED9">
        <w:rPr>
          <w:rFonts w:hint="eastAsia"/>
        </w:rPr>
        <w:t>该</w:t>
      </w:r>
      <w:r w:rsidR="00CE6324">
        <w:rPr>
          <w:rFonts w:hint="eastAsia"/>
        </w:rPr>
        <w:t>硬件（没有出现就重启软件），笔记本</w:t>
      </w:r>
      <w:r w:rsidR="00CE6324">
        <w:rPr>
          <w:rFonts w:hint="eastAsia"/>
        </w:rPr>
        <w:t>Ping</w:t>
      </w:r>
      <w:r w:rsidR="00CE6324">
        <w:rPr>
          <w:rFonts w:hint="eastAsia"/>
        </w:rPr>
        <w:t>蒲公英旁路路由，</w:t>
      </w:r>
      <w:r w:rsidR="00CE6324">
        <w:t>P</w:t>
      </w:r>
      <w:r w:rsidR="00CE6324">
        <w:rPr>
          <w:rFonts w:hint="eastAsia"/>
        </w:rPr>
        <w:t>ing</w:t>
      </w:r>
      <w:proofErr w:type="gramStart"/>
      <w:r w:rsidR="00CE6324">
        <w:rPr>
          <w:rFonts w:hint="eastAsia"/>
        </w:rPr>
        <w:t>通表示</w:t>
      </w:r>
      <w:proofErr w:type="gramEnd"/>
      <w:r w:rsidR="00CE6324">
        <w:rPr>
          <w:rFonts w:hint="eastAsia"/>
        </w:rPr>
        <w:t>蒲公英硬件与本机成功</w:t>
      </w:r>
      <w:r w:rsidR="00B84ED9">
        <w:rPr>
          <w:rFonts w:hint="eastAsia"/>
        </w:rPr>
        <w:t>互通</w:t>
      </w:r>
      <w:r w:rsidR="00CE6324">
        <w:rPr>
          <w:rFonts w:hint="eastAsia"/>
        </w:rPr>
        <w:t>。</w:t>
      </w:r>
    </w:p>
    <w:p w:rsidR="00CE6324" w:rsidRPr="0096412C" w:rsidRDefault="00CE6324" w:rsidP="00CE6324">
      <w:r w:rsidRPr="00B4211D">
        <w:rPr>
          <w:noProof/>
        </w:rPr>
        <w:drawing>
          <wp:inline distT="0" distB="0" distL="0" distR="0" wp14:anchorId="130C3FDC" wp14:editId="57FA9E22">
            <wp:extent cx="5257800" cy="2210342"/>
            <wp:effectExtent l="0" t="0" r="0" b="0"/>
            <wp:docPr id="31" name="图片 31" descr="E:\qq缓存\714553686\Image\C2C\AVVC[LEGFG7@KA[P[$2KJ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缓存\714553686\Image\C2C\AVVC[LEGFG7@KA[P[$2KJA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07" cy="221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6" w:rsidRDefault="00047CE2" w:rsidP="00784B74">
      <w:pPr>
        <w:pStyle w:val="ab"/>
        <w:numPr>
          <w:ilvl w:val="0"/>
          <w:numId w:val="40"/>
        </w:numPr>
        <w:ind w:firstLineChars="0"/>
      </w:pPr>
      <w:r>
        <w:rPr>
          <w:rFonts w:hint="eastAsia"/>
        </w:rPr>
        <w:t>直接输入</w:t>
      </w:r>
      <w:r w:rsidR="00F97D96">
        <w:rPr>
          <w:rFonts w:hint="eastAsia"/>
        </w:rPr>
        <w:t>控制器</w:t>
      </w:r>
      <w:r w:rsidR="00AD6024">
        <w:rPr>
          <w:rFonts w:hint="eastAsia"/>
        </w:rPr>
        <w:t>的</w:t>
      </w:r>
      <w:r w:rsidR="00F97D96">
        <w:rPr>
          <w:rFonts w:hint="eastAsia"/>
        </w:rPr>
        <w:t>I</w:t>
      </w:r>
      <w:r w:rsidR="00F97D96">
        <w:t>P</w:t>
      </w:r>
      <w:r w:rsidR="00AD6024">
        <w:rPr>
          <w:rFonts w:hint="eastAsia"/>
        </w:rPr>
        <w:t>地址</w:t>
      </w:r>
      <w:r w:rsidR="00CE6324">
        <w:rPr>
          <w:rFonts w:hint="eastAsia"/>
        </w:rPr>
        <w:t>（注意</w:t>
      </w:r>
      <w:r w:rsidR="00B151C4">
        <w:rPr>
          <w:rFonts w:hint="eastAsia"/>
        </w:rPr>
        <w:t>，</w:t>
      </w:r>
      <w:r w:rsidR="00B84ED9">
        <w:rPr>
          <w:rFonts w:hint="eastAsia"/>
        </w:rPr>
        <w:t>此处无法用</w:t>
      </w:r>
      <w:r w:rsidR="00B84ED9">
        <w:rPr>
          <w:rFonts w:hint="eastAsia"/>
        </w:rPr>
        <w:t>broadcast</w:t>
      </w:r>
      <w:r w:rsidR="00B84ED9">
        <w:t xml:space="preserve"> </w:t>
      </w:r>
      <w:r w:rsidR="00B84ED9">
        <w:rPr>
          <w:rFonts w:hint="eastAsia"/>
        </w:rPr>
        <w:t>search</w:t>
      </w:r>
      <w:r w:rsidR="00B84ED9">
        <w:rPr>
          <w:rFonts w:hint="eastAsia"/>
        </w:rPr>
        <w:t>获取路由信息</w:t>
      </w:r>
      <w:r w:rsidR="00CE6324">
        <w:rPr>
          <w:rFonts w:hint="eastAsia"/>
        </w:rPr>
        <w:t>）</w:t>
      </w:r>
      <w:r w:rsidR="004A05C4">
        <w:rPr>
          <w:rFonts w:hint="eastAsia"/>
        </w:rPr>
        <w:t>。然后添加路由。</w:t>
      </w:r>
    </w:p>
    <w:p w:rsidR="00F97D96" w:rsidRDefault="00B4211D" w:rsidP="00FE4649">
      <w:pPr>
        <w:ind w:leftChars="200" w:left="420"/>
      </w:pPr>
      <w:r w:rsidRPr="00B4211D">
        <w:rPr>
          <w:noProof/>
        </w:rPr>
        <w:drawing>
          <wp:inline distT="0" distB="0" distL="0" distR="0">
            <wp:extent cx="3052175" cy="2227196"/>
            <wp:effectExtent l="0" t="0" r="0" b="1905"/>
            <wp:docPr id="32" name="图片 32" descr="E:\qq缓存\714553686\Image\C2C\}G}ZW@384IQUDBBWP%8{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缓存\714553686\Image\C2C\}G}ZW@384IQUDBBWP%8{IA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92" cy="22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C4" w:rsidRDefault="004A05C4" w:rsidP="00784B74">
      <w:pPr>
        <w:pStyle w:val="ab"/>
        <w:numPr>
          <w:ilvl w:val="0"/>
          <w:numId w:val="40"/>
        </w:numPr>
        <w:ind w:firstLineChars="0"/>
      </w:pPr>
      <w:proofErr w:type="gramStart"/>
      <w:r>
        <w:rPr>
          <w:rFonts w:hint="eastAsia"/>
        </w:rPr>
        <w:t>不要勾选</w:t>
      </w:r>
      <w:proofErr w:type="gramEnd"/>
      <w:r>
        <w:t>S</w:t>
      </w:r>
      <w:r>
        <w:rPr>
          <w:rFonts w:hint="eastAsia"/>
        </w:rPr>
        <w:t>ecure</w:t>
      </w:r>
      <w:r>
        <w:t xml:space="preserve"> ADS</w:t>
      </w:r>
      <w:r>
        <w:rPr>
          <w:rFonts w:hint="eastAsia"/>
        </w:rPr>
        <w:t>。</w:t>
      </w:r>
    </w:p>
    <w:p w:rsidR="004A05C4" w:rsidRDefault="00FD433F" w:rsidP="00FE4649">
      <w:pPr>
        <w:ind w:leftChars="200" w:left="420"/>
      </w:pPr>
      <w:r>
        <w:rPr>
          <w:noProof/>
        </w:rPr>
        <w:drawing>
          <wp:inline distT="0" distB="0" distL="0" distR="0" wp14:anchorId="536D306E" wp14:editId="65B1FBCB">
            <wp:extent cx="3941523" cy="1234983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1812" cy="12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F2" w:rsidRDefault="002413F2" w:rsidP="00784B74">
      <w:pPr>
        <w:pStyle w:val="ab"/>
        <w:numPr>
          <w:ilvl w:val="0"/>
          <w:numId w:val="40"/>
        </w:numPr>
        <w:ind w:firstLineChars="0"/>
      </w:pPr>
      <w:r>
        <w:rPr>
          <w:rFonts w:hint="eastAsia"/>
        </w:rPr>
        <w:t>成功添加上路由。</w:t>
      </w:r>
    </w:p>
    <w:p w:rsidR="002413F2" w:rsidRDefault="00B4211D" w:rsidP="00FE4649">
      <w:pPr>
        <w:ind w:leftChars="200" w:left="420"/>
      </w:pPr>
      <w:r>
        <w:rPr>
          <w:noProof/>
        </w:rPr>
        <w:drawing>
          <wp:inline distT="0" distB="0" distL="0" distR="0" wp14:anchorId="69C8BC05" wp14:editId="0368D46C">
            <wp:extent cx="4062608" cy="985380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1" t="5396" r="-819" b="61879"/>
                    <a:stretch/>
                  </pic:blipFill>
                  <pic:spPr bwMode="auto">
                    <a:xfrm>
                      <a:off x="0" y="0"/>
                      <a:ext cx="4094868" cy="9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D96" w:rsidRDefault="009E5E84" w:rsidP="00784B74">
      <w:pPr>
        <w:pStyle w:val="ab"/>
        <w:numPr>
          <w:ilvl w:val="0"/>
          <w:numId w:val="40"/>
        </w:numPr>
        <w:ind w:firstLineChars="0"/>
      </w:pPr>
      <w:r>
        <w:rPr>
          <w:rFonts w:hint="eastAsia"/>
        </w:rPr>
        <w:lastRenderedPageBreak/>
        <w:t>然后就</w:t>
      </w:r>
      <w:r w:rsidR="002413F2">
        <w:rPr>
          <w:rFonts w:hint="eastAsia"/>
        </w:rPr>
        <w:t>可以扫描</w:t>
      </w:r>
      <w:r w:rsidR="002413F2">
        <w:rPr>
          <w:rFonts w:hint="eastAsia"/>
        </w:rPr>
        <w:t>I</w:t>
      </w:r>
      <w:r w:rsidR="002413F2">
        <w:t>O</w:t>
      </w:r>
      <w:r w:rsidR="002413F2">
        <w:rPr>
          <w:rFonts w:hint="eastAsia"/>
        </w:rPr>
        <w:t>，下载程序，监控程序等操作。</w:t>
      </w:r>
    </w:p>
    <w:p w:rsidR="00F97D96" w:rsidRDefault="002413F2" w:rsidP="00FE4649">
      <w:pPr>
        <w:ind w:leftChars="200" w:left="420"/>
      </w:pPr>
      <w:r>
        <w:rPr>
          <w:noProof/>
        </w:rPr>
        <w:drawing>
          <wp:inline distT="0" distB="0" distL="0" distR="0" wp14:anchorId="47564E39" wp14:editId="4305C121">
            <wp:extent cx="4474028" cy="2847424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07205" cy="28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84" w:rsidRDefault="009E5E84" w:rsidP="00401083">
      <w:pPr>
        <w:rPr>
          <w:noProof/>
        </w:rPr>
      </w:pPr>
      <w:bookmarkStart w:id="8" w:name="_如果Ping不通"/>
      <w:bookmarkEnd w:id="8"/>
    </w:p>
    <w:p w:rsidR="009E5E84" w:rsidRDefault="009E5E84" w:rsidP="00401083">
      <w:pPr>
        <w:rPr>
          <w:noProof/>
        </w:rPr>
      </w:pPr>
    </w:p>
    <w:p w:rsidR="00D6540C" w:rsidRPr="00401083" w:rsidRDefault="00431710" w:rsidP="00401083">
      <w:r>
        <w:rPr>
          <w:rFonts w:hint="eastAsia"/>
          <w:noProof/>
        </w:rPr>
        <w:t>使用蒲公英硬件方案，不受设备系统限制，</w:t>
      </w:r>
      <w:r w:rsidR="009D690A">
        <w:rPr>
          <w:rFonts w:hint="eastAsia"/>
          <w:noProof/>
        </w:rPr>
        <w:t>控制器只需和蒲公英硬件处于同一局域网中</w:t>
      </w:r>
      <w:r w:rsidR="00CB7465">
        <w:rPr>
          <w:rFonts w:hint="eastAsia"/>
          <w:noProof/>
        </w:rPr>
        <w:t>都可以远程操作，</w:t>
      </w:r>
      <w:r w:rsidR="009E5E84">
        <w:rPr>
          <w:rFonts w:hint="eastAsia"/>
          <w:noProof/>
        </w:rPr>
        <w:t>不需要修改控制器的任何设置，</w:t>
      </w:r>
      <w:r w:rsidR="00FD433F">
        <w:rPr>
          <w:rFonts w:hint="eastAsia"/>
          <w:noProof/>
        </w:rPr>
        <w:t>操作方式同上</w:t>
      </w:r>
      <w:r w:rsidR="00CB7465">
        <w:rPr>
          <w:rFonts w:hint="eastAsia"/>
          <w:noProof/>
        </w:rPr>
        <w:t>。</w:t>
      </w:r>
    </w:p>
    <w:p w:rsidR="005B3A0D" w:rsidRPr="005F744E" w:rsidRDefault="005B3A0D" w:rsidP="005F744E"/>
    <w:bookmarkEnd w:id="0"/>
    <w:p w:rsidR="00FE32D5" w:rsidRPr="00AF3183" w:rsidRDefault="00FE32D5">
      <w:pPr>
        <w:widowControl/>
        <w:ind w:firstLineChars="0" w:firstLine="0"/>
        <w:jc w:val="left"/>
        <w:rPr>
          <w:b/>
          <w:bCs/>
          <w:sz w:val="28"/>
          <w:szCs w:val="28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jc w:val="center"/>
            </w:pPr>
          </w:p>
          <w:p w:rsidR="00FE32D5" w:rsidRDefault="00FE32D5" w:rsidP="002413F2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2413F2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2413F2"/>
        </w:tc>
        <w:tc>
          <w:tcPr>
            <w:tcW w:w="3986" w:type="dxa"/>
          </w:tcPr>
          <w:p w:rsidR="00FE32D5" w:rsidRDefault="00FE32D5" w:rsidP="002413F2"/>
          <w:p w:rsidR="00FE32D5" w:rsidRPr="00B243F8" w:rsidRDefault="00FE32D5" w:rsidP="002413F2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2413F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2413F2">
            <w:r>
              <w:t>倍福中文官网：</w:t>
            </w:r>
          </w:p>
          <w:p w:rsidR="00FE32D5" w:rsidRPr="0077020B" w:rsidRDefault="00FE32D5" w:rsidP="002413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D9534A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2413F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2413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2413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C47C4D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FE32D5" w:rsidRPr="0077020B" w:rsidRDefault="00FE32D5" w:rsidP="002413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2413F2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2413F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2413F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2413F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2413F2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9"/>
      <w:foot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AEC" w:rsidRDefault="002A6AEC" w:rsidP="00206B56">
      <w:r>
        <w:separator/>
      </w:r>
    </w:p>
  </w:endnote>
  <w:endnote w:type="continuationSeparator" w:id="0">
    <w:p w:rsidR="002A6AEC" w:rsidRDefault="002A6AE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F35128"/>
  <w:p w:rsidR="002413F2" w:rsidRPr="00F35128" w:rsidRDefault="002413F2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2413F2" w:rsidRPr="00F35128" w:rsidRDefault="002413F2" w:rsidP="00F35128">
    <w:pPr>
      <w:rPr>
        <w:i/>
      </w:rPr>
    </w:pPr>
    <w:r w:rsidRPr="00F35128">
      <w:rPr>
        <w:i/>
      </w:rPr>
      <w:t>如有改动，恕不事先通知</w:t>
    </w:r>
  </w:p>
  <w:p w:rsidR="002413F2" w:rsidRPr="00F35128" w:rsidRDefault="002413F2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2413F2" w:rsidRPr="00FD79CD" w:rsidRDefault="002413F2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>
      <w:rPr>
        <w:rStyle w:val="a7"/>
        <w:sz w:val="15"/>
        <w:szCs w:val="15"/>
      </w:rPr>
      <w:fldChar w:fldCharType="begin"/>
    </w:r>
    <w:r>
      <w:rPr>
        <w:rStyle w:val="a7"/>
        <w:sz w:val="15"/>
        <w:szCs w:val="15"/>
      </w:rPr>
      <w:instrText xml:space="preserve"> PAGE  \* Arabic </w:instrText>
    </w:r>
    <w:r>
      <w:rPr>
        <w:rStyle w:val="a7"/>
        <w:sz w:val="15"/>
        <w:szCs w:val="15"/>
      </w:rPr>
      <w:fldChar w:fldCharType="separate"/>
    </w:r>
    <w:r w:rsidR="001019E8">
      <w:rPr>
        <w:rStyle w:val="a7"/>
        <w:noProof/>
        <w:sz w:val="15"/>
        <w:szCs w:val="15"/>
      </w:rPr>
      <w:t>7</w:t>
    </w:r>
    <w:r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fldChar w:fldCharType="begin"/>
    </w:r>
    <w:r>
      <w:rPr>
        <w:rStyle w:val="a7"/>
        <w:sz w:val="15"/>
        <w:szCs w:val="15"/>
      </w:rPr>
      <w:instrText xml:space="preserve"> NUMPAGES  \* Arabic </w:instrText>
    </w:r>
    <w:r>
      <w:rPr>
        <w:rStyle w:val="a7"/>
        <w:sz w:val="15"/>
        <w:szCs w:val="15"/>
      </w:rPr>
      <w:fldChar w:fldCharType="separate"/>
    </w:r>
    <w:r w:rsidR="001019E8">
      <w:rPr>
        <w:rStyle w:val="a7"/>
        <w:noProof/>
        <w:sz w:val="15"/>
        <w:szCs w:val="15"/>
      </w:rPr>
      <w:t>10</w:t>
    </w:r>
    <w:r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:rsidR="002413F2" w:rsidRDefault="002413F2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="00D9534A" w:rsidRPr="00BF063C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="00C47C4D" w:rsidRPr="00146A9B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AEC" w:rsidRDefault="002A6AEC" w:rsidP="00206B56">
      <w:r>
        <w:separator/>
      </w:r>
    </w:p>
  </w:footnote>
  <w:footnote w:type="continuationSeparator" w:id="0">
    <w:p w:rsidR="002A6AEC" w:rsidRDefault="002A6AE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3F2" w:rsidRDefault="002413F2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2413F2" w:rsidRDefault="002413F2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DB87109"/>
    <w:multiLevelType w:val="hybridMultilevel"/>
    <w:tmpl w:val="FB6C13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F067351"/>
    <w:multiLevelType w:val="multilevel"/>
    <w:tmpl w:val="0409001D"/>
    <w:lvl w:ilvl="0">
      <w:start w:val="1"/>
      <w:numFmt w:val="decimal"/>
      <w:lvlText w:val="%1"/>
      <w:lvlJc w:val="left"/>
      <w:pPr>
        <w:ind w:left="1265" w:hanging="425"/>
      </w:pPr>
    </w:lvl>
    <w:lvl w:ilvl="1">
      <w:start w:val="1"/>
      <w:numFmt w:val="decimal"/>
      <w:lvlText w:val="%1.%2"/>
      <w:lvlJc w:val="left"/>
      <w:pPr>
        <w:ind w:left="1832" w:hanging="567"/>
      </w:pPr>
    </w:lvl>
    <w:lvl w:ilvl="2">
      <w:start w:val="1"/>
      <w:numFmt w:val="decimal"/>
      <w:lvlText w:val="%1.%2.%3"/>
      <w:lvlJc w:val="left"/>
      <w:pPr>
        <w:ind w:left="2258" w:hanging="567"/>
      </w:pPr>
    </w:lvl>
    <w:lvl w:ilvl="3">
      <w:start w:val="1"/>
      <w:numFmt w:val="decimal"/>
      <w:lvlText w:val="%1.%2.%3.%4"/>
      <w:lvlJc w:val="left"/>
      <w:pPr>
        <w:ind w:left="2824" w:hanging="708"/>
      </w:pPr>
    </w:lvl>
    <w:lvl w:ilvl="4">
      <w:start w:val="1"/>
      <w:numFmt w:val="decimal"/>
      <w:lvlText w:val="%1.%2.%3.%4.%5"/>
      <w:lvlJc w:val="left"/>
      <w:pPr>
        <w:ind w:left="3391" w:hanging="850"/>
      </w:pPr>
    </w:lvl>
    <w:lvl w:ilvl="5">
      <w:start w:val="1"/>
      <w:numFmt w:val="decimal"/>
      <w:lvlText w:val="%1.%2.%3.%4.%5.%6"/>
      <w:lvlJc w:val="left"/>
      <w:pPr>
        <w:ind w:left="4100" w:hanging="1134"/>
      </w:pPr>
    </w:lvl>
    <w:lvl w:ilvl="6">
      <w:start w:val="1"/>
      <w:numFmt w:val="decimal"/>
      <w:lvlText w:val="%1.%2.%3.%4.%5.%6.%7"/>
      <w:lvlJc w:val="left"/>
      <w:pPr>
        <w:ind w:left="4667" w:hanging="1276"/>
      </w:pPr>
    </w:lvl>
    <w:lvl w:ilvl="7">
      <w:start w:val="1"/>
      <w:numFmt w:val="decimal"/>
      <w:lvlText w:val="%1.%2.%3.%4.%5.%6.%7.%8"/>
      <w:lvlJc w:val="left"/>
      <w:pPr>
        <w:ind w:left="5234" w:hanging="1418"/>
      </w:pPr>
    </w:lvl>
    <w:lvl w:ilvl="8">
      <w:start w:val="1"/>
      <w:numFmt w:val="decimal"/>
      <w:lvlText w:val="%1.%2.%3.%4.%5.%6.%7.%8.%9"/>
      <w:lvlJc w:val="left"/>
      <w:pPr>
        <w:ind w:left="5942" w:hanging="170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0340DF"/>
    <w:multiLevelType w:val="multilevel"/>
    <w:tmpl w:val="84264B0A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6E65DAC"/>
    <w:multiLevelType w:val="hybridMultilevel"/>
    <w:tmpl w:val="86E815F6"/>
    <w:lvl w:ilvl="0" w:tplc="D8C0B73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399E33B3"/>
    <w:multiLevelType w:val="hybridMultilevel"/>
    <w:tmpl w:val="C7AA831A"/>
    <w:lvl w:ilvl="0" w:tplc="8870B950">
      <w:start w:val="1"/>
      <w:numFmt w:val="decimal"/>
      <w:lvlText w:val="%1、"/>
      <w:lvlJc w:val="left"/>
      <w:pPr>
        <w:ind w:left="1222" w:hanging="45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1612" w:hanging="420"/>
      </w:pPr>
    </w:lvl>
    <w:lvl w:ilvl="2" w:tplc="0409001B" w:tentative="1">
      <w:start w:val="1"/>
      <w:numFmt w:val="lowerRoman"/>
      <w:lvlText w:val="%3."/>
      <w:lvlJc w:val="right"/>
      <w:pPr>
        <w:ind w:left="2032" w:hanging="420"/>
      </w:pPr>
    </w:lvl>
    <w:lvl w:ilvl="3" w:tplc="0409000F" w:tentative="1">
      <w:start w:val="1"/>
      <w:numFmt w:val="decimal"/>
      <w:lvlText w:val="%4."/>
      <w:lvlJc w:val="left"/>
      <w:pPr>
        <w:ind w:left="2452" w:hanging="420"/>
      </w:pPr>
    </w:lvl>
    <w:lvl w:ilvl="4" w:tplc="04090019" w:tentative="1">
      <w:start w:val="1"/>
      <w:numFmt w:val="lowerLetter"/>
      <w:lvlText w:val="%5)"/>
      <w:lvlJc w:val="left"/>
      <w:pPr>
        <w:ind w:left="2872" w:hanging="420"/>
      </w:pPr>
    </w:lvl>
    <w:lvl w:ilvl="5" w:tplc="0409001B" w:tentative="1">
      <w:start w:val="1"/>
      <w:numFmt w:val="lowerRoman"/>
      <w:lvlText w:val="%6."/>
      <w:lvlJc w:val="right"/>
      <w:pPr>
        <w:ind w:left="3292" w:hanging="420"/>
      </w:pPr>
    </w:lvl>
    <w:lvl w:ilvl="6" w:tplc="0409000F" w:tentative="1">
      <w:start w:val="1"/>
      <w:numFmt w:val="decimal"/>
      <w:lvlText w:val="%7."/>
      <w:lvlJc w:val="left"/>
      <w:pPr>
        <w:ind w:left="3712" w:hanging="420"/>
      </w:pPr>
    </w:lvl>
    <w:lvl w:ilvl="7" w:tplc="04090019" w:tentative="1">
      <w:start w:val="1"/>
      <w:numFmt w:val="lowerLetter"/>
      <w:lvlText w:val="%8)"/>
      <w:lvlJc w:val="left"/>
      <w:pPr>
        <w:ind w:left="4132" w:hanging="420"/>
      </w:pPr>
    </w:lvl>
    <w:lvl w:ilvl="8" w:tplc="0409001B" w:tentative="1">
      <w:start w:val="1"/>
      <w:numFmt w:val="lowerRoman"/>
      <w:lvlText w:val="%9."/>
      <w:lvlJc w:val="right"/>
      <w:pPr>
        <w:ind w:left="4552" w:hanging="420"/>
      </w:pPr>
    </w:lvl>
  </w:abstractNum>
  <w:abstractNum w:abstractNumId="10" w15:restartNumberingAfterBreak="0">
    <w:nsid w:val="62477AF8"/>
    <w:multiLevelType w:val="hybridMultilevel"/>
    <w:tmpl w:val="C324F74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09D0C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7371024F"/>
    <w:multiLevelType w:val="hybridMultilevel"/>
    <w:tmpl w:val="AB3A7BD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3"/>
  </w:num>
  <w:num w:numId="8">
    <w:abstractNumId w:val="0"/>
  </w:num>
  <w:num w:numId="9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>
    <w:abstractNumId w:val="6"/>
  </w:num>
  <w:num w:numId="11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>
    <w:abstractNumId w:val="6"/>
  </w:num>
  <w:num w:numId="1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>
    <w:abstractNumId w:val="7"/>
  </w:num>
  <w:num w:numId="25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9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0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1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2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4">
    <w:abstractNumId w:val="10"/>
  </w:num>
  <w:num w:numId="35">
    <w:abstractNumId w:val="4"/>
  </w:num>
  <w:num w:numId="36">
    <w:abstractNumId w:val="9"/>
  </w:num>
  <w:num w:numId="37">
    <w:abstractNumId w:val="11"/>
  </w:num>
  <w:num w:numId="3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9">
    <w:abstractNumId w:val="1"/>
  </w:num>
  <w:num w:numId="4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D5"/>
    <w:rsid w:val="00003A18"/>
    <w:rsid w:val="0000477A"/>
    <w:rsid w:val="00011F68"/>
    <w:rsid w:val="00014576"/>
    <w:rsid w:val="00020A12"/>
    <w:rsid w:val="00047CE2"/>
    <w:rsid w:val="0006294A"/>
    <w:rsid w:val="00067D51"/>
    <w:rsid w:val="0007723D"/>
    <w:rsid w:val="000908FE"/>
    <w:rsid w:val="00092E2C"/>
    <w:rsid w:val="000B35F1"/>
    <w:rsid w:val="000B3F90"/>
    <w:rsid w:val="000D3D93"/>
    <w:rsid w:val="000F086F"/>
    <w:rsid w:val="000F5D5D"/>
    <w:rsid w:val="00100B3C"/>
    <w:rsid w:val="001019E8"/>
    <w:rsid w:val="00114FDE"/>
    <w:rsid w:val="00132729"/>
    <w:rsid w:val="00133A27"/>
    <w:rsid w:val="00183517"/>
    <w:rsid w:val="00185F3B"/>
    <w:rsid w:val="001959C1"/>
    <w:rsid w:val="001A3C30"/>
    <w:rsid w:val="001B4CD4"/>
    <w:rsid w:val="001B6F6D"/>
    <w:rsid w:val="001C6386"/>
    <w:rsid w:val="001D7CC6"/>
    <w:rsid w:val="001E2852"/>
    <w:rsid w:val="00205CA7"/>
    <w:rsid w:val="00206B56"/>
    <w:rsid w:val="00213114"/>
    <w:rsid w:val="00216745"/>
    <w:rsid w:val="002413F2"/>
    <w:rsid w:val="00250044"/>
    <w:rsid w:val="0025122F"/>
    <w:rsid w:val="002539E8"/>
    <w:rsid w:val="00267E71"/>
    <w:rsid w:val="00273F2C"/>
    <w:rsid w:val="00282A5C"/>
    <w:rsid w:val="002A6AEC"/>
    <w:rsid w:val="002B6BEF"/>
    <w:rsid w:val="002C0500"/>
    <w:rsid w:val="002C3CB9"/>
    <w:rsid w:val="002D5CB1"/>
    <w:rsid w:val="002F7A0D"/>
    <w:rsid w:val="003138DD"/>
    <w:rsid w:val="00314BA5"/>
    <w:rsid w:val="00316643"/>
    <w:rsid w:val="003401C5"/>
    <w:rsid w:val="00354E17"/>
    <w:rsid w:val="00365A21"/>
    <w:rsid w:val="00370F11"/>
    <w:rsid w:val="00372A49"/>
    <w:rsid w:val="00374CB2"/>
    <w:rsid w:val="00390C7E"/>
    <w:rsid w:val="00395412"/>
    <w:rsid w:val="003A1D97"/>
    <w:rsid w:val="003B0084"/>
    <w:rsid w:val="003B1D72"/>
    <w:rsid w:val="003B1E06"/>
    <w:rsid w:val="003B215B"/>
    <w:rsid w:val="003B5300"/>
    <w:rsid w:val="003C2C0E"/>
    <w:rsid w:val="003C5002"/>
    <w:rsid w:val="003F3B73"/>
    <w:rsid w:val="003F7CD5"/>
    <w:rsid w:val="00400ABE"/>
    <w:rsid w:val="00401083"/>
    <w:rsid w:val="004069A1"/>
    <w:rsid w:val="00406BA6"/>
    <w:rsid w:val="00414654"/>
    <w:rsid w:val="0041687E"/>
    <w:rsid w:val="00426EF1"/>
    <w:rsid w:val="00431710"/>
    <w:rsid w:val="004537CE"/>
    <w:rsid w:val="00475CF1"/>
    <w:rsid w:val="00484058"/>
    <w:rsid w:val="00485020"/>
    <w:rsid w:val="00497696"/>
    <w:rsid w:val="004A05C4"/>
    <w:rsid w:val="004A6071"/>
    <w:rsid w:val="004C7EAB"/>
    <w:rsid w:val="004D73E3"/>
    <w:rsid w:val="004E477B"/>
    <w:rsid w:val="004F2514"/>
    <w:rsid w:val="004F4008"/>
    <w:rsid w:val="005034E8"/>
    <w:rsid w:val="0052260C"/>
    <w:rsid w:val="0052495C"/>
    <w:rsid w:val="00526473"/>
    <w:rsid w:val="005303FA"/>
    <w:rsid w:val="00532AAD"/>
    <w:rsid w:val="00533DAC"/>
    <w:rsid w:val="005808E7"/>
    <w:rsid w:val="00583806"/>
    <w:rsid w:val="00585D22"/>
    <w:rsid w:val="00587B3A"/>
    <w:rsid w:val="00592101"/>
    <w:rsid w:val="005944E1"/>
    <w:rsid w:val="00597816"/>
    <w:rsid w:val="005A159D"/>
    <w:rsid w:val="005A5C80"/>
    <w:rsid w:val="005B3A0D"/>
    <w:rsid w:val="005C02A6"/>
    <w:rsid w:val="005C12E2"/>
    <w:rsid w:val="005C737C"/>
    <w:rsid w:val="005D180D"/>
    <w:rsid w:val="005D5E13"/>
    <w:rsid w:val="005E0AD8"/>
    <w:rsid w:val="005F744E"/>
    <w:rsid w:val="00600CC2"/>
    <w:rsid w:val="00623397"/>
    <w:rsid w:val="0062428F"/>
    <w:rsid w:val="00624502"/>
    <w:rsid w:val="00633A70"/>
    <w:rsid w:val="00650023"/>
    <w:rsid w:val="00656263"/>
    <w:rsid w:val="00670875"/>
    <w:rsid w:val="00696258"/>
    <w:rsid w:val="006A25D3"/>
    <w:rsid w:val="006B3933"/>
    <w:rsid w:val="006D7BAB"/>
    <w:rsid w:val="006E2498"/>
    <w:rsid w:val="007126D8"/>
    <w:rsid w:val="007220F8"/>
    <w:rsid w:val="00733147"/>
    <w:rsid w:val="00735CF5"/>
    <w:rsid w:val="007407F5"/>
    <w:rsid w:val="00747CBF"/>
    <w:rsid w:val="00761384"/>
    <w:rsid w:val="00773FCC"/>
    <w:rsid w:val="00780DE7"/>
    <w:rsid w:val="00784B74"/>
    <w:rsid w:val="007910FA"/>
    <w:rsid w:val="007A5782"/>
    <w:rsid w:val="007B2CBD"/>
    <w:rsid w:val="007B43E8"/>
    <w:rsid w:val="007E0654"/>
    <w:rsid w:val="007E4181"/>
    <w:rsid w:val="007F5DC9"/>
    <w:rsid w:val="007F67B3"/>
    <w:rsid w:val="00801343"/>
    <w:rsid w:val="00823B38"/>
    <w:rsid w:val="00825B49"/>
    <w:rsid w:val="00837FA0"/>
    <w:rsid w:val="00841C03"/>
    <w:rsid w:val="008459DD"/>
    <w:rsid w:val="008506DB"/>
    <w:rsid w:val="00864EBE"/>
    <w:rsid w:val="00864F1D"/>
    <w:rsid w:val="00891267"/>
    <w:rsid w:val="00893748"/>
    <w:rsid w:val="008B2305"/>
    <w:rsid w:val="008E0588"/>
    <w:rsid w:val="008E13EC"/>
    <w:rsid w:val="008F20D0"/>
    <w:rsid w:val="009074B1"/>
    <w:rsid w:val="00907BBE"/>
    <w:rsid w:val="0092547B"/>
    <w:rsid w:val="009454AF"/>
    <w:rsid w:val="00947554"/>
    <w:rsid w:val="00950F47"/>
    <w:rsid w:val="00951830"/>
    <w:rsid w:val="0096412C"/>
    <w:rsid w:val="009830A3"/>
    <w:rsid w:val="00983F3C"/>
    <w:rsid w:val="00993C03"/>
    <w:rsid w:val="009A0513"/>
    <w:rsid w:val="009A405B"/>
    <w:rsid w:val="009B3EE8"/>
    <w:rsid w:val="009B4509"/>
    <w:rsid w:val="009C2330"/>
    <w:rsid w:val="009D690A"/>
    <w:rsid w:val="009D7097"/>
    <w:rsid w:val="009E5E84"/>
    <w:rsid w:val="009F6DD8"/>
    <w:rsid w:val="00A00267"/>
    <w:rsid w:val="00A02CCD"/>
    <w:rsid w:val="00A10FC3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91F5F"/>
    <w:rsid w:val="00A958EE"/>
    <w:rsid w:val="00AA231A"/>
    <w:rsid w:val="00AA39D1"/>
    <w:rsid w:val="00AA4CF3"/>
    <w:rsid w:val="00AB06DF"/>
    <w:rsid w:val="00AB7C60"/>
    <w:rsid w:val="00AC5685"/>
    <w:rsid w:val="00AD1EDC"/>
    <w:rsid w:val="00AD6024"/>
    <w:rsid w:val="00AD7948"/>
    <w:rsid w:val="00AE0BAE"/>
    <w:rsid w:val="00AE3235"/>
    <w:rsid w:val="00AE7F7A"/>
    <w:rsid w:val="00AF2AA8"/>
    <w:rsid w:val="00AF3183"/>
    <w:rsid w:val="00AF5D50"/>
    <w:rsid w:val="00AF6D96"/>
    <w:rsid w:val="00B02112"/>
    <w:rsid w:val="00B14016"/>
    <w:rsid w:val="00B151C4"/>
    <w:rsid w:val="00B23303"/>
    <w:rsid w:val="00B30B6D"/>
    <w:rsid w:val="00B4211D"/>
    <w:rsid w:val="00B50D5F"/>
    <w:rsid w:val="00B736CD"/>
    <w:rsid w:val="00B81E1F"/>
    <w:rsid w:val="00B84ED9"/>
    <w:rsid w:val="00B85726"/>
    <w:rsid w:val="00B873AB"/>
    <w:rsid w:val="00B97F5F"/>
    <w:rsid w:val="00BB23E2"/>
    <w:rsid w:val="00BB37F8"/>
    <w:rsid w:val="00BD1F1E"/>
    <w:rsid w:val="00BD3EB5"/>
    <w:rsid w:val="00BD5709"/>
    <w:rsid w:val="00BD58FA"/>
    <w:rsid w:val="00BD5DEB"/>
    <w:rsid w:val="00BE5F8D"/>
    <w:rsid w:val="00BE7DEF"/>
    <w:rsid w:val="00BF0DFE"/>
    <w:rsid w:val="00BF1A5D"/>
    <w:rsid w:val="00BF37DC"/>
    <w:rsid w:val="00BF76F7"/>
    <w:rsid w:val="00C035AF"/>
    <w:rsid w:val="00C03F0F"/>
    <w:rsid w:val="00C1182A"/>
    <w:rsid w:val="00C1568B"/>
    <w:rsid w:val="00C2123D"/>
    <w:rsid w:val="00C215B3"/>
    <w:rsid w:val="00C44159"/>
    <w:rsid w:val="00C47C4D"/>
    <w:rsid w:val="00C528E8"/>
    <w:rsid w:val="00C85566"/>
    <w:rsid w:val="00C905D6"/>
    <w:rsid w:val="00C96D52"/>
    <w:rsid w:val="00CA3EB3"/>
    <w:rsid w:val="00CA74FD"/>
    <w:rsid w:val="00CB7465"/>
    <w:rsid w:val="00CD07A5"/>
    <w:rsid w:val="00CE33B6"/>
    <w:rsid w:val="00CE6324"/>
    <w:rsid w:val="00D118FF"/>
    <w:rsid w:val="00D166B6"/>
    <w:rsid w:val="00D32A47"/>
    <w:rsid w:val="00D43268"/>
    <w:rsid w:val="00D6540C"/>
    <w:rsid w:val="00D85FFA"/>
    <w:rsid w:val="00D92410"/>
    <w:rsid w:val="00D9534A"/>
    <w:rsid w:val="00DA0482"/>
    <w:rsid w:val="00DA30FC"/>
    <w:rsid w:val="00DA6781"/>
    <w:rsid w:val="00DC565C"/>
    <w:rsid w:val="00DC5BFD"/>
    <w:rsid w:val="00DC7C38"/>
    <w:rsid w:val="00DD46B2"/>
    <w:rsid w:val="00DE0F6F"/>
    <w:rsid w:val="00DE1F31"/>
    <w:rsid w:val="00DF311D"/>
    <w:rsid w:val="00DF3985"/>
    <w:rsid w:val="00DF6AD5"/>
    <w:rsid w:val="00E148A0"/>
    <w:rsid w:val="00E22B97"/>
    <w:rsid w:val="00E453B7"/>
    <w:rsid w:val="00E5259D"/>
    <w:rsid w:val="00E67928"/>
    <w:rsid w:val="00E71514"/>
    <w:rsid w:val="00E71F2F"/>
    <w:rsid w:val="00E73F48"/>
    <w:rsid w:val="00E767FF"/>
    <w:rsid w:val="00E777C3"/>
    <w:rsid w:val="00E84F3F"/>
    <w:rsid w:val="00E911CB"/>
    <w:rsid w:val="00E91C02"/>
    <w:rsid w:val="00E96FD6"/>
    <w:rsid w:val="00EA4701"/>
    <w:rsid w:val="00ED27F4"/>
    <w:rsid w:val="00EE4A9E"/>
    <w:rsid w:val="00F02B2B"/>
    <w:rsid w:val="00F03D7F"/>
    <w:rsid w:val="00F04DD9"/>
    <w:rsid w:val="00F12662"/>
    <w:rsid w:val="00F26A27"/>
    <w:rsid w:val="00F35128"/>
    <w:rsid w:val="00F4019C"/>
    <w:rsid w:val="00F44DD2"/>
    <w:rsid w:val="00F45E95"/>
    <w:rsid w:val="00F52746"/>
    <w:rsid w:val="00F52A1B"/>
    <w:rsid w:val="00F718DF"/>
    <w:rsid w:val="00F81969"/>
    <w:rsid w:val="00F8761C"/>
    <w:rsid w:val="00F90354"/>
    <w:rsid w:val="00F97B4A"/>
    <w:rsid w:val="00F97D96"/>
    <w:rsid w:val="00FC61ED"/>
    <w:rsid w:val="00FD433F"/>
    <w:rsid w:val="00FD5AF7"/>
    <w:rsid w:val="00FE32D5"/>
    <w:rsid w:val="00FE4649"/>
    <w:rsid w:val="00FF12E3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DF311D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DF311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DA67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header" Target="header4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oraybox.com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yperlink" Target="http://www.beckhoff.com.cn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pgy.oray.com/download/" TargetMode="External"/><Relationship Id="rId25" Type="http://schemas.openxmlformats.org/officeDocument/2006/relationships/hyperlink" Target="https://pgy.oray.com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0934C-7272-4BB1-AE58-30F44568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6253</TotalTime>
  <Pages>10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FENG orange</cp:lastModifiedBy>
  <cp:revision>66</cp:revision>
  <dcterms:created xsi:type="dcterms:W3CDTF">2019-09-17T07:57:00Z</dcterms:created>
  <dcterms:modified xsi:type="dcterms:W3CDTF">2020-06-28T02:50:00Z</dcterms:modified>
</cp:coreProperties>
</file>