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C4FD3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1EDF097A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E6132" wp14:editId="2753B333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E223C" w14:textId="7803A97A" w:rsidR="00A61B69" w:rsidRPr="00C07EC3" w:rsidRDefault="00C07EC3" w:rsidP="008C121A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C07EC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Tc3中使用ADS协议访问C工程中变量的设置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E6132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777E223C" w14:textId="7803A97A" w:rsidR="00A61B69" w:rsidRPr="00C07EC3" w:rsidRDefault="00C07EC3" w:rsidP="008C121A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 w:rsidRPr="00C07EC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Tc3中使用ADS协议访问C工程中变量的设置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3FEA31A1" w14:textId="77777777" w:rsidTr="006D69BF">
        <w:trPr>
          <w:trHeight w:val="1272"/>
        </w:trPr>
        <w:tc>
          <w:tcPr>
            <w:tcW w:w="5524" w:type="dxa"/>
          </w:tcPr>
          <w:p w14:paraId="6D7B4D28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2E4BEE72" w14:textId="7EEE1774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C07E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崔维涛</w:t>
            </w:r>
          </w:p>
          <w:p w14:paraId="32074915" w14:textId="3BC4545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C07EC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风电部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5C8B70E9" w14:textId="3788458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C07EC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w.cui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6C778304" w14:textId="42937603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C07EC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-02-</w:t>
            </w:r>
            <w:r w:rsidR="00C07EC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08</w:t>
            </w:r>
          </w:p>
        </w:tc>
      </w:tr>
      <w:tr w:rsidR="006D69BF" w14:paraId="311B8185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67ECD06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98C295D" w14:textId="4DDE5FDB" w:rsidR="00452634" w:rsidRPr="00D67D01" w:rsidRDefault="00C72A33" w:rsidP="00D67D01">
            <w:pPr>
              <w:jc w:val="left"/>
            </w:pPr>
            <w:r w:rsidRPr="00C72A33">
              <w:rPr>
                <w:rFonts w:hint="eastAsia"/>
              </w:rPr>
              <w:t>本文讲述了</w:t>
            </w:r>
            <w:r w:rsidRPr="00C72A33">
              <w:rPr>
                <w:rFonts w:hint="eastAsia"/>
              </w:rPr>
              <w:t>C/C++</w:t>
            </w:r>
            <w:r w:rsidRPr="00C72A33">
              <w:rPr>
                <w:rFonts w:hint="eastAsia"/>
              </w:rPr>
              <w:t>工程中的变量如何设置可以保证能使用</w:t>
            </w:r>
            <w:r w:rsidRPr="00C72A33">
              <w:rPr>
                <w:rFonts w:hint="eastAsia"/>
              </w:rPr>
              <w:t>ADS</w:t>
            </w:r>
            <w:r w:rsidRPr="00C72A33">
              <w:rPr>
                <w:rFonts w:hint="eastAsia"/>
              </w:rPr>
              <w:t>协议进行访问。</w:t>
            </w:r>
          </w:p>
        </w:tc>
      </w:tr>
      <w:tr w:rsidR="00452634" w14:paraId="1C5B870B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07448FA8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38868932" w14:textId="77777777" w:rsidTr="00452634">
              <w:tc>
                <w:tcPr>
                  <w:tcW w:w="887" w:type="dxa"/>
                </w:tcPr>
                <w:p w14:paraId="6C47C651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18900AAA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8F5CB56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6F1F486A" w14:textId="77777777" w:rsidTr="00452634">
              <w:tc>
                <w:tcPr>
                  <w:tcW w:w="887" w:type="dxa"/>
                </w:tcPr>
                <w:p w14:paraId="1C4A0CAC" w14:textId="73E28EA4" w:rsidR="00452634" w:rsidRDefault="00CC7B98" w:rsidP="00922487">
                  <w:pPr>
                    <w:framePr w:hSpace="180" w:wrap="around" w:vAnchor="text" w:hAnchor="margin" w:y="82"/>
                    <w:ind w:firstLineChars="150" w:firstLine="315"/>
                  </w:pPr>
                  <w:r>
                    <w:rPr>
                      <w:rFonts w:hint="eastAsia"/>
                    </w:rPr>
                    <w:t>1</w:t>
                  </w:r>
                  <w:r>
                    <w:t xml:space="preserve"> </w:t>
                  </w:r>
                </w:p>
              </w:tc>
              <w:tc>
                <w:tcPr>
                  <w:tcW w:w="4466" w:type="dxa"/>
                </w:tcPr>
                <w:p w14:paraId="5FD4DD3A" w14:textId="40212489" w:rsidR="00452634" w:rsidRDefault="00CC7B98" w:rsidP="00922487">
                  <w:pPr>
                    <w:framePr w:hSpace="180" w:wrap="around" w:vAnchor="text" w:hAnchor="margin" w:y="82"/>
                    <w:ind w:firstLineChars="0" w:firstLine="0"/>
                  </w:pPr>
                  <w:r>
                    <w:t xml:space="preserve">           </w:t>
                  </w:r>
                  <w:r w:rsidRPr="00CC7B98">
                    <w:t>TcStopWatchSample1</w:t>
                  </w:r>
                </w:p>
              </w:tc>
              <w:tc>
                <w:tcPr>
                  <w:tcW w:w="2987" w:type="dxa"/>
                </w:tcPr>
                <w:p w14:paraId="0437E380" w14:textId="1681DC01" w:rsidR="00452634" w:rsidRDefault="00CC7B98" w:rsidP="00922487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修改完成后的</w:t>
                  </w:r>
                  <w:r w:rsidR="004D1489">
                    <w:rPr>
                      <w:rFonts w:hint="eastAsia"/>
                    </w:rPr>
                    <w:t>Sample</w:t>
                  </w:r>
                  <w:r w:rsidR="004D1489">
                    <w:t xml:space="preserve">30 </w:t>
                  </w:r>
                  <w:r>
                    <w:rPr>
                      <w:rFonts w:hint="eastAsia"/>
                    </w:rPr>
                    <w:t>C</w:t>
                  </w:r>
                  <w:r>
                    <w:rPr>
                      <w:rFonts w:hint="eastAsia"/>
                    </w:rPr>
                    <w:t>工程</w:t>
                  </w:r>
                </w:p>
              </w:tc>
            </w:tr>
            <w:tr w:rsidR="00452634" w14:paraId="37650625" w14:textId="77777777" w:rsidTr="00452634">
              <w:tc>
                <w:tcPr>
                  <w:tcW w:w="887" w:type="dxa"/>
                </w:tcPr>
                <w:p w14:paraId="1E29FD13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DE9167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47CEB8B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BA1087C" w14:textId="77777777" w:rsidTr="00452634">
              <w:tc>
                <w:tcPr>
                  <w:tcW w:w="887" w:type="dxa"/>
                </w:tcPr>
                <w:p w14:paraId="39A97A54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5C6CDE5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6D59AD1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E755ED9" w14:textId="77777777" w:rsidTr="00452634">
              <w:tc>
                <w:tcPr>
                  <w:tcW w:w="887" w:type="dxa"/>
                </w:tcPr>
                <w:p w14:paraId="1BCF5E9B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D6D26F6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F7CB695" w14:textId="77777777" w:rsidR="00452634" w:rsidRDefault="00452634" w:rsidP="00922487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7C49A2E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37DBF8B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7E586A8A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01B5934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0FC1D28" w14:textId="59554341" w:rsidR="00452634" w:rsidRPr="00206B56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</w:t>
                  </w:r>
                  <w:r w:rsidR="00085935">
                    <w:rPr>
                      <w:rFonts w:ascii="Times New Roman" w:hAnsi="Times New Roman" w:cs="Times New Roman"/>
                      <w:szCs w:val="21"/>
                    </w:rPr>
                    <w:t>22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-0</w:t>
                  </w:r>
                  <w:r w:rsidR="00085935">
                    <w:rPr>
                      <w:rFonts w:ascii="Times New Roman" w:hAnsi="Times New Roman" w:cs="Times New Roman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</w:t>
                  </w:r>
                  <w:r w:rsidR="00085935">
                    <w:rPr>
                      <w:rFonts w:ascii="Times New Roman" w:hAnsi="Times New Roman" w:cs="Times New Roman"/>
                      <w:szCs w:val="21"/>
                    </w:rPr>
                    <w:t>08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02F7461A" w14:textId="7FA36617" w:rsidR="00452634" w:rsidRPr="00206B56" w:rsidRDefault="00085935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崔维涛</w:t>
                  </w:r>
                </w:p>
              </w:tc>
              <w:tc>
                <w:tcPr>
                  <w:tcW w:w="5983" w:type="dxa"/>
                  <w:vAlign w:val="center"/>
                </w:tcPr>
                <w:p w14:paraId="6348FA42" w14:textId="7825FCC7" w:rsidR="00452634" w:rsidRPr="00085935" w:rsidRDefault="00085935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085935">
                    <w:rPr>
                      <w:rFonts w:ascii="Times New Roman" w:hAnsi="Times New Roman" w:cs="Times New Roman" w:hint="eastAsia"/>
                      <w:szCs w:val="21"/>
                    </w:rPr>
                    <w:t>Tc3</w:t>
                  </w:r>
                  <w:r w:rsidRPr="00085935">
                    <w:rPr>
                      <w:rFonts w:ascii="Times New Roman" w:hAnsi="Times New Roman" w:cs="Times New Roman" w:hint="eastAsia"/>
                      <w:szCs w:val="21"/>
                    </w:rPr>
                    <w:t>中使用</w:t>
                  </w:r>
                  <w:r w:rsidRPr="00085935">
                    <w:rPr>
                      <w:rFonts w:ascii="Times New Roman" w:hAnsi="Times New Roman" w:cs="Times New Roman" w:hint="eastAsia"/>
                      <w:szCs w:val="21"/>
                    </w:rPr>
                    <w:t>ADS</w:t>
                  </w:r>
                  <w:r w:rsidRPr="00085935">
                    <w:rPr>
                      <w:rFonts w:ascii="Times New Roman" w:hAnsi="Times New Roman" w:cs="Times New Roman" w:hint="eastAsia"/>
                      <w:szCs w:val="21"/>
                    </w:rPr>
                    <w:t>协议访问</w:t>
                  </w:r>
                  <w:r w:rsidRPr="00085935">
                    <w:rPr>
                      <w:rFonts w:ascii="Times New Roman" w:hAnsi="Times New Roman" w:cs="Times New Roman" w:hint="eastAsia"/>
                      <w:szCs w:val="21"/>
                    </w:rPr>
                    <w:t>C</w:t>
                  </w:r>
                  <w:r w:rsidRPr="00085935">
                    <w:rPr>
                      <w:rFonts w:ascii="Times New Roman" w:hAnsi="Times New Roman" w:cs="Times New Roman" w:hint="eastAsia"/>
                      <w:szCs w:val="21"/>
                    </w:rPr>
                    <w:t>工程中变量的设置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docx</w:t>
                  </w:r>
                </w:p>
              </w:tc>
            </w:tr>
            <w:tr w:rsidR="00452634" w:rsidRPr="00206B56" w14:paraId="35E928D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DDF67A7" w14:textId="77777777" w:rsidR="00452634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E98443D" w14:textId="3EBFA20C" w:rsidR="00452634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27ECF72" w14:textId="118BE43D" w:rsidR="00452634" w:rsidRPr="009D7097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85B753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CD0DDE7" w14:textId="4333D3D4" w:rsidR="00452634" w:rsidRPr="00206B56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3DDD54B" w14:textId="3671B4DA" w:rsidR="00452634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04C40B6" w14:textId="58B86E70" w:rsidR="00452634" w:rsidRPr="009D7097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56475B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7AD6706" w14:textId="77777777" w:rsidR="00452634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2561E0E" w14:textId="0F821AE3" w:rsidR="00452634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CBE6DC" w14:textId="3652548B" w:rsidR="00452634" w:rsidRPr="009D7097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1C4710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A04C79E" w14:textId="579F57D0" w:rsidR="00452634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46AE5F1" w14:textId="0A4A18A0" w:rsidR="00452634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4043DD2" w14:textId="0D4E2765" w:rsidR="00452634" w:rsidRPr="009D7097" w:rsidRDefault="00452634" w:rsidP="00922487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7830641E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AF60E70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3A2A2006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7D1B48A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1ABE99D7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1D209411" w14:textId="77777777" w:rsidR="006E09C0" w:rsidRDefault="006E09C0" w:rsidP="006E09C0"/>
          <w:p w14:paraId="05DD042E" w14:textId="77777777" w:rsidR="00D67D01" w:rsidRPr="006E09C0" w:rsidRDefault="00D67D01" w:rsidP="006E09C0"/>
        </w:tc>
      </w:tr>
      <w:tr w:rsidR="00452634" w14:paraId="76F4CEF4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1C949B3B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C13F749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75025E9E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28B454B6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29229D84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92248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73DE5F3" w14:textId="4B1F8516" w:rsidR="008E13EC" w:rsidRPr="008A3B79" w:rsidRDefault="008E13EC" w:rsidP="008A3B79">
      <w:pPr>
        <w:spacing w:afterLines="100" w:after="312"/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5B8959D" w14:textId="1438640D" w:rsidR="00922487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00232569" w:history="1">
        <w:r w:rsidR="00922487"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22487">
          <w:rPr>
            <w:noProof/>
          </w:rPr>
          <w:tab/>
        </w:r>
        <w:r w:rsidR="00922487" w:rsidRPr="004D2AE6">
          <w:rPr>
            <w:rStyle w:val="a8"/>
            <w:noProof/>
          </w:rPr>
          <w:t>软硬件版本</w:t>
        </w:r>
        <w:r w:rsidR="00922487">
          <w:rPr>
            <w:noProof/>
            <w:webHidden/>
          </w:rPr>
          <w:tab/>
        </w:r>
        <w:r w:rsidR="00922487">
          <w:rPr>
            <w:noProof/>
            <w:webHidden/>
          </w:rPr>
          <w:fldChar w:fldCharType="begin"/>
        </w:r>
        <w:r w:rsidR="00922487">
          <w:rPr>
            <w:noProof/>
            <w:webHidden/>
          </w:rPr>
          <w:instrText xml:space="preserve"> PAGEREF _Toc100232569 \h </w:instrText>
        </w:r>
        <w:r w:rsidR="00922487">
          <w:rPr>
            <w:noProof/>
            <w:webHidden/>
          </w:rPr>
        </w:r>
        <w:r w:rsidR="00922487">
          <w:rPr>
            <w:noProof/>
            <w:webHidden/>
          </w:rPr>
          <w:fldChar w:fldCharType="separate"/>
        </w:r>
        <w:r w:rsidR="00922487">
          <w:rPr>
            <w:noProof/>
            <w:webHidden/>
          </w:rPr>
          <w:t>3</w:t>
        </w:r>
        <w:r w:rsidR="00922487">
          <w:rPr>
            <w:noProof/>
            <w:webHidden/>
          </w:rPr>
          <w:fldChar w:fldCharType="end"/>
        </w:r>
      </w:hyperlink>
    </w:p>
    <w:p w14:paraId="35507ECE" w14:textId="51002918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70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倍福</w:t>
        </w:r>
        <w:r w:rsidRPr="004D2AE6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1D6559" w14:textId="573A9415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71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C5F03B" w14:textId="2A7EAF92" w:rsidR="00922487" w:rsidRDefault="0092248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0232572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4D2AE6">
          <w:rPr>
            <w:rStyle w:val="a8"/>
            <w:noProof/>
          </w:rPr>
          <w:t>测试方法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9DECA9" w14:textId="2A42215B" w:rsidR="00922487" w:rsidRDefault="0092248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0232573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4D2AE6">
          <w:rPr>
            <w:rStyle w:val="a8"/>
            <w:noProof/>
          </w:rPr>
          <w:t>关于</w:t>
        </w:r>
        <w:r w:rsidRPr="004D2AE6">
          <w:rPr>
            <w:rStyle w:val="a8"/>
            <w:noProof/>
          </w:rPr>
          <w:t>ADS</w:t>
        </w:r>
        <w:r w:rsidRPr="004D2AE6">
          <w:rPr>
            <w:rStyle w:val="a8"/>
            <w:noProof/>
          </w:rPr>
          <w:t>通讯可以设置的地方有如下几处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78CF872" w14:textId="41FA12FC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74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Task</w:t>
        </w:r>
        <w:r w:rsidRPr="004D2AE6">
          <w:rPr>
            <w:rStyle w:val="a8"/>
            <w:noProof/>
          </w:rPr>
          <w:t>中的</w:t>
        </w:r>
        <w:r w:rsidRPr="004D2AE6">
          <w:rPr>
            <w:rStyle w:val="a8"/>
            <w:noProof/>
          </w:rPr>
          <w:t>Create symbols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623FA37" w14:textId="66787069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75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C</w:t>
        </w:r>
        <w:r w:rsidRPr="004D2AE6">
          <w:rPr>
            <w:rStyle w:val="a8"/>
            <w:noProof/>
          </w:rPr>
          <w:t>工程的</w:t>
        </w:r>
        <w:r w:rsidRPr="004D2AE6">
          <w:rPr>
            <w:rStyle w:val="a8"/>
            <w:noProof/>
          </w:rPr>
          <w:t>Module</w:t>
        </w:r>
        <w:r w:rsidRPr="004D2AE6">
          <w:rPr>
            <w:rStyle w:val="a8"/>
            <w:noProof/>
          </w:rPr>
          <w:t>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D42F0CB" w14:textId="52FC0A86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76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Context</w:t>
        </w:r>
        <w:r w:rsidRPr="004D2AE6">
          <w:rPr>
            <w:rStyle w:val="a8"/>
            <w:noProof/>
          </w:rPr>
          <w:t>中的</w:t>
        </w:r>
        <w:r w:rsidRPr="004D2AE6">
          <w:rPr>
            <w:rStyle w:val="a8"/>
            <w:noProof/>
          </w:rPr>
          <w:t>Data Areas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1C42EF" w14:textId="4F0D710D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77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Data Area</w:t>
        </w:r>
        <w:r w:rsidRPr="004D2AE6">
          <w:rPr>
            <w:rStyle w:val="a8"/>
            <w:noProof/>
          </w:rPr>
          <w:t>中的</w:t>
        </w:r>
        <w:r w:rsidRPr="004D2AE6">
          <w:rPr>
            <w:rStyle w:val="a8"/>
            <w:noProof/>
          </w:rPr>
          <w:t>CS-</w:t>
        </w:r>
        <w:r w:rsidRPr="004D2AE6">
          <w:rPr>
            <w:rStyle w:val="a8"/>
            <w:noProof/>
          </w:rPr>
          <w:t>数据区（</w:t>
        </w:r>
        <w:r w:rsidRPr="004D2AE6">
          <w:rPr>
            <w:rStyle w:val="a8"/>
            <w:noProof/>
          </w:rPr>
          <w:t>Create ADS Symbol</w:t>
        </w:r>
        <w:r w:rsidRPr="004D2AE6">
          <w:rPr>
            <w:rStyle w:val="a8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40A497" w14:textId="35D1DD9D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78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Data Area</w:t>
        </w:r>
        <w:r w:rsidRPr="004D2AE6">
          <w:rPr>
            <w:rStyle w:val="a8"/>
            <w:noProof/>
          </w:rPr>
          <w:t>中的</w:t>
        </w:r>
        <w:r w:rsidRPr="004D2AE6">
          <w:rPr>
            <w:rStyle w:val="a8"/>
            <w:noProof/>
          </w:rPr>
          <w:t>CS-</w:t>
        </w:r>
        <w:r w:rsidRPr="004D2AE6">
          <w:rPr>
            <w:rStyle w:val="a8"/>
            <w:noProof/>
          </w:rPr>
          <w:t>变量（</w:t>
        </w:r>
        <w:r w:rsidRPr="004D2AE6">
          <w:rPr>
            <w:rStyle w:val="a8"/>
            <w:noProof/>
          </w:rPr>
          <w:t>Create ADS Symbol</w:t>
        </w:r>
        <w:r w:rsidRPr="004D2AE6">
          <w:rPr>
            <w:rStyle w:val="a8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1F6FF90" w14:textId="59EC4EB0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79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C</w:t>
        </w:r>
        <w:r w:rsidRPr="004D2AE6">
          <w:rPr>
            <w:rStyle w:val="a8"/>
            <w:noProof/>
          </w:rPr>
          <w:t>工程中的</w:t>
        </w:r>
        <w:r w:rsidRPr="004D2AE6">
          <w:rPr>
            <w:rStyle w:val="a8"/>
            <w:noProof/>
          </w:rPr>
          <w:t>TMC</w:t>
        </w:r>
        <w:r w:rsidRPr="004D2AE6">
          <w:rPr>
            <w:rStyle w:val="a8"/>
            <w:noProof/>
          </w:rPr>
          <w:t>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B6EE76" w14:textId="11BAAADD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80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TMC-</w:t>
        </w:r>
        <w:r w:rsidRPr="004D2AE6">
          <w:rPr>
            <w:rStyle w:val="a8"/>
            <w:noProof/>
          </w:rPr>
          <w:t>数据区（</w:t>
        </w:r>
        <w:r w:rsidRPr="004D2AE6">
          <w:rPr>
            <w:rStyle w:val="a8"/>
            <w:noProof/>
          </w:rPr>
          <w:t>Inputs</w:t>
        </w:r>
        <w:r w:rsidRPr="004D2AE6">
          <w:rPr>
            <w:rStyle w:val="a8"/>
            <w:noProof/>
          </w:rPr>
          <w:t>，</w:t>
        </w:r>
        <w:r w:rsidRPr="004D2AE6">
          <w:rPr>
            <w:rStyle w:val="a8"/>
            <w:noProof/>
          </w:rPr>
          <w:t>Outputs</w:t>
        </w:r>
        <w:r w:rsidRPr="004D2AE6">
          <w:rPr>
            <w:rStyle w:val="a8"/>
            <w:noProof/>
          </w:rPr>
          <w:t>等区域）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E6F2B7" w14:textId="19193AAF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81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TMC-</w:t>
        </w:r>
        <w:r w:rsidRPr="004D2AE6">
          <w:rPr>
            <w:rStyle w:val="a8"/>
            <w:noProof/>
          </w:rPr>
          <w:t>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DFA4C1E" w14:textId="0ED95A12" w:rsidR="00922487" w:rsidRDefault="0092248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0232582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4D2AE6">
          <w:rPr>
            <w:rStyle w:val="a8"/>
            <w:noProof/>
          </w:rPr>
          <w:t>测试结果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646FB7B" w14:textId="6990B264" w:rsidR="00922487" w:rsidRDefault="0092248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0232583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noProof/>
          </w:rPr>
          <w:tab/>
        </w:r>
        <w:r w:rsidRPr="004D2AE6">
          <w:rPr>
            <w:rStyle w:val="a8"/>
            <w:noProof/>
          </w:rPr>
          <w:t>总结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C2A7CB1" w14:textId="0ED91F7E" w:rsidR="00922487" w:rsidRDefault="0092248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0232584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noProof/>
          </w:rPr>
          <w:tab/>
        </w:r>
        <w:r w:rsidRPr="004D2AE6">
          <w:rPr>
            <w:rStyle w:val="a8"/>
            <w:noProof/>
          </w:rPr>
          <w:t>对于</w:t>
        </w:r>
        <w:r w:rsidRPr="004D2AE6">
          <w:rPr>
            <w:rStyle w:val="a8"/>
            <w:noProof/>
          </w:rPr>
          <w:t>Parameter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4FE786E" w14:textId="47C7393C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85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TMC</w:t>
        </w:r>
        <w:r w:rsidRPr="004D2AE6">
          <w:rPr>
            <w:rStyle w:val="a8"/>
            <w:noProof/>
          </w:rPr>
          <w:t>文件中的设置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15EDD8B" w14:textId="252C952F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86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C</w:t>
        </w:r>
        <w:r w:rsidRPr="004D2AE6">
          <w:rPr>
            <w:rStyle w:val="a8"/>
            <w:noProof/>
          </w:rPr>
          <w:t>工程的</w:t>
        </w:r>
        <w:r w:rsidRPr="004D2AE6">
          <w:rPr>
            <w:rStyle w:val="a8"/>
            <w:noProof/>
          </w:rPr>
          <w:t>Module</w:t>
        </w:r>
        <w:r w:rsidRPr="004D2AE6">
          <w:rPr>
            <w:rStyle w:val="a8"/>
            <w:noProof/>
          </w:rPr>
          <w:t>中的</w:t>
        </w:r>
        <w:r w:rsidRPr="004D2AE6">
          <w:rPr>
            <w:rStyle w:val="a8"/>
            <w:noProof/>
          </w:rPr>
          <w:t>Parameter</w:t>
        </w:r>
        <w:r w:rsidRPr="004D2AE6">
          <w:rPr>
            <w:rStyle w:val="a8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F65DF36" w14:textId="79839CC0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87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230D98E" w14:textId="552268AD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88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TMC</w:t>
        </w:r>
        <w:r w:rsidRPr="004D2AE6">
          <w:rPr>
            <w:rStyle w:val="a8"/>
            <w:noProof/>
          </w:rPr>
          <w:t>文件中两处未使能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717181B" w14:textId="1CF0D578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89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仅使能一处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C049B40" w14:textId="647F83C7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90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两处使能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C4BF1D" w14:textId="5E2C9B96" w:rsidR="00922487" w:rsidRDefault="00922487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0232591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noProof/>
          </w:rPr>
          <w:tab/>
        </w:r>
        <w:r w:rsidRPr="004D2AE6">
          <w:rPr>
            <w:rStyle w:val="a8"/>
            <w:noProof/>
          </w:rPr>
          <w:t>关于官网中</w:t>
        </w:r>
        <w:r w:rsidRPr="004D2AE6">
          <w:rPr>
            <w:rStyle w:val="a8"/>
            <w:noProof/>
          </w:rPr>
          <w:t>Sample30</w:t>
        </w:r>
        <w:r w:rsidRPr="004D2AE6">
          <w:rPr>
            <w:rStyle w:val="a8"/>
            <w:noProof/>
          </w:rPr>
          <w:t>例程中</w:t>
        </w:r>
        <w:r w:rsidRPr="004D2AE6">
          <w:rPr>
            <w:rStyle w:val="a8"/>
            <w:noProof/>
          </w:rPr>
          <w:t>C</w:t>
        </w:r>
        <w:r w:rsidRPr="004D2AE6">
          <w:rPr>
            <w:rStyle w:val="a8"/>
            <w:noProof/>
          </w:rPr>
          <w:t>工程变量无法用</w:t>
        </w:r>
        <w:r w:rsidRPr="004D2AE6">
          <w:rPr>
            <w:rStyle w:val="a8"/>
            <w:noProof/>
          </w:rPr>
          <w:t>ADS</w:t>
        </w:r>
        <w:r w:rsidRPr="004D2AE6">
          <w:rPr>
            <w:rStyle w:val="a8"/>
            <w:noProof/>
          </w:rPr>
          <w:t>访问的测试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1E4A5B5" w14:textId="40CCD290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92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所有设置已使能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BB5F95B" w14:textId="3E75E971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93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问题现象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F2BE16A" w14:textId="022D0E60" w:rsidR="00922487" w:rsidRDefault="00922487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94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解决过程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17372AE" w14:textId="3507F7AB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95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使用</w:t>
        </w:r>
        <w:r w:rsidRPr="004D2AE6">
          <w:rPr>
            <w:rStyle w:val="a8"/>
            <w:noProof/>
          </w:rPr>
          <w:t>4024.22</w:t>
        </w:r>
        <w:r w:rsidRPr="004D2AE6">
          <w:rPr>
            <w:rStyle w:val="a8"/>
            <w:noProof/>
          </w:rPr>
          <w:t>的</w:t>
        </w:r>
        <w:r w:rsidRPr="004D2AE6">
          <w:rPr>
            <w:rStyle w:val="a8"/>
            <w:noProof/>
          </w:rPr>
          <w:t>TwinCAT</w:t>
        </w:r>
        <w:r w:rsidRPr="004D2AE6">
          <w:rPr>
            <w:rStyle w:val="a8"/>
            <w:noProof/>
          </w:rPr>
          <w:t>工程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5034885" w14:textId="50A24C7B" w:rsidR="00922487" w:rsidRDefault="00922487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32596" w:history="1">
        <w:r w:rsidRPr="004D2AE6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4D2AE6">
          <w:rPr>
            <w:rStyle w:val="a8"/>
            <w:noProof/>
          </w:rPr>
          <w:t>对比</w:t>
        </w:r>
        <w:r w:rsidRPr="004D2AE6">
          <w:rPr>
            <w:rStyle w:val="a8"/>
            <w:noProof/>
          </w:rPr>
          <w:t>C</w:t>
        </w:r>
        <w:r w:rsidRPr="004D2AE6">
          <w:rPr>
            <w:rStyle w:val="a8"/>
            <w:noProof/>
          </w:rPr>
          <w:t>代码中的不同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_Toc100232596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34441C6" w14:textId="6A01B87B" w:rsidR="008A3B79" w:rsidRDefault="008E13EC" w:rsidP="008A3B79">
      <w:pPr>
        <w:sectPr w:rsidR="008A3B79" w:rsidSect="00922487">
          <w:headerReference w:type="defaul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fldChar w:fldCharType="end"/>
      </w:r>
    </w:p>
    <w:p w14:paraId="2021481B" w14:textId="77777777" w:rsidR="008E13EC" w:rsidRPr="002F12BB" w:rsidRDefault="008E13EC" w:rsidP="004D611D">
      <w:pPr>
        <w:pStyle w:val="10"/>
      </w:pPr>
      <w:bookmarkStart w:id="1" w:name="_Toc100232569"/>
      <w:r w:rsidRPr="002F12BB">
        <w:rPr>
          <w:rFonts w:hint="eastAsia"/>
        </w:rPr>
        <w:lastRenderedPageBreak/>
        <w:t>软</w:t>
      </w:r>
      <w:r w:rsidRPr="002F12BB">
        <w:t>硬件版本</w:t>
      </w:r>
      <w:bookmarkEnd w:id="1"/>
    </w:p>
    <w:p w14:paraId="37D7F2D3" w14:textId="77777777" w:rsidR="00206B56" w:rsidRDefault="00206B56" w:rsidP="004D611D">
      <w:pPr>
        <w:pStyle w:val="20"/>
      </w:pPr>
      <w:bookmarkStart w:id="2" w:name="_Toc100232570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6E88D670" w14:textId="77777777" w:rsidR="00206B56" w:rsidRDefault="00747CBF" w:rsidP="002E4B39">
      <w:pPr>
        <w:pStyle w:val="3"/>
        <w:spacing w:before="156"/>
        <w:ind w:left="53"/>
      </w:pPr>
      <w:bookmarkStart w:id="3" w:name="_Toc100232571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3"/>
    </w:p>
    <w:p w14:paraId="12976ACB" w14:textId="592B17D2" w:rsidR="00206B56" w:rsidRDefault="006F6CDC" w:rsidP="00206B56">
      <w:pPr>
        <w:pStyle w:val="ab"/>
      </w:pPr>
      <w:r w:rsidRPr="006F6CDC">
        <w:rPr>
          <w:rFonts w:hint="eastAsia"/>
        </w:rPr>
        <w:t>笔记本</w:t>
      </w:r>
      <w:r w:rsidR="00DF4CCB">
        <w:rPr>
          <w:rFonts w:hint="eastAsia"/>
        </w:rPr>
        <w:t>：</w:t>
      </w:r>
      <w:r w:rsidR="00DF4CCB">
        <w:rPr>
          <w:rFonts w:hint="eastAsia"/>
        </w:rPr>
        <w:t>Win10</w:t>
      </w:r>
      <w:r w:rsidR="00DF4CCB">
        <w:t xml:space="preserve"> </w:t>
      </w:r>
      <w:r w:rsidR="00DF4CCB">
        <w:rPr>
          <w:rFonts w:hint="eastAsia"/>
        </w:rPr>
        <w:t>x64</w:t>
      </w:r>
    </w:p>
    <w:p w14:paraId="7E9A33B1" w14:textId="77777777" w:rsidR="008328EF" w:rsidRDefault="008328EF" w:rsidP="008328EF">
      <w:pPr>
        <w:spacing w:line="360" w:lineRule="auto"/>
      </w:pPr>
      <w:r>
        <w:rPr>
          <w:rFonts w:hint="eastAsia"/>
        </w:rPr>
        <w:t>XAE</w:t>
      </w:r>
      <w:r>
        <w:rPr>
          <w:rFonts w:hint="eastAsia"/>
        </w:rPr>
        <w:t>：</w:t>
      </w:r>
      <w:r>
        <w:rPr>
          <w:rFonts w:hint="eastAsia"/>
        </w:rPr>
        <w:t>Tc3</w:t>
      </w:r>
      <w:r>
        <w:t xml:space="preserve"> </w:t>
      </w:r>
      <w:r>
        <w:rPr>
          <w:rFonts w:hint="eastAsia"/>
        </w:rPr>
        <w:t>4024.22</w:t>
      </w:r>
    </w:p>
    <w:p w14:paraId="22B7C200" w14:textId="7CBE0841" w:rsidR="008328EF" w:rsidRDefault="008328EF" w:rsidP="008328EF">
      <w:pPr>
        <w:pStyle w:val="ab"/>
      </w:pPr>
      <w:r>
        <w:rPr>
          <w:rFonts w:hint="eastAsia"/>
        </w:rPr>
        <w:t>XAR</w:t>
      </w:r>
      <w:r>
        <w:rPr>
          <w:rFonts w:hint="eastAsia"/>
        </w:rPr>
        <w:t>：</w:t>
      </w:r>
      <w:r>
        <w:rPr>
          <w:rFonts w:hint="eastAsia"/>
        </w:rPr>
        <w:t>Tc3</w:t>
      </w:r>
      <w:r>
        <w:t xml:space="preserve"> </w:t>
      </w:r>
      <w:r>
        <w:rPr>
          <w:rFonts w:hint="eastAsia"/>
        </w:rPr>
        <w:t>4024.22</w:t>
      </w:r>
    </w:p>
    <w:p w14:paraId="4A565BA1" w14:textId="77777777" w:rsidR="005D5E13" w:rsidRDefault="005D5E13" w:rsidP="00206B56">
      <w:pPr>
        <w:pStyle w:val="ab"/>
      </w:pPr>
    </w:p>
    <w:p w14:paraId="6E060BB9" w14:textId="4D432923" w:rsidR="00837FA0" w:rsidRDefault="006A6ABD" w:rsidP="004D611D">
      <w:pPr>
        <w:pStyle w:val="10"/>
      </w:pPr>
      <w:bookmarkStart w:id="4" w:name="_Toc100232572"/>
      <w:r w:rsidRPr="006A6ABD">
        <w:rPr>
          <w:rFonts w:hint="eastAsia"/>
        </w:rPr>
        <w:t>测试方法</w:t>
      </w:r>
      <w:bookmarkEnd w:id="4"/>
    </w:p>
    <w:p w14:paraId="47F4BF6C" w14:textId="77777777" w:rsidR="006A6ABD" w:rsidRDefault="006A6ABD" w:rsidP="006A6ABD">
      <w:pPr>
        <w:spacing w:line="360" w:lineRule="auto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ScopView</w:t>
      </w:r>
      <w:proofErr w:type="spellEnd"/>
      <w:r>
        <w:rPr>
          <w:rFonts w:hint="eastAsia"/>
        </w:rPr>
        <w:t>中的</w:t>
      </w:r>
      <w:r>
        <w:rPr>
          <w:rFonts w:hint="eastAsia"/>
        </w:rPr>
        <w:t>Target</w:t>
      </w:r>
      <w:r>
        <w:t xml:space="preserve"> </w:t>
      </w:r>
      <w:proofErr w:type="spellStart"/>
      <w:r>
        <w:rPr>
          <w:rFonts w:hint="eastAsia"/>
        </w:rPr>
        <w:t>Broswer</w:t>
      </w:r>
      <w:proofErr w:type="spellEnd"/>
      <w:r>
        <w:rPr>
          <w:rFonts w:hint="eastAsia"/>
        </w:rPr>
        <w:t>，看能否找到对应的变量，并能正常记录数据。</w:t>
      </w:r>
    </w:p>
    <w:p w14:paraId="248E019A" w14:textId="4BDCFB70" w:rsidR="006A6ABD" w:rsidRDefault="006A6ABD" w:rsidP="006A6ABD">
      <w:r>
        <w:rPr>
          <w:rFonts w:hint="eastAsia"/>
        </w:rPr>
        <w:t>使用</w:t>
      </w:r>
      <w:r>
        <w:rPr>
          <w:rFonts w:hint="eastAsia"/>
        </w:rPr>
        <w:t>TwinCAT</w:t>
      </w:r>
      <w:r>
        <w:rPr>
          <w:rFonts w:hint="eastAsia"/>
        </w:rPr>
        <w:t>安装目录下</w:t>
      </w:r>
      <w:r w:rsidR="004D1489">
        <w:rPr>
          <w:rFonts w:hint="eastAsia"/>
        </w:rPr>
        <w:t>（</w:t>
      </w:r>
      <w:r w:rsidR="004D1489" w:rsidRPr="004D1489">
        <w:rPr>
          <w:color w:val="333333"/>
          <w:sz w:val="22"/>
          <w:szCs w:val="22"/>
          <w:shd w:val="clear" w:color="auto" w:fill="FFFFFF"/>
        </w:rPr>
        <w:t>C:\TwinCAT\AdsApi\TcAdsTest</w:t>
      </w:r>
      <w:r w:rsidR="004D1489">
        <w:rPr>
          <w:rFonts w:hint="eastAsia"/>
        </w:rPr>
        <w:t>）</w:t>
      </w:r>
      <w:r>
        <w:rPr>
          <w:rFonts w:hint="eastAsia"/>
        </w:rPr>
        <w:t>的</w:t>
      </w:r>
      <w:r>
        <w:rPr>
          <w:rFonts w:hint="eastAsia"/>
        </w:rPr>
        <w:t>ADS</w:t>
      </w:r>
      <w:r>
        <w:t xml:space="preserve"> </w:t>
      </w:r>
      <w:r>
        <w:rPr>
          <w:rFonts w:hint="eastAsia"/>
        </w:rPr>
        <w:t>Test</w:t>
      </w:r>
      <w:r>
        <w:rPr>
          <w:rFonts w:hint="eastAsia"/>
        </w:rPr>
        <w:t>软件进行测试。</w:t>
      </w:r>
    </w:p>
    <w:p w14:paraId="6E992213" w14:textId="77777777" w:rsidR="00085B69" w:rsidRPr="006A6ABD" w:rsidRDefault="00085B69" w:rsidP="006A6ABD"/>
    <w:p w14:paraId="24DF7769" w14:textId="6923EB0E" w:rsidR="00796501" w:rsidRDefault="00796501" w:rsidP="004D611D">
      <w:pPr>
        <w:pStyle w:val="10"/>
      </w:pPr>
      <w:bookmarkStart w:id="5" w:name="_Toc100232573"/>
      <w:r>
        <w:rPr>
          <w:rFonts w:hint="eastAsia"/>
        </w:rPr>
        <w:t>关于</w:t>
      </w:r>
      <w:r>
        <w:rPr>
          <w:rFonts w:hint="eastAsia"/>
        </w:rPr>
        <w:t>ADS</w:t>
      </w:r>
      <w:r>
        <w:rPr>
          <w:rFonts w:hint="eastAsia"/>
        </w:rPr>
        <w:t>通讯可以设置的地方有如下几处</w:t>
      </w:r>
      <w:bookmarkEnd w:id="5"/>
    </w:p>
    <w:p w14:paraId="022FD7D7" w14:textId="2464EE80" w:rsidR="00BC0BA7" w:rsidRDefault="00BC0BA7" w:rsidP="00BC0BA7">
      <w:pPr>
        <w:ind w:left="420" w:firstLineChars="0" w:firstLine="0"/>
      </w:pPr>
      <w:r>
        <w:rPr>
          <w:rFonts w:hint="eastAsia"/>
        </w:rPr>
        <w:t>注：若无</w:t>
      </w:r>
      <w:r>
        <w:rPr>
          <w:rFonts w:hint="eastAsia"/>
        </w:rPr>
        <w:t>C</w:t>
      </w:r>
      <w:r>
        <w:t>++</w:t>
      </w:r>
      <w:r>
        <w:rPr>
          <w:rFonts w:hint="eastAsia"/>
        </w:rPr>
        <w:t>基础，请点击链接进行入门学习</w:t>
      </w:r>
    </w:p>
    <w:p w14:paraId="21FD5766" w14:textId="1A0663D0" w:rsidR="00BC0BA7" w:rsidRDefault="00BC0BA7" w:rsidP="00BC0BA7">
      <w:pPr>
        <w:ind w:left="420" w:firstLineChars="0" w:firstLine="0"/>
      </w:pPr>
      <w:r>
        <w:rPr>
          <w:rFonts w:hint="eastAsia"/>
        </w:rPr>
        <w:t>C</w:t>
      </w:r>
      <w:r>
        <w:t>++</w:t>
      </w:r>
      <w:r>
        <w:rPr>
          <w:rFonts w:hint="eastAsia"/>
        </w:rPr>
        <w:t>编程入门：</w:t>
      </w:r>
      <w:hyperlink r:id="rId20" w:anchor="section-1" w:history="1">
        <w:r>
          <w:rPr>
            <w:rStyle w:val="a8"/>
          </w:rPr>
          <w:t>课程：</w:t>
        </w:r>
        <w:r>
          <w:rPr>
            <w:rStyle w:val="a8"/>
          </w:rPr>
          <w:t xml:space="preserve"> TC3_C++/Matlab </w:t>
        </w:r>
        <w:r>
          <w:rPr>
            <w:rStyle w:val="a8"/>
          </w:rPr>
          <w:t>编程入门</w:t>
        </w:r>
        <w:r>
          <w:rPr>
            <w:rStyle w:val="a8"/>
          </w:rPr>
          <w:t xml:space="preserve"> (beckhoff.com.cn)</w:t>
        </w:r>
      </w:hyperlink>
    </w:p>
    <w:p w14:paraId="43A9AEF6" w14:textId="63A5D5B9" w:rsidR="00BC0BA7" w:rsidRPr="00BC0BA7" w:rsidRDefault="00BC0BA7" w:rsidP="00BC0BA7">
      <w:pPr>
        <w:ind w:left="420" w:firstLineChars="0" w:firstLine="0"/>
      </w:pPr>
      <w:r>
        <w:t>C++ADS</w:t>
      </w:r>
      <w:r>
        <w:rPr>
          <w:rFonts w:hint="eastAsia"/>
        </w:rPr>
        <w:t>通讯：</w:t>
      </w:r>
      <w:hyperlink r:id="rId21" w:history="1">
        <w:r>
          <w:rPr>
            <w:rStyle w:val="a8"/>
          </w:rPr>
          <w:t>课程：</w:t>
        </w:r>
        <w:r>
          <w:rPr>
            <w:rStyle w:val="a8"/>
          </w:rPr>
          <w:t xml:space="preserve"> C++ ADS </w:t>
        </w:r>
        <w:r>
          <w:rPr>
            <w:rStyle w:val="a8"/>
          </w:rPr>
          <w:t>通讯</w:t>
        </w:r>
        <w:r>
          <w:rPr>
            <w:rStyle w:val="a8"/>
            <w:rFonts w:ascii="Segoe UI Symbol" w:hAnsi="Segoe UI Symbol" w:cs="Segoe UI Symbol"/>
          </w:rPr>
          <w:t>★★</w:t>
        </w:r>
        <w:r>
          <w:rPr>
            <w:rStyle w:val="a8"/>
          </w:rPr>
          <w:t xml:space="preserve"> (beckhoff.com.cn)</w:t>
        </w:r>
      </w:hyperlink>
    </w:p>
    <w:p w14:paraId="2BF4B3B0" w14:textId="77777777" w:rsidR="00796501" w:rsidRDefault="00796501" w:rsidP="004D611D">
      <w:pPr>
        <w:pStyle w:val="20"/>
      </w:pPr>
      <w:bookmarkStart w:id="6" w:name="_Toc100232574"/>
      <w:r>
        <w:rPr>
          <w:rFonts w:hint="eastAsia"/>
        </w:rPr>
        <w:t>Task</w:t>
      </w:r>
      <w:r>
        <w:rPr>
          <w:rFonts w:hint="eastAsia"/>
        </w:rPr>
        <w:t>中的</w:t>
      </w:r>
      <w:r>
        <w:rPr>
          <w:rFonts w:hint="eastAsia"/>
        </w:rPr>
        <w:t>Create</w:t>
      </w:r>
      <w:r>
        <w:t xml:space="preserve"> </w:t>
      </w:r>
      <w:r>
        <w:rPr>
          <w:rFonts w:hint="eastAsia"/>
        </w:rPr>
        <w:t>symbols</w:t>
      </w:r>
      <w:bookmarkEnd w:id="6"/>
    </w:p>
    <w:p w14:paraId="659E37C8" w14:textId="77777777" w:rsidR="00796501" w:rsidRDefault="00796501" w:rsidP="00796501">
      <w:pPr>
        <w:spacing w:line="360" w:lineRule="auto"/>
      </w:pPr>
      <w:r>
        <w:rPr>
          <w:noProof/>
        </w:rPr>
        <w:drawing>
          <wp:inline distT="0" distB="0" distL="0" distR="0" wp14:anchorId="3DEA8C79" wp14:editId="6A1BD77C">
            <wp:extent cx="5274310" cy="3512820"/>
            <wp:effectExtent l="0" t="0" r="2540" b="0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F37D" w14:textId="77777777" w:rsidR="00796501" w:rsidRDefault="00796501" w:rsidP="004D611D">
      <w:pPr>
        <w:pStyle w:val="20"/>
      </w:pPr>
      <w:bookmarkStart w:id="7" w:name="_Toc100232575"/>
      <w:r>
        <w:rPr>
          <w:rFonts w:hint="eastAsia"/>
        </w:rPr>
        <w:lastRenderedPageBreak/>
        <w:t>C</w:t>
      </w:r>
      <w:r>
        <w:rPr>
          <w:rFonts w:hint="eastAsia"/>
        </w:rPr>
        <w:t>工程的</w:t>
      </w:r>
      <w:r>
        <w:rPr>
          <w:rFonts w:hint="eastAsia"/>
        </w:rPr>
        <w:t>Module</w:t>
      </w:r>
      <w:r>
        <w:rPr>
          <w:rFonts w:hint="eastAsia"/>
        </w:rPr>
        <w:t>中</w:t>
      </w:r>
      <w:bookmarkEnd w:id="7"/>
    </w:p>
    <w:p w14:paraId="7B5FB13D" w14:textId="77777777" w:rsidR="00796501" w:rsidRPr="00111D38" w:rsidRDefault="00796501" w:rsidP="00D96433">
      <w:pPr>
        <w:pStyle w:val="3"/>
        <w:spacing w:before="156"/>
        <w:ind w:left="53"/>
      </w:pPr>
      <w:bookmarkStart w:id="8" w:name="_Toc100232576"/>
      <w:r>
        <w:rPr>
          <w:rFonts w:hint="eastAsia"/>
        </w:rPr>
        <w:t>Context</w:t>
      </w:r>
      <w:r>
        <w:rPr>
          <w:rFonts w:hint="eastAsia"/>
        </w:rPr>
        <w:t>中的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Areas</w:t>
      </w:r>
      <w:bookmarkEnd w:id="8"/>
    </w:p>
    <w:p w14:paraId="211F5F29" w14:textId="77777777" w:rsidR="00796501" w:rsidRDefault="00796501" w:rsidP="00796501">
      <w:pPr>
        <w:spacing w:line="360" w:lineRule="auto"/>
      </w:pPr>
      <w:r>
        <w:rPr>
          <w:noProof/>
        </w:rPr>
        <w:drawing>
          <wp:inline distT="0" distB="0" distL="0" distR="0" wp14:anchorId="4926A349" wp14:editId="6A530F4B">
            <wp:extent cx="5274310" cy="3270250"/>
            <wp:effectExtent l="0" t="0" r="2540" b="6350"/>
            <wp:docPr id="28" name="图片 28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Word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64F6" w14:textId="77777777" w:rsidR="00796501" w:rsidRDefault="00796501" w:rsidP="00D96433">
      <w:pPr>
        <w:pStyle w:val="3"/>
        <w:spacing w:before="156"/>
        <w:ind w:left="53"/>
      </w:pPr>
      <w:bookmarkStart w:id="9" w:name="_Toc100232577"/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Area</w:t>
      </w:r>
      <w:r>
        <w:rPr>
          <w:rFonts w:hint="eastAsia"/>
        </w:rPr>
        <w:t>中的</w:t>
      </w:r>
      <w:r>
        <w:rPr>
          <w:rFonts w:hint="eastAsia"/>
        </w:rPr>
        <w:t>CS-</w:t>
      </w:r>
      <w:r>
        <w:rPr>
          <w:rFonts w:hint="eastAsia"/>
        </w:rPr>
        <w:t>数据区（</w:t>
      </w:r>
      <w:r>
        <w:rPr>
          <w:rFonts w:hint="eastAsia"/>
        </w:rPr>
        <w:t>Create</w:t>
      </w:r>
      <w:r>
        <w:t xml:space="preserve"> </w:t>
      </w:r>
      <w:r>
        <w:rPr>
          <w:rFonts w:hint="eastAsia"/>
        </w:rPr>
        <w:t>ADS</w:t>
      </w:r>
      <w:r>
        <w:t xml:space="preserve"> </w:t>
      </w:r>
      <w:r>
        <w:rPr>
          <w:rFonts w:hint="eastAsia"/>
        </w:rPr>
        <w:t>Symbol</w:t>
      </w:r>
      <w:r>
        <w:rPr>
          <w:rFonts w:hint="eastAsia"/>
        </w:rPr>
        <w:t>）</w:t>
      </w:r>
      <w:bookmarkEnd w:id="9"/>
    </w:p>
    <w:p w14:paraId="4A380CA1" w14:textId="77777777" w:rsidR="00796501" w:rsidRPr="00935FA9" w:rsidRDefault="00796501" w:rsidP="00796501">
      <w:pPr>
        <w:spacing w:line="360" w:lineRule="auto"/>
      </w:pPr>
      <w:r>
        <w:rPr>
          <w:rFonts w:hint="eastAsia"/>
        </w:rPr>
        <w:t>这里指的是数据区的总使能，不是单一变量的始能。</w:t>
      </w:r>
    </w:p>
    <w:p w14:paraId="63495F77" w14:textId="77777777" w:rsidR="00796501" w:rsidRDefault="00796501" w:rsidP="00796501">
      <w:pPr>
        <w:spacing w:line="360" w:lineRule="auto"/>
      </w:pPr>
      <w:r>
        <w:rPr>
          <w:noProof/>
        </w:rPr>
        <w:drawing>
          <wp:inline distT="0" distB="0" distL="0" distR="0" wp14:anchorId="0F7EA00B" wp14:editId="07CE79C6">
            <wp:extent cx="5274310" cy="2891790"/>
            <wp:effectExtent l="0" t="0" r="2540" b="3810"/>
            <wp:docPr id="8" name="图片 8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, Word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566A" w14:textId="77777777" w:rsidR="00796501" w:rsidRDefault="00796501" w:rsidP="00D96433">
      <w:pPr>
        <w:pStyle w:val="3"/>
        <w:spacing w:before="156"/>
        <w:ind w:left="53"/>
      </w:pPr>
      <w:bookmarkStart w:id="10" w:name="_Toc100232578"/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Area</w:t>
      </w:r>
      <w:r>
        <w:rPr>
          <w:rFonts w:hint="eastAsia"/>
        </w:rPr>
        <w:t>中的</w:t>
      </w:r>
      <w:r>
        <w:rPr>
          <w:rFonts w:hint="eastAsia"/>
        </w:rPr>
        <w:t>CS-</w:t>
      </w:r>
      <w:r>
        <w:rPr>
          <w:rFonts w:hint="eastAsia"/>
        </w:rPr>
        <w:t>变量（</w:t>
      </w:r>
      <w:r>
        <w:rPr>
          <w:rFonts w:hint="eastAsia"/>
        </w:rPr>
        <w:t>Create</w:t>
      </w:r>
      <w:r>
        <w:t xml:space="preserve"> </w:t>
      </w:r>
      <w:r>
        <w:rPr>
          <w:rFonts w:hint="eastAsia"/>
        </w:rPr>
        <w:t>ADS</w:t>
      </w:r>
      <w:r>
        <w:t xml:space="preserve"> </w:t>
      </w:r>
      <w:r>
        <w:rPr>
          <w:rFonts w:hint="eastAsia"/>
        </w:rPr>
        <w:t>Symbol</w:t>
      </w:r>
      <w:r>
        <w:rPr>
          <w:rFonts w:hint="eastAsia"/>
        </w:rPr>
        <w:t>）</w:t>
      </w:r>
      <w:bookmarkEnd w:id="10"/>
    </w:p>
    <w:p w14:paraId="095FCF7E" w14:textId="77777777" w:rsidR="00796501" w:rsidRDefault="00796501" w:rsidP="00796501">
      <w:pPr>
        <w:spacing w:line="360" w:lineRule="auto"/>
      </w:pPr>
      <w:r>
        <w:rPr>
          <w:rFonts w:hint="eastAsia"/>
        </w:rPr>
        <w:t>此区域内的变量使能与初始</w:t>
      </w:r>
      <w:r>
        <w:rPr>
          <w:rFonts w:hint="eastAsia"/>
        </w:rPr>
        <w:t>TMC</w:t>
      </w:r>
      <w:r>
        <w:rPr>
          <w:rFonts w:hint="eastAsia"/>
        </w:rPr>
        <w:t>文件中的变量始能是一致的，但是可以手动修改。如</w:t>
      </w:r>
      <w:r>
        <w:rPr>
          <w:rFonts w:hint="eastAsia"/>
        </w:rPr>
        <w:t>TMC</w:t>
      </w:r>
      <w:r>
        <w:rPr>
          <w:rFonts w:hint="eastAsia"/>
        </w:rPr>
        <w:t>文件中对某变量已经使能，这里还可以重新设置为未使能，最终以这里的设置为准。</w:t>
      </w:r>
    </w:p>
    <w:p w14:paraId="3BA7C3FB" w14:textId="77777777" w:rsidR="00796501" w:rsidRDefault="00796501" w:rsidP="0079650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722681D" wp14:editId="1E00E971">
            <wp:extent cx="5274310" cy="2905760"/>
            <wp:effectExtent l="0" t="0" r="2540" b="8890"/>
            <wp:docPr id="31" name="图片 3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384B" w14:textId="77777777" w:rsidR="00796501" w:rsidRDefault="00796501" w:rsidP="004D611D">
      <w:pPr>
        <w:pStyle w:val="20"/>
      </w:pPr>
      <w:bookmarkStart w:id="11" w:name="_Toc100232579"/>
      <w:r>
        <w:rPr>
          <w:rFonts w:hint="eastAsia"/>
        </w:rPr>
        <w:t>C</w:t>
      </w:r>
      <w:r>
        <w:rPr>
          <w:rFonts w:hint="eastAsia"/>
        </w:rPr>
        <w:t>工程中的</w:t>
      </w:r>
      <w:r>
        <w:rPr>
          <w:rFonts w:hint="eastAsia"/>
        </w:rPr>
        <w:t>TMC</w:t>
      </w:r>
      <w:r>
        <w:rPr>
          <w:rFonts w:hint="eastAsia"/>
        </w:rPr>
        <w:t>文件</w:t>
      </w:r>
      <w:bookmarkEnd w:id="11"/>
    </w:p>
    <w:p w14:paraId="257A735C" w14:textId="77777777" w:rsidR="00796501" w:rsidRPr="00041506" w:rsidRDefault="00796501" w:rsidP="00D96433">
      <w:pPr>
        <w:pStyle w:val="3"/>
        <w:spacing w:before="156"/>
        <w:ind w:left="53"/>
      </w:pPr>
      <w:bookmarkStart w:id="12" w:name="_Toc100232580"/>
      <w:r>
        <w:rPr>
          <w:rFonts w:hint="eastAsia"/>
        </w:rPr>
        <w:t>TMC-</w:t>
      </w:r>
      <w:r>
        <w:rPr>
          <w:rFonts w:hint="eastAsia"/>
        </w:rPr>
        <w:t>数据区（</w:t>
      </w:r>
      <w:r>
        <w:rPr>
          <w:rFonts w:hint="eastAsia"/>
        </w:rPr>
        <w:t>Inputs</w:t>
      </w:r>
      <w:r>
        <w:rPr>
          <w:rFonts w:hint="eastAsia"/>
        </w:rPr>
        <w:t>，</w:t>
      </w:r>
      <w:r>
        <w:rPr>
          <w:rFonts w:hint="eastAsia"/>
        </w:rPr>
        <w:t>Outputs</w:t>
      </w:r>
      <w:r>
        <w:rPr>
          <w:rFonts w:hint="eastAsia"/>
        </w:rPr>
        <w:t>等区域）</w:t>
      </w:r>
      <w:bookmarkEnd w:id="12"/>
    </w:p>
    <w:p w14:paraId="65A8494A" w14:textId="77777777" w:rsidR="00796501" w:rsidRDefault="00796501" w:rsidP="00796501">
      <w:pPr>
        <w:spacing w:line="360" w:lineRule="auto"/>
      </w:pPr>
      <w:r>
        <w:rPr>
          <w:noProof/>
        </w:rPr>
        <w:drawing>
          <wp:inline distT="0" distB="0" distL="0" distR="0" wp14:anchorId="240863C7" wp14:editId="70E886F5">
            <wp:extent cx="5274310" cy="3010535"/>
            <wp:effectExtent l="0" t="0" r="254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96EB" w14:textId="77777777" w:rsidR="00796501" w:rsidRDefault="00796501" w:rsidP="00796501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38E51A7" wp14:editId="25DF35D5">
            <wp:extent cx="5274310" cy="3285490"/>
            <wp:effectExtent l="0" t="0" r="2540" b="0"/>
            <wp:docPr id="32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7297" w14:textId="77777777" w:rsidR="00796501" w:rsidRDefault="00796501" w:rsidP="00796501">
      <w:pPr>
        <w:spacing w:line="360" w:lineRule="auto"/>
      </w:pPr>
      <w:r>
        <w:rPr>
          <w:noProof/>
        </w:rPr>
        <w:drawing>
          <wp:inline distT="0" distB="0" distL="0" distR="0" wp14:anchorId="7F20EEC3" wp14:editId="2D74AC7F">
            <wp:extent cx="5274310" cy="3195955"/>
            <wp:effectExtent l="0" t="0" r="2540" b="4445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CDB0" w14:textId="77777777" w:rsidR="00796501" w:rsidRDefault="00796501" w:rsidP="00D96433">
      <w:pPr>
        <w:pStyle w:val="3"/>
        <w:spacing w:before="156"/>
        <w:ind w:left="53"/>
      </w:pPr>
      <w:bookmarkStart w:id="13" w:name="_Toc100232581"/>
      <w:r>
        <w:rPr>
          <w:rFonts w:hint="eastAsia"/>
        </w:rPr>
        <w:lastRenderedPageBreak/>
        <w:t>TMC-</w:t>
      </w:r>
      <w:r>
        <w:rPr>
          <w:rFonts w:hint="eastAsia"/>
        </w:rPr>
        <w:t>变量</w:t>
      </w:r>
      <w:bookmarkEnd w:id="13"/>
    </w:p>
    <w:p w14:paraId="2F01DA0A" w14:textId="77777777" w:rsidR="00796501" w:rsidRDefault="00796501" w:rsidP="00796501">
      <w:pPr>
        <w:spacing w:line="360" w:lineRule="auto"/>
      </w:pPr>
      <w:r>
        <w:rPr>
          <w:noProof/>
        </w:rPr>
        <w:drawing>
          <wp:inline distT="0" distB="0" distL="0" distR="0" wp14:anchorId="700A4F23" wp14:editId="568AEB19">
            <wp:extent cx="5274310" cy="3646170"/>
            <wp:effectExtent l="0" t="0" r="254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8A45" w14:textId="77777777" w:rsidR="00796501" w:rsidRDefault="00796501" w:rsidP="00796501">
      <w:pPr>
        <w:spacing w:line="360" w:lineRule="auto"/>
      </w:pPr>
    </w:p>
    <w:p w14:paraId="7CC374B2" w14:textId="77777777" w:rsidR="00796501" w:rsidRPr="0093548C" w:rsidRDefault="00796501" w:rsidP="004D611D">
      <w:pPr>
        <w:pStyle w:val="10"/>
      </w:pPr>
      <w:bookmarkStart w:id="14" w:name="_Toc100232582"/>
      <w:r w:rsidRPr="0093548C">
        <w:rPr>
          <w:rFonts w:hint="eastAsia"/>
        </w:rPr>
        <w:t>测试结果</w:t>
      </w:r>
      <w:bookmarkEnd w:id="14"/>
    </w:p>
    <w:tbl>
      <w:tblPr>
        <w:tblStyle w:val="ae"/>
        <w:tblW w:w="9924" w:type="dxa"/>
        <w:tblInd w:w="-431" w:type="dxa"/>
        <w:tblLook w:val="04A0" w:firstRow="1" w:lastRow="0" w:firstColumn="1" w:lastColumn="0" w:noHBand="0" w:noVBand="1"/>
      </w:tblPr>
      <w:tblGrid>
        <w:gridCol w:w="1135"/>
        <w:gridCol w:w="1276"/>
        <w:gridCol w:w="1417"/>
        <w:gridCol w:w="1276"/>
        <w:gridCol w:w="1746"/>
        <w:gridCol w:w="1514"/>
        <w:gridCol w:w="1560"/>
      </w:tblGrid>
      <w:tr w:rsidR="00C54A81" w14:paraId="62C0DC22" w14:textId="77777777" w:rsidTr="00C54A81">
        <w:trPr>
          <w:trHeight w:val="692"/>
        </w:trPr>
        <w:tc>
          <w:tcPr>
            <w:tcW w:w="1135" w:type="dxa"/>
            <w:vAlign w:val="center"/>
          </w:tcPr>
          <w:p w14:paraId="7160C5C6" w14:textId="77777777" w:rsidR="00796501" w:rsidRPr="00C54A81" w:rsidRDefault="00796501" w:rsidP="00C54A81">
            <w:pPr>
              <w:spacing w:line="360" w:lineRule="auto"/>
              <w:ind w:firstLineChars="0" w:firstLine="0"/>
              <w:jc w:val="center"/>
              <w:rPr>
                <w:b/>
                <w:bCs/>
              </w:rPr>
            </w:pPr>
            <w:r w:rsidRPr="00C54A81">
              <w:rPr>
                <w:rFonts w:hint="eastAsia"/>
                <w:b/>
                <w:bCs/>
              </w:rPr>
              <w:t>Task</w:t>
            </w:r>
          </w:p>
        </w:tc>
        <w:tc>
          <w:tcPr>
            <w:tcW w:w="1276" w:type="dxa"/>
            <w:vAlign w:val="center"/>
          </w:tcPr>
          <w:p w14:paraId="2890398A" w14:textId="77777777" w:rsidR="00796501" w:rsidRPr="00C54A81" w:rsidRDefault="00796501" w:rsidP="00C54A81">
            <w:pPr>
              <w:spacing w:line="360" w:lineRule="auto"/>
              <w:ind w:firstLineChars="0" w:firstLine="0"/>
              <w:jc w:val="center"/>
              <w:rPr>
                <w:b/>
                <w:bCs/>
              </w:rPr>
            </w:pPr>
            <w:r w:rsidRPr="00C54A81">
              <w:rPr>
                <w:rFonts w:hint="eastAsia"/>
                <w:b/>
                <w:bCs/>
              </w:rPr>
              <w:t>Data</w:t>
            </w:r>
            <w:r w:rsidRPr="00C54A81">
              <w:rPr>
                <w:b/>
                <w:bCs/>
              </w:rPr>
              <w:t xml:space="preserve"> </w:t>
            </w:r>
            <w:r w:rsidRPr="00C54A81">
              <w:rPr>
                <w:rFonts w:hint="eastAsia"/>
                <w:b/>
                <w:bCs/>
              </w:rPr>
              <w:t>Areas</w:t>
            </w:r>
          </w:p>
        </w:tc>
        <w:tc>
          <w:tcPr>
            <w:tcW w:w="1417" w:type="dxa"/>
            <w:vAlign w:val="center"/>
          </w:tcPr>
          <w:p w14:paraId="3FFC194E" w14:textId="77777777" w:rsidR="00796501" w:rsidRPr="00C54A81" w:rsidRDefault="00796501" w:rsidP="00C54A81">
            <w:pPr>
              <w:spacing w:line="360" w:lineRule="auto"/>
              <w:ind w:firstLineChars="0" w:firstLine="0"/>
              <w:jc w:val="center"/>
              <w:rPr>
                <w:b/>
                <w:bCs/>
              </w:rPr>
            </w:pPr>
            <w:r w:rsidRPr="00C54A81">
              <w:rPr>
                <w:rFonts w:hint="eastAsia"/>
                <w:b/>
                <w:bCs/>
              </w:rPr>
              <w:t>CS-</w:t>
            </w:r>
            <w:r w:rsidRPr="00C54A81">
              <w:rPr>
                <w:rFonts w:hint="eastAsia"/>
                <w:b/>
                <w:bCs/>
              </w:rPr>
              <w:t>数据区</w:t>
            </w:r>
          </w:p>
        </w:tc>
        <w:tc>
          <w:tcPr>
            <w:tcW w:w="1276" w:type="dxa"/>
            <w:vAlign w:val="center"/>
          </w:tcPr>
          <w:p w14:paraId="4563ABB0" w14:textId="77777777" w:rsidR="00796501" w:rsidRPr="00C54A81" w:rsidRDefault="00796501" w:rsidP="00C54A81">
            <w:pPr>
              <w:spacing w:line="360" w:lineRule="auto"/>
              <w:ind w:firstLineChars="0" w:firstLine="0"/>
              <w:jc w:val="center"/>
              <w:rPr>
                <w:b/>
                <w:bCs/>
              </w:rPr>
            </w:pPr>
            <w:r w:rsidRPr="00C54A81">
              <w:rPr>
                <w:rFonts w:hint="eastAsia"/>
                <w:b/>
                <w:bCs/>
              </w:rPr>
              <w:t>CS-</w:t>
            </w:r>
            <w:r w:rsidRPr="00C54A81">
              <w:rPr>
                <w:rFonts w:hint="eastAsia"/>
                <w:b/>
                <w:bCs/>
              </w:rPr>
              <w:t>变量</w:t>
            </w:r>
          </w:p>
        </w:tc>
        <w:tc>
          <w:tcPr>
            <w:tcW w:w="1746" w:type="dxa"/>
            <w:vAlign w:val="center"/>
          </w:tcPr>
          <w:p w14:paraId="1BBE5D6D" w14:textId="77777777" w:rsidR="00796501" w:rsidRPr="00C54A81" w:rsidRDefault="00796501" w:rsidP="00C54A81">
            <w:pPr>
              <w:spacing w:line="360" w:lineRule="auto"/>
              <w:ind w:firstLineChars="0" w:firstLine="0"/>
              <w:jc w:val="center"/>
              <w:rPr>
                <w:b/>
                <w:bCs/>
              </w:rPr>
            </w:pPr>
            <w:r w:rsidRPr="00C54A81">
              <w:rPr>
                <w:rFonts w:hint="eastAsia"/>
                <w:b/>
                <w:bCs/>
              </w:rPr>
              <w:t>TMC-</w:t>
            </w:r>
            <w:r w:rsidRPr="00C54A81">
              <w:rPr>
                <w:rFonts w:hint="eastAsia"/>
                <w:b/>
                <w:bCs/>
              </w:rPr>
              <w:t>数据区</w:t>
            </w:r>
          </w:p>
        </w:tc>
        <w:tc>
          <w:tcPr>
            <w:tcW w:w="1514" w:type="dxa"/>
            <w:vAlign w:val="center"/>
          </w:tcPr>
          <w:p w14:paraId="7112D3F2" w14:textId="77777777" w:rsidR="00796501" w:rsidRPr="00C54A81" w:rsidRDefault="00796501" w:rsidP="00C54A81">
            <w:pPr>
              <w:spacing w:line="360" w:lineRule="auto"/>
              <w:ind w:firstLineChars="0" w:firstLine="0"/>
              <w:jc w:val="center"/>
              <w:rPr>
                <w:b/>
                <w:bCs/>
              </w:rPr>
            </w:pPr>
            <w:r w:rsidRPr="00C54A81">
              <w:rPr>
                <w:rFonts w:hint="eastAsia"/>
                <w:b/>
                <w:bCs/>
              </w:rPr>
              <w:t>TMC-</w:t>
            </w:r>
            <w:r w:rsidRPr="00C54A81">
              <w:rPr>
                <w:rFonts w:hint="eastAsia"/>
                <w:b/>
                <w:bCs/>
              </w:rPr>
              <w:t>变量</w:t>
            </w:r>
          </w:p>
        </w:tc>
        <w:tc>
          <w:tcPr>
            <w:tcW w:w="1560" w:type="dxa"/>
            <w:vAlign w:val="center"/>
          </w:tcPr>
          <w:p w14:paraId="7A59D156" w14:textId="77777777" w:rsidR="00796501" w:rsidRPr="00C54A81" w:rsidRDefault="00796501" w:rsidP="00C54A81">
            <w:pPr>
              <w:spacing w:line="360" w:lineRule="auto"/>
              <w:ind w:firstLineChars="0" w:firstLine="0"/>
              <w:jc w:val="center"/>
              <w:rPr>
                <w:b/>
                <w:bCs/>
              </w:rPr>
            </w:pPr>
            <w:r w:rsidRPr="00C54A81">
              <w:rPr>
                <w:rFonts w:hint="eastAsia"/>
                <w:b/>
                <w:bCs/>
              </w:rPr>
              <w:t>结果</w:t>
            </w:r>
          </w:p>
        </w:tc>
      </w:tr>
      <w:tr w:rsidR="00C54A81" w14:paraId="227BC182" w14:textId="77777777" w:rsidTr="00C54A81">
        <w:tc>
          <w:tcPr>
            <w:tcW w:w="1135" w:type="dxa"/>
            <w:vAlign w:val="center"/>
          </w:tcPr>
          <w:p w14:paraId="1BC9E2FD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276" w:type="dxa"/>
            <w:vAlign w:val="center"/>
          </w:tcPr>
          <w:p w14:paraId="2B15C733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417" w:type="dxa"/>
            <w:vAlign w:val="center"/>
          </w:tcPr>
          <w:p w14:paraId="7D87A758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276" w:type="dxa"/>
            <w:vAlign w:val="center"/>
          </w:tcPr>
          <w:p w14:paraId="582BE788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746" w:type="dxa"/>
            <w:vAlign w:val="center"/>
          </w:tcPr>
          <w:p w14:paraId="275E4352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514" w:type="dxa"/>
            <w:vAlign w:val="center"/>
          </w:tcPr>
          <w:p w14:paraId="66495E61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560" w:type="dxa"/>
            <w:vAlign w:val="center"/>
          </w:tcPr>
          <w:p w14:paraId="27B694EB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可访问</w:t>
            </w:r>
          </w:p>
        </w:tc>
      </w:tr>
      <w:tr w:rsidR="00C54A81" w14:paraId="3599E9A2" w14:textId="77777777" w:rsidTr="00C54A81">
        <w:tc>
          <w:tcPr>
            <w:tcW w:w="1135" w:type="dxa"/>
            <w:vAlign w:val="center"/>
          </w:tcPr>
          <w:p w14:paraId="00BB4C4E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276" w:type="dxa"/>
            <w:vAlign w:val="center"/>
          </w:tcPr>
          <w:p w14:paraId="2C6B0908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417" w:type="dxa"/>
            <w:vAlign w:val="center"/>
          </w:tcPr>
          <w:p w14:paraId="21463055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276" w:type="dxa"/>
            <w:vAlign w:val="center"/>
          </w:tcPr>
          <w:p w14:paraId="1CB8E33E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746" w:type="dxa"/>
            <w:vAlign w:val="center"/>
          </w:tcPr>
          <w:p w14:paraId="7BF27FC0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514" w:type="dxa"/>
            <w:vAlign w:val="center"/>
          </w:tcPr>
          <w:p w14:paraId="211BD01E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560" w:type="dxa"/>
            <w:vAlign w:val="center"/>
          </w:tcPr>
          <w:p w14:paraId="430BC539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可访问</w:t>
            </w:r>
          </w:p>
        </w:tc>
      </w:tr>
      <w:tr w:rsidR="00C54A81" w14:paraId="4BD21D6E" w14:textId="77777777" w:rsidTr="00C54A81">
        <w:tc>
          <w:tcPr>
            <w:tcW w:w="1135" w:type="dxa"/>
            <w:vAlign w:val="center"/>
          </w:tcPr>
          <w:p w14:paraId="6CA4C217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276" w:type="dxa"/>
            <w:vAlign w:val="center"/>
          </w:tcPr>
          <w:p w14:paraId="07B6EF2F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417" w:type="dxa"/>
            <w:vAlign w:val="center"/>
          </w:tcPr>
          <w:p w14:paraId="1002973F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276" w:type="dxa"/>
            <w:vAlign w:val="center"/>
          </w:tcPr>
          <w:p w14:paraId="4E711611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746" w:type="dxa"/>
            <w:vAlign w:val="center"/>
          </w:tcPr>
          <w:p w14:paraId="63685D45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514" w:type="dxa"/>
            <w:vAlign w:val="center"/>
          </w:tcPr>
          <w:p w14:paraId="35CF0AC4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560" w:type="dxa"/>
            <w:vAlign w:val="center"/>
          </w:tcPr>
          <w:p w14:paraId="62DCCDDA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不可访问</w:t>
            </w:r>
          </w:p>
        </w:tc>
      </w:tr>
      <w:tr w:rsidR="00C54A81" w14:paraId="01E6A745" w14:textId="77777777" w:rsidTr="00C54A81">
        <w:tc>
          <w:tcPr>
            <w:tcW w:w="1135" w:type="dxa"/>
            <w:vAlign w:val="center"/>
          </w:tcPr>
          <w:p w14:paraId="56BFDAC1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276" w:type="dxa"/>
            <w:vAlign w:val="center"/>
          </w:tcPr>
          <w:p w14:paraId="1937F721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417" w:type="dxa"/>
            <w:vAlign w:val="center"/>
          </w:tcPr>
          <w:p w14:paraId="13107EBD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276" w:type="dxa"/>
            <w:vAlign w:val="center"/>
          </w:tcPr>
          <w:p w14:paraId="7ADAD2A7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使能</w:t>
            </w:r>
          </w:p>
        </w:tc>
        <w:tc>
          <w:tcPr>
            <w:tcW w:w="1746" w:type="dxa"/>
            <w:vAlign w:val="center"/>
          </w:tcPr>
          <w:p w14:paraId="37D04123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514" w:type="dxa"/>
            <w:vAlign w:val="center"/>
          </w:tcPr>
          <w:p w14:paraId="4B5FA7EB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未使能</w:t>
            </w:r>
          </w:p>
        </w:tc>
        <w:tc>
          <w:tcPr>
            <w:tcW w:w="1560" w:type="dxa"/>
            <w:vAlign w:val="center"/>
          </w:tcPr>
          <w:p w14:paraId="2FB9B1CC" w14:textId="77777777" w:rsidR="00796501" w:rsidRDefault="00796501" w:rsidP="00C54A81">
            <w:pPr>
              <w:spacing w:line="360" w:lineRule="auto"/>
              <w:ind w:firstLineChars="0" w:firstLine="0"/>
            </w:pPr>
            <w:r>
              <w:rPr>
                <w:rFonts w:hint="eastAsia"/>
              </w:rPr>
              <w:t>可访问</w:t>
            </w:r>
          </w:p>
        </w:tc>
      </w:tr>
    </w:tbl>
    <w:p w14:paraId="1D215AE0" w14:textId="23A80C6F" w:rsidR="00085B69" w:rsidRDefault="00085B69" w:rsidP="00085B69">
      <w:pPr>
        <w:ind w:firstLineChars="0" w:firstLine="0"/>
      </w:pPr>
    </w:p>
    <w:p w14:paraId="36F5B3D8" w14:textId="77777777" w:rsidR="0061682A" w:rsidRDefault="0061682A" w:rsidP="004D611D">
      <w:pPr>
        <w:pStyle w:val="10"/>
      </w:pPr>
      <w:bookmarkStart w:id="15" w:name="_Toc100232583"/>
      <w:r>
        <w:rPr>
          <w:rFonts w:hint="eastAsia"/>
        </w:rPr>
        <w:t>总结</w:t>
      </w:r>
      <w:bookmarkEnd w:id="15"/>
    </w:p>
    <w:p w14:paraId="0B014036" w14:textId="77777777" w:rsidR="0061682A" w:rsidRPr="00522E74" w:rsidRDefault="0061682A" w:rsidP="0061682A">
      <w:pPr>
        <w:spacing w:line="360" w:lineRule="auto"/>
      </w:pPr>
      <w:r>
        <w:rPr>
          <w:rFonts w:hint="eastAsia"/>
        </w:rPr>
        <w:t>如果</w:t>
      </w:r>
      <w:r>
        <w:rPr>
          <w:rFonts w:hint="eastAsia"/>
        </w:rPr>
        <w:t>C</w:t>
      </w:r>
      <w:r>
        <w:rPr>
          <w:rFonts w:hint="eastAsia"/>
        </w:rPr>
        <w:t>工程中的变量希望通过</w:t>
      </w:r>
      <w:r>
        <w:rPr>
          <w:rFonts w:hint="eastAsia"/>
        </w:rPr>
        <w:t>ADS</w:t>
      </w:r>
      <w:r>
        <w:rPr>
          <w:rFonts w:hint="eastAsia"/>
        </w:rPr>
        <w:t>变量访问，</w:t>
      </w:r>
      <w:proofErr w:type="gramStart"/>
      <w:r>
        <w:rPr>
          <w:rFonts w:hint="eastAsia"/>
        </w:rPr>
        <w:t>则如下</w:t>
      </w:r>
      <w:proofErr w:type="gramEnd"/>
      <w:r>
        <w:rPr>
          <w:rFonts w:hint="eastAsia"/>
        </w:rPr>
        <w:t>设置是必须的：</w:t>
      </w:r>
    </w:p>
    <w:p w14:paraId="4A0909D2" w14:textId="77777777" w:rsidR="0061682A" w:rsidRDefault="0061682A" w:rsidP="0061682A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工程的</w:t>
      </w:r>
      <w:r>
        <w:rPr>
          <w:rFonts w:hint="eastAsia"/>
        </w:rPr>
        <w:t>Module</w:t>
      </w:r>
      <w:r>
        <w:rPr>
          <w:rFonts w:hint="eastAsia"/>
        </w:rPr>
        <w:t>中，</w:t>
      </w:r>
      <w:r>
        <w:rPr>
          <w:rFonts w:hint="eastAsia"/>
        </w:rPr>
        <w:t>Context</w:t>
      </w:r>
      <w:r>
        <w:rPr>
          <w:rFonts w:hint="eastAsia"/>
        </w:rPr>
        <w:t>中的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Areas</w:t>
      </w:r>
      <w:r>
        <w:rPr>
          <w:rFonts w:hint="eastAsia"/>
        </w:rPr>
        <w:t>这里的数据区必须使能，否则整个数据区不可见。</w:t>
      </w:r>
    </w:p>
    <w:p w14:paraId="57CA8B97" w14:textId="77777777" w:rsidR="0061682A" w:rsidRPr="003D4491" w:rsidRDefault="0061682A" w:rsidP="0061682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F78DE5F" wp14:editId="1AF7C1E6">
            <wp:extent cx="5274310" cy="3270250"/>
            <wp:effectExtent l="0" t="0" r="2540" b="6350"/>
            <wp:docPr id="24" name="图片 2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Word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F294" w14:textId="77777777" w:rsidR="0061682A" w:rsidRDefault="0061682A" w:rsidP="0061682A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工程的</w:t>
      </w:r>
      <w:r>
        <w:rPr>
          <w:rFonts w:hint="eastAsia"/>
        </w:rPr>
        <w:t>Module</w:t>
      </w:r>
      <w:r>
        <w:rPr>
          <w:rFonts w:hint="eastAsia"/>
        </w:rPr>
        <w:t>中，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Area</w:t>
      </w:r>
      <w:r>
        <w:rPr>
          <w:rFonts w:hint="eastAsia"/>
        </w:rPr>
        <w:t>中的</w:t>
      </w:r>
      <w:r>
        <w:rPr>
          <w:rFonts w:hint="eastAsia"/>
        </w:rPr>
        <w:t>CS-</w:t>
      </w:r>
      <w:r>
        <w:rPr>
          <w:rFonts w:hint="eastAsia"/>
        </w:rPr>
        <w:t>变量这里是必须使能的，如果整个数据区使能，则这个数据区内的所有数据可以访问。</w:t>
      </w:r>
    </w:p>
    <w:p w14:paraId="65BBDF9F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2DD650CC" wp14:editId="11E67D73">
            <wp:extent cx="5274310" cy="2905760"/>
            <wp:effectExtent l="0" t="0" r="2540" b="8890"/>
            <wp:docPr id="25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B804" w14:textId="77777777" w:rsidR="0061682A" w:rsidRDefault="0061682A" w:rsidP="0061682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267685D" wp14:editId="641B8B7A">
            <wp:extent cx="5274310" cy="2891790"/>
            <wp:effectExtent l="0" t="0" r="2540" b="3810"/>
            <wp:docPr id="26" name="图片 26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, Word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68D0" w14:textId="77777777" w:rsidR="0061682A" w:rsidRDefault="0061682A" w:rsidP="0061682A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、在</w:t>
      </w:r>
      <w:r>
        <w:rPr>
          <w:rFonts w:hint="eastAsia"/>
        </w:rPr>
        <w:t>XAE</w:t>
      </w:r>
      <w:r>
        <w:rPr>
          <w:rFonts w:hint="eastAsia"/>
        </w:rPr>
        <w:t>环境中，无论上述设置如何设置，都能</w:t>
      </w:r>
      <w:proofErr w:type="gramStart"/>
      <w:r>
        <w:rPr>
          <w:rFonts w:hint="eastAsia"/>
        </w:rPr>
        <w:t>完整访问</w:t>
      </w:r>
      <w:proofErr w:type="gramEnd"/>
      <w:r>
        <w:rPr>
          <w:rFonts w:hint="eastAsia"/>
        </w:rPr>
        <w:t>所有数据区内数据。</w:t>
      </w:r>
    </w:p>
    <w:p w14:paraId="76CFDB09" w14:textId="77777777" w:rsidR="0061682A" w:rsidRDefault="0061682A" w:rsidP="0061682A">
      <w:pPr>
        <w:spacing w:line="360" w:lineRule="auto"/>
      </w:pPr>
      <w:r>
        <w:rPr>
          <w:rFonts w:hint="eastAsia"/>
        </w:rPr>
        <w:t>如下图所示，图左侧为</w:t>
      </w:r>
      <w:r>
        <w:rPr>
          <w:rFonts w:hint="eastAsia"/>
        </w:rPr>
        <w:t>XAE</w:t>
      </w:r>
      <w:r>
        <w:rPr>
          <w:rFonts w:hint="eastAsia"/>
        </w:rPr>
        <w:t>环境，可以看到</w:t>
      </w:r>
      <w:r>
        <w:rPr>
          <w:rFonts w:hint="eastAsia"/>
        </w:rPr>
        <w:t>Inputs</w:t>
      </w:r>
      <w:r>
        <w:rPr>
          <w:rFonts w:hint="eastAsia"/>
        </w:rPr>
        <w:t>区的所有变量，右侧为</w:t>
      </w:r>
      <w:proofErr w:type="spellStart"/>
      <w:r>
        <w:rPr>
          <w:rFonts w:hint="eastAsia"/>
        </w:rPr>
        <w:t>ScopView</w:t>
      </w:r>
      <w:proofErr w:type="spellEnd"/>
      <w:r>
        <w:rPr>
          <w:rFonts w:hint="eastAsia"/>
        </w:rPr>
        <w:t>的</w:t>
      </w:r>
      <w:r>
        <w:rPr>
          <w:rFonts w:hint="eastAsia"/>
        </w:rPr>
        <w:t>Target</w:t>
      </w:r>
      <w:r>
        <w:t xml:space="preserve"> </w:t>
      </w:r>
      <w:r>
        <w:rPr>
          <w:rFonts w:hint="eastAsia"/>
        </w:rPr>
        <w:t>Browser</w:t>
      </w:r>
      <w:r>
        <w:rPr>
          <w:rFonts w:hint="eastAsia"/>
        </w:rPr>
        <w:t>中，仅能看到被设置的能访问的变量。</w:t>
      </w:r>
    </w:p>
    <w:p w14:paraId="1F12E28E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0FC2C368" wp14:editId="3DCF1877">
            <wp:extent cx="5274310" cy="3187065"/>
            <wp:effectExtent l="0" t="0" r="2540" b="0"/>
            <wp:docPr id="11" name="图片 1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脑萤幕的截图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25D9" w14:textId="77777777" w:rsidR="0061682A" w:rsidRDefault="0061682A" w:rsidP="004D611D">
      <w:pPr>
        <w:pStyle w:val="10"/>
      </w:pPr>
      <w:bookmarkStart w:id="16" w:name="_Toc100232584"/>
      <w:r>
        <w:rPr>
          <w:rFonts w:hint="eastAsia"/>
        </w:rPr>
        <w:t>对于</w:t>
      </w:r>
      <w:r>
        <w:rPr>
          <w:rFonts w:hint="eastAsia"/>
        </w:rPr>
        <w:t>Parameter</w:t>
      </w:r>
      <w:bookmarkEnd w:id="16"/>
    </w:p>
    <w:p w14:paraId="78DABB83" w14:textId="77777777" w:rsidR="0061682A" w:rsidRDefault="0061682A" w:rsidP="0061682A">
      <w:pPr>
        <w:spacing w:line="360" w:lineRule="auto"/>
      </w:pPr>
      <w:r>
        <w:rPr>
          <w:rFonts w:hint="eastAsia"/>
        </w:rPr>
        <w:t>在</w:t>
      </w:r>
      <w:r>
        <w:rPr>
          <w:rFonts w:hint="eastAsia"/>
        </w:rPr>
        <w:t>TMC</w:t>
      </w:r>
      <w:r>
        <w:rPr>
          <w:rFonts w:hint="eastAsia"/>
        </w:rPr>
        <w:t>文件中还有另外一种类型变量：</w:t>
      </w:r>
      <w:r>
        <w:rPr>
          <w:rFonts w:hint="eastAsia"/>
        </w:rPr>
        <w:t>Parameter</w:t>
      </w:r>
      <w:r>
        <w:rPr>
          <w:rFonts w:hint="eastAsia"/>
        </w:rPr>
        <w:t>，其</w:t>
      </w:r>
      <w:r>
        <w:rPr>
          <w:rFonts w:hint="eastAsia"/>
        </w:rPr>
        <w:t>ADS</w:t>
      </w:r>
      <w:r>
        <w:rPr>
          <w:rFonts w:hint="eastAsia"/>
        </w:rPr>
        <w:t>的访问与之前的数据访问设置有一些差别。</w:t>
      </w:r>
    </w:p>
    <w:p w14:paraId="7A588DF1" w14:textId="77777777" w:rsidR="0061682A" w:rsidRDefault="0061682A" w:rsidP="004D611D">
      <w:pPr>
        <w:pStyle w:val="20"/>
      </w:pPr>
      <w:bookmarkStart w:id="17" w:name="_Toc100232585"/>
      <w:r>
        <w:rPr>
          <w:rFonts w:hint="eastAsia"/>
        </w:rPr>
        <w:lastRenderedPageBreak/>
        <w:t>TMC</w:t>
      </w:r>
      <w:r>
        <w:rPr>
          <w:rFonts w:hint="eastAsia"/>
        </w:rPr>
        <w:t>文件中的设置</w:t>
      </w:r>
      <w:bookmarkEnd w:id="17"/>
    </w:p>
    <w:p w14:paraId="324A5269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4CEA6319" wp14:editId="56E89610">
            <wp:extent cx="5274310" cy="3087370"/>
            <wp:effectExtent l="0" t="0" r="2540" b="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435C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33D1D7CD" wp14:editId="1450B435">
            <wp:extent cx="5274310" cy="3009900"/>
            <wp:effectExtent l="0" t="0" r="2540" b="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D099F" w14:textId="77777777" w:rsidR="0061682A" w:rsidRDefault="0061682A" w:rsidP="004D611D">
      <w:pPr>
        <w:pStyle w:val="20"/>
      </w:pPr>
      <w:bookmarkStart w:id="18" w:name="_Toc100232586"/>
      <w:r>
        <w:rPr>
          <w:rFonts w:hint="eastAsia"/>
        </w:rPr>
        <w:lastRenderedPageBreak/>
        <w:t>C</w:t>
      </w:r>
      <w:r>
        <w:rPr>
          <w:rFonts w:hint="eastAsia"/>
        </w:rPr>
        <w:t>工程的</w:t>
      </w:r>
      <w:r>
        <w:rPr>
          <w:rFonts w:hint="eastAsia"/>
        </w:rPr>
        <w:t>Module</w:t>
      </w:r>
      <w:r>
        <w:rPr>
          <w:rFonts w:hint="eastAsia"/>
        </w:rPr>
        <w:t>中的</w:t>
      </w:r>
      <w:r>
        <w:rPr>
          <w:rFonts w:hint="eastAsia"/>
        </w:rPr>
        <w:t>Parameter</w:t>
      </w:r>
      <w:r>
        <w:rPr>
          <w:rFonts w:hint="eastAsia"/>
        </w:rPr>
        <w:t>设置</w:t>
      </w:r>
      <w:bookmarkEnd w:id="18"/>
    </w:p>
    <w:p w14:paraId="2176F381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771E1BD5" wp14:editId="591EBEA0">
            <wp:extent cx="5274310" cy="2712085"/>
            <wp:effectExtent l="0" t="0" r="2540" b="0"/>
            <wp:docPr id="14" name="图片 14" descr="图形用户界面, 文本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Word, 电子邮件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4E10" w14:textId="77777777" w:rsidR="0061682A" w:rsidRDefault="0061682A" w:rsidP="0061682A">
      <w:pPr>
        <w:spacing w:line="360" w:lineRule="auto"/>
      </w:pPr>
      <w:r>
        <w:rPr>
          <w:rFonts w:hint="eastAsia"/>
        </w:rPr>
        <w:t>TMC</w:t>
      </w:r>
      <w:r>
        <w:rPr>
          <w:rFonts w:hint="eastAsia"/>
        </w:rPr>
        <w:t>文件里的设置决定这里的设置，但是这里的设置可以进行修改，最终以这里的设置为准。</w:t>
      </w:r>
    </w:p>
    <w:p w14:paraId="1B87B07A" w14:textId="77777777" w:rsidR="0061682A" w:rsidRDefault="0061682A" w:rsidP="004D611D">
      <w:pPr>
        <w:pStyle w:val="20"/>
      </w:pPr>
      <w:bookmarkStart w:id="19" w:name="_Toc100232587"/>
      <w:r>
        <w:rPr>
          <w:rFonts w:hint="eastAsia"/>
        </w:rPr>
        <w:t>效果</w:t>
      </w:r>
      <w:bookmarkEnd w:id="19"/>
    </w:p>
    <w:p w14:paraId="3F8A0B1E" w14:textId="77777777" w:rsidR="0061682A" w:rsidRDefault="0061682A" w:rsidP="00204049">
      <w:pPr>
        <w:pStyle w:val="3"/>
        <w:spacing w:before="156"/>
        <w:ind w:left="53"/>
      </w:pPr>
      <w:bookmarkStart w:id="20" w:name="_Toc100232588"/>
      <w:r>
        <w:rPr>
          <w:rFonts w:hint="eastAsia"/>
        </w:rPr>
        <w:t>TMC</w:t>
      </w:r>
      <w:r>
        <w:rPr>
          <w:rFonts w:hint="eastAsia"/>
        </w:rPr>
        <w:t>文件中两处未使能</w:t>
      </w:r>
      <w:bookmarkEnd w:id="20"/>
    </w:p>
    <w:p w14:paraId="2DD94CB9" w14:textId="77777777" w:rsidR="0061682A" w:rsidRDefault="0061682A" w:rsidP="0061682A">
      <w:pPr>
        <w:spacing w:line="360" w:lineRule="auto"/>
      </w:pPr>
      <w:r>
        <w:rPr>
          <w:rFonts w:hint="eastAsia"/>
        </w:rPr>
        <w:t>当</w:t>
      </w:r>
      <w:r>
        <w:rPr>
          <w:rFonts w:hint="eastAsia"/>
        </w:rPr>
        <w:t>TMC</w:t>
      </w:r>
      <w:r>
        <w:rPr>
          <w:rFonts w:hint="eastAsia"/>
        </w:rPr>
        <w:t>文件中未使能</w:t>
      </w:r>
      <w:r>
        <w:rPr>
          <w:rFonts w:hint="eastAsia"/>
        </w:rPr>
        <w:t>Create</w:t>
      </w:r>
      <w:r>
        <w:t xml:space="preserve"> </w:t>
      </w:r>
      <w:r>
        <w:rPr>
          <w:rFonts w:hint="eastAsia"/>
        </w:rPr>
        <w:t>Symbol</w:t>
      </w:r>
      <w:r>
        <w:rPr>
          <w:rFonts w:hint="eastAsia"/>
        </w:rPr>
        <w:t>，则在</w:t>
      </w:r>
      <w:r>
        <w:rPr>
          <w:rFonts w:hint="eastAsia"/>
        </w:rPr>
        <w:t>Parameter</w:t>
      </w:r>
      <w:r>
        <w:rPr>
          <w:rFonts w:hint="eastAsia"/>
        </w:rPr>
        <w:t>中的</w:t>
      </w:r>
      <w:r>
        <w:rPr>
          <w:rFonts w:hint="eastAsia"/>
        </w:rPr>
        <w:t>CS</w:t>
      </w:r>
      <w:r>
        <w:rPr>
          <w:rFonts w:hint="eastAsia"/>
        </w:rPr>
        <w:t>都是未使能状态，因此无法通过</w:t>
      </w:r>
      <w:r>
        <w:rPr>
          <w:rFonts w:hint="eastAsia"/>
        </w:rPr>
        <w:t>ADS</w:t>
      </w:r>
      <w:r>
        <w:rPr>
          <w:rFonts w:hint="eastAsia"/>
        </w:rPr>
        <w:t>获取到，如下图所示。</w:t>
      </w:r>
    </w:p>
    <w:p w14:paraId="04613259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0B83F0E5" wp14:editId="5FBD42D4">
            <wp:extent cx="5274310" cy="2810510"/>
            <wp:effectExtent l="0" t="0" r="2540" b="889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2B58" w14:textId="77777777" w:rsidR="0061682A" w:rsidRDefault="0061682A" w:rsidP="002C6307">
      <w:pPr>
        <w:pStyle w:val="3"/>
        <w:spacing w:before="156"/>
        <w:ind w:left="53"/>
      </w:pPr>
      <w:bookmarkStart w:id="21" w:name="_Toc100232589"/>
      <w:r>
        <w:rPr>
          <w:rFonts w:hint="eastAsia"/>
        </w:rPr>
        <w:lastRenderedPageBreak/>
        <w:t>仅使能一处</w:t>
      </w:r>
      <w:bookmarkEnd w:id="21"/>
    </w:p>
    <w:p w14:paraId="4FEC8C7C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7AB99D59" wp14:editId="3DD65379">
            <wp:extent cx="5274310" cy="2744470"/>
            <wp:effectExtent l="0" t="0" r="254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4FC2" w14:textId="77777777" w:rsidR="0061682A" w:rsidRDefault="0061682A" w:rsidP="0061682A">
      <w:pPr>
        <w:spacing w:line="360" w:lineRule="auto"/>
      </w:pPr>
      <w:r>
        <w:rPr>
          <w:rFonts w:hint="eastAsia"/>
        </w:rPr>
        <w:t>可以看到</w:t>
      </w:r>
      <w:r>
        <w:rPr>
          <w:rFonts w:hint="eastAsia"/>
        </w:rPr>
        <w:t>Parameter</w:t>
      </w:r>
      <w:r>
        <w:rPr>
          <w:rFonts w:hint="eastAsia"/>
        </w:rPr>
        <w:t>变量，但是无法启动记录数据，报错如下。</w:t>
      </w:r>
    </w:p>
    <w:p w14:paraId="78BE8FBA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624D1169" wp14:editId="41A1DBC9">
            <wp:extent cx="5274310" cy="2601595"/>
            <wp:effectExtent l="0" t="0" r="2540" b="8255"/>
            <wp:docPr id="17" name="图片 17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表格, Excel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D2FF" w14:textId="77777777" w:rsidR="0061682A" w:rsidRDefault="0061682A" w:rsidP="0061682A">
      <w:pPr>
        <w:spacing w:line="360" w:lineRule="auto"/>
      </w:pPr>
      <w:r>
        <w:rPr>
          <w:rFonts w:hint="eastAsia"/>
        </w:rPr>
        <w:t>仅使能另外一处，同样无法记录数据</w:t>
      </w:r>
    </w:p>
    <w:p w14:paraId="3857675D" w14:textId="77777777" w:rsidR="0061682A" w:rsidRDefault="0061682A" w:rsidP="0061682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9798469" wp14:editId="45D99A8B">
            <wp:extent cx="5274310" cy="2793365"/>
            <wp:effectExtent l="0" t="0" r="2540" b="6985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35C0" w14:textId="77777777" w:rsidR="0061682A" w:rsidRDefault="0061682A" w:rsidP="002C6307">
      <w:pPr>
        <w:pStyle w:val="3"/>
        <w:spacing w:before="156"/>
        <w:ind w:left="53"/>
      </w:pPr>
      <w:bookmarkStart w:id="22" w:name="_Toc100232590"/>
      <w:r>
        <w:rPr>
          <w:rFonts w:hint="eastAsia"/>
        </w:rPr>
        <w:t>两处使能</w:t>
      </w:r>
      <w:bookmarkEnd w:id="22"/>
    </w:p>
    <w:p w14:paraId="0A8BCDDC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480A9DA3" wp14:editId="5A4E5992">
            <wp:extent cx="5274310" cy="2818765"/>
            <wp:effectExtent l="0" t="0" r="2540" b="635"/>
            <wp:docPr id="19" name="图片 19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, 表格, Excel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32DC" w14:textId="77777777" w:rsidR="0061682A" w:rsidRDefault="0061682A" w:rsidP="0061682A">
      <w:pPr>
        <w:spacing w:line="360" w:lineRule="auto"/>
      </w:pPr>
      <w:r>
        <w:rPr>
          <w:rFonts w:hint="eastAsia"/>
        </w:rPr>
        <w:t>数据可以正常记录。</w:t>
      </w:r>
    </w:p>
    <w:p w14:paraId="355CF5C5" w14:textId="77777777" w:rsidR="0061682A" w:rsidRDefault="0061682A" w:rsidP="0061682A">
      <w:pPr>
        <w:spacing w:line="360" w:lineRule="auto"/>
      </w:pPr>
    </w:p>
    <w:p w14:paraId="4A4D43DC" w14:textId="1076BE25" w:rsidR="0061682A" w:rsidRDefault="0061682A" w:rsidP="004D611D">
      <w:pPr>
        <w:pStyle w:val="10"/>
      </w:pPr>
      <w:bookmarkStart w:id="23" w:name="_Toc100232591"/>
      <w:r>
        <w:rPr>
          <w:rFonts w:hint="eastAsia"/>
        </w:rPr>
        <w:t>关于官网中</w:t>
      </w:r>
      <w:r>
        <w:rPr>
          <w:rFonts w:hint="eastAsia"/>
        </w:rPr>
        <w:t>Sample</w:t>
      </w:r>
      <w:r w:rsidR="00CC7B98">
        <w:t>30</w:t>
      </w:r>
      <w:r>
        <w:rPr>
          <w:rFonts w:hint="eastAsia"/>
        </w:rPr>
        <w:t>例程中</w:t>
      </w:r>
      <w:r>
        <w:rPr>
          <w:rFonts w:hint="eastAsia"/>
        </w:rPr>
        <w:t>C</w:t>
      </w:r>
      <w:r>
        <w:rPr>
          <w:rFonts w:hint="eastAsia"/>
        </w:rPr>
        <w:t>工程变量无法用</w:t>
      </w:r>
      <w:r>
        <w:rPr>
          <w:rFonts w:hint="eastAsia"/>
        </w:rPr>
        <w:t>ADS</w:t>
      </w:r>
      <w:r>
        <w:rPr>
          <w:rFonts w:hint="eastAsia"/>
        </w:rPr>
        <w:t>访问的测试</w:t>
      </w:r>
      <w:bookmarkEnd w:id="23"/>
    </w:p>
    <w:p w14:paraId="36694332" w14:textId="5344A457" w:rsidR="00BC0BA7" w:rsidRDefault="00BC0BA7" w:rsidP="00BC0BA7">
      <w:r>
        <w:rPr>
          <w:rFonts w:hint="eastAsia"/>
        </w:rPr>
        <w:t>Sample</w:t>
      </w:r>
      <w:r>
        <w:t>30_</w:t>
      </w:r>
      <w:r w:rsidRPr="00BC0BA7">
        <w:t>Timing Measurement</w:t>
      </w:r>
      <w:r>
        <w:rPr>
          <w:rFonts w:hint="eastAsia"/>
        </w:rPr>
        <w:t>下载链接：</w:t>
      </w:r>
    </w:p>
    <w:p w14:paraId="0B6170DB" w14:textId="4C2D4C78" w:rsidR="00BC0BA7" w:rsidRPr="00BC0BA7" w:rsidRDefault="00015A2B" w:rsidP="00BC0BA7">
      <w:hyperlink r:id="rId39" w:history="1">
        <w:r w:rsidR="00BC0BA7" w:rsidRPr="00BC0BA7">
          <w:rPr>
            <w:rStyle w:val="a8"/>
          </w:rPr>
          <w:t>https://infosys.beckhoff.com/content/1033/tc3_c/Resources/zip/10340349963.zip</w:t>
        </w:r>
      </w:hyperlink>
    </w:p>
    <w:p w14:paraId="113118BB" w14:textId="77777777" w:rsidR="0061682A" w:rsidRDefault="0061682A" w:rsidP="004D611D">
      <w:pPr>
        <w:pStyle w:val="20"/>
      </w:pPr>
      <w:bookmarkStart w:id="24" w:name="_Toc100232592"/>
      <w:r>
        <w:rPr>
          <w:rFonts w:hint="eastAsia"/>
        </w:rPr>
        <w:t>所有设置已使能</w:t>
      </w:r>
      <w:bookmarkEnd w:id="24"/>
    </w:p>
    <w:p w14:paraId="238E6E31" w14:textId="77777777" w:rsidR="0061682A" w:rsidRDefault="0061682A" w:rsidP="0061682A">
      <w:pPr>
        <w:spacing w:line="360" w:lineRule="auto"/>
      </w:pPr>
      <w:r>
        <w:rPr>
          <w:rFonts w:hint="eastAsia"/>
        </w:rPr>
        <w:t>TMC</w:t>
      </w:r>
      <w:r>
        <w:rPr>
          <w:rFonts w:hint="eastAsia"/>
        </w:rPr>
        <w:t>文件中，所有变量使能；</w:t>
      </w:r>
      <w:r>
        <w:rPr>
          <w:rFonts w:hint="eastAsia"/>
        </w:rPr>
        <w:t>Module</w:t>
      </w:r>
      <w:r>
        <w:rPr>
          <w:rFonts w:hint="eastAsia"/>
        </w:rPr>
        <w:t>中使能；</w:t>
      </w:r>
      <w:r>
        <w:rPr>
          <w:rFonts w:hint="eastAsia"/>
        </w:rPr>
        <w:t>Task</w:t>
      </w:r>
      <w:r>
        <w:rPr>
          <w:rFonts w:hint="eastAsia"/>
        </w:rPr>
        <w:t>使能。</w:t>
      </w:r>
    </w:p>
    <w:p w14:paraId="2A260061" w14:textId="77777777" w:rsidR="0061682A" w:rsidRDefault="0061682A" w:rsidP="004D611D">
      <w:pPr>
        <w:pStyle w:val="20"/>
      </w:pPr>
      <w:bookmarkStart w:id="25" w:name="_Toc100232593"/>
      <w:r>
        <w:rPr>
          <w:rFonts w:hint="eastAsia"/>
        </w:rPr>
        <w:lastRenderedPageBreak/>
        <w:t>问题现象</w:t>
      </w:r>
      <w:bookmarkEnd w:id="25"/>
    </w:p>
    <w:p w14:paraId="0EE95405" w14:textId="77777777" w:rsidR="0061682A" w:rsidRDefault="0061682A" w:rsidP="0061682A">
      <w:r>
        <w:rPr>
          <w:rFonts w:hint="eastAsia"/>
        </w:rPr>
        <w:t>Target</w:t>
      </w:r>
      <w:r>
        <w:t xml:space="preserve"> </w:t>
      </w:r>
      <w:r>
        <w:rPr>
          <w:rFonts w:hint="eastAsia"/>
        </w:rPr>
        <w:t>Browser</w:t>
      </w:r>
      <w:r>
        <w:rPr>
          <w:rFonts w:hint="eastAsia"/>
        </w:rPr>
        <w:t>可以找到变量，但是无法进行记录</w:t>
      </w:r>
    </w:p>
    <w:p w14:paraId="284901EF" w14:textId="77777777" w:rsidR="0061682A" w:rsidRPr="00ED6409" w:rsidRDefault="0061682A" w:rsidP="0061682A">
      <w:r>
        <w:rPr>
          <w:noProof/>
        </w:rPr>
        <w:drawing>
          <wp:inline distT="0" distB="0" distL="0" distR="0" wp14:anchorId="0ACF0A56" wp14:editId="43CC45FB">
            <wp:extent cx="5274310" cy="2734310"/>
            <wp:effectExtent l="0" t="0" r="2540" b="889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F78F" w14:textId="77777777" w:rsidR="0061682A" w:rsidRDefault="0061682A" w:rsidP="0061682A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408"/>
        <w:gridCol w:w="5141"/>
        <w:gridCol w:w="1351"/>
        <w:gridCol w:w="817"/>
        <w:gridCol w:w="396"/>
        <w:gridCol w:w="454"/>
      </w:tblGrid>
      <w:tr w:rsidR="0061682A" w14:paraId="6CC48DB1" w14:textId="77777777" w:rsidTr="0043720B">
        <w:trPr>
          <w:trHeight w:val="200"/>
        </w:trPr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8B4D23B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严重性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BF224DC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代码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37CD67A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说明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73CD5E6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项目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3E68849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文件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E07270A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行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371B89E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禁止显示状态</w:t>
            </w:r>
          </w:p>
        </w:tc>
      </w:tr>
      <w:tr w:rsidR="0061682A" w14:paraId="4C3C1985" w14:textId="77777777" w:rsidTr="0043720B">
        <w:trPr>
          <w:trHeight w:val="200"/>
        </w:trPr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B7CA8B9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错误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861B0EE" w14:textId="77777777" w:rsidR="0061682A" w:rsidRDefault="0061682A" w:rsidP="0043720B">
            <w:pPr>
              <w:widowControl/>
              <w:autoSpaceDE w:val="0"/>
              <w:autoSpaceDN w:val="0"/>
              <w:adjustRightInd w:val="0"/>
              <w:ind w:firstLine="36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6CD4745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 xml:space="preserve">'TwinCAT Measurement' (15:45:42.395): 'Scope Project': Error on set client to </w:t>
            </w:r>
            <w:proofErr w:type="spellStart"/>
            <w:r>
              <w:rPr>
                <w:rFonts w:ascii="Segoe UI" w:hAnsi="Segoe UI" w:cs="Segoe UI"/>
                <w:kern w:val="0"/>
                <w:sz w:val="18"/>
                <w:szCs w:val="18"/>
              </w:rPr>
              <w:t>RecordMode</w:t>
            </w:r>
            <w:proofErr w:type="spellEnd"/>
            <w:r>
              <w:rPr>
                <w:rFonts w:ascii="Segoe UI" w:hAnsi="Segoe UI" w:cs="Segoe UI"/>
                <w:kern w:val="0"/>
                <w:sz w:val="18"/>
                <w:szCs w:val="18"/>
              </w:rPr>
              <w:t xml:space="preserve">: '10.60.16.28.1.1' - An empty notification or a notification with invalid </w:t>
            </w:r>
            <w:proofErr w:type="spellStart"/>
            <w:r>
              <w:rPr>
                <w:rFonts w:ascii="Segoe UI" w:hAnsi="Segoe UI" w:cs="Segoe UI"/>
                <w:kern w:val="0"/>
                <w:sz w:val="18"/>
                <w:szCs w:val="18"/>
              </w:rPr>
              <w:t>datasize</w:t>
            </w:r>
            <w:proofErr w:type="spellEnd"/>
            <w:r>
              <w:rPr>
                <w:rFonts w:ascii="Segoe UI" w:hAnsi="Segoe UI" w:cs="Segoe UI"/>
                <w:kern w:val="0"/>
                <w:sz w:val="18"/>
                <w:szCs w:val="18"/>
              </w:rPr>
              <w:t xml:space="preserve"> received in channel: '"</w:t>
            </w:r>
            <w:proofErr w:type="spellStart"/>
            <w:r>
              <w:rPr>
                <w:rFonts w:ascii="Segoe UI" w:hAnsi="Segoe UI" w:cs="Segoe UI"/>
                <w:kern w:val="0"/>
                <w:sz w:val="18"/>
                <w:szCs w:val="18"/>
              </w:rPr>
              <w:t>TaskCycleTime</w:t>
            </w:r>
            <w:proofErr w:type="spellEnd"/>
            <w:r>
              <w:rPr>
                <w:rFonts w:ascii="Segoe UI" w:hAnsi="Segoe UI" w:cs="Segoe UI"/>
                <w:kern w:val="0"/>
                <w:sz w:val="18"/>
                <w:szCs w:val="18"/>
              </w:rPr>
              <w:t>" (TcStopWatchSample_Obj1 (</w:t>
            </w:r>
            <w:proofErr w:type="spellStart"/>
            <w:r>
              <w:rPr>
                <w:rFonts w:ascii="Segoe UI" w:hAnsi="Segoe UI" w:cs="Segoe UI"/>
                <w:kern w:val="0"/>
                <w:sz w:val="18"/>
                <w:szCs w:val="18"/>
              </w:rPr>
              <w:t>CStopWatchModule</w:t>
            </w:r>
            <w:proofErr w:type="spellEnd"/>
            <w:r>
              <w:rPr>
                <w:rFonts w:ascii="Segoe UI" w:hAnsi="Segoe UI" w:cs="Segoe UI"/>
                <w:kern w:val="0"/>
                <w:sz w:val="18"/>
                <w:szCs w:val="18"/>
              </w:rPr>
              <w:t>).</w:t>
            </w:r>
            <w:proofErr w:type="spellStart"/>
            <w:r>
              <w:rPr>
                <w:rFonts w:ascii="Segoe UI" w:hAnsi="Segoe UI" w:cs="Segoe UI"/>
                <w:kern w:val="0"/>
                <w:sz w:val="18"/>
                <w:szCs w:val="18"/>
              </w:rPr>
              <w:t>Outputs.TaskCycleTime</w:t>
            </w:r>
            <w:proofErr w:type="spellEnd"/>
            <w:r>
              <w:rPr>
                <w:rFonts w:ascii="Segoe UI" w:hAnsi="Segoe UI" w:cs="Segoe UI"/>
                <w:kern w:val="0"/>
                <w:sz w:val="18"/>
                <w:szCs w:val="18"/>
              </w:rPr>
              <w:t>)'.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C33ED5F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解决方案</w:t>
            </w:r>
            <w:r>
              <w:rPr>
                <w:rFonts w:ascii="Segoe UI" w:hAnsi="Segoe UI" w:cs="Segoe UI"/>
                <w:kern w:val="0"/>
                <w:sz w:val="18"/>
                <w:szCs w:val="18"/>
              </w:rPr>
              <w:t xml:space="preserve">'TwinCAT Project with </w:t>
            </w:r>
            <w:proofErr w:type="spellStart"/>
            <w:r>
              <w:rPr>
                <w:rFonts w:ascii="Segoe UI" w:hAnsi="Segoe UI" w:cs="Segoe UI"/>
                <w:kern w:val="0"/>
                <w:sz w:val="18"/>
                <w:szCs w:val="18"/>
              </w:rPr>
              <w:t>StopWatch</w:t>
            </w:r>
            <w:proofErr w:type="spellEnd"/>
            <w:r>
              <w:rPr>
                <w:rFonts w:ascii="Segoe UI" w:hAnsi="Segoe UI" w:cs="Segoe UI"/>
                <w:kern w:val="0"/>
                <w:sz w:val="18"/>
                <w:szCs w:val="18"/>
              </w:rPr>
              <w:t xml:space="preserve">' ‎(2 </w:t>
            </w:r>
            <w:proofErr w:type="gramStart"/>
            <w:r>
              <w:rPr>
                <w:rFonts w:ascii="Segoe UI" w:hAnsi="Segoe UI" w:cs="Segoe UI"/>
                <w:kern w:val="0"/>
                <w:sz w:val="18"/>
                <w:szCs w:val="18"/>
              </w:rPr>
              <w:t>个</w:t>
            </w:r>
            <w:proofErr w:type="gramEnd"/>
            <w:r>
              <w:rPr>
                <w:rFonts w:ascii="Segoe UI" w:hAnsi="Segoe UI" w:cs="Segoe UI"/>
                <w:kern w:val="0"/>
                <w:sz w:val="18"/>
                <w:szCs w:val="18"/>
              </w:rPr>
              <w:t>项目</w:t>
            </w:r>
            <w:r>
              <w:rPr>
                <w:rFonts w:ascii="Segoe UI" w:hAnsi="Segoe UI" w:cs="Segoe UI"/>
                <w:kern w:val="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F261E0A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YT Scope Project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45B5F3E" w14:textId="77777777" w:rsidR="0061682A" w:rsidRDefault="0061682A" w:rsidP="008219EA">
            <w:pPr>
              <w:widowControl/>
              <w:autoSpaceDE w:val="0"/>
              <w:autoSpaceDN w:val="0"/>
              <w:adjustRightInd w:val="0"/>
              <w:ind w:firstLineChars="0" w:firstLine="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  <w:r>
              <w:rPr>
                <w:rFonts w:ascii="Segoe UI" w:hAnsi="Segoe UI" w:cs="Segoe UI"/>
                <w:kern w:val="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0619FCB" w14:textId="77777777" w:rsidR="0061682A" w:rsidRDefault="0061682A" w:rsidP="0043720B">
            <w:pPr>
              <w:widowControl/>
              <w:autoSpaceDE w:val="0"/>
              <w:autoSpaceDN w:val="0"/>
              <w:adjustRightInd w:val="0"/>
              <w:ind w:firstLine="360"/>
              <w:jc w:val="left"/>
              <w:rPr>
                <w:rFonts w:ascii="Segoe UI" w:hAnsi="Segoe UI" w:cs="Segoe UI"/>
                <w:kern w:val="0"/>
                <w:sz w:val="18"/>
                <w:szCs w:val="18"/>
              </w:rPr>
            </w:pPr>
          </w:p>
        </w:tc>
      </w:tr>
    </w:tbl>
    <w:p w14:paraId="38ABD6F0" w14:textId="77777777" w:rsidR="0061682A" w:rsidRDefault="0061682A" w:rsidP="0061682A">
      <w:pPr>
        <w:spacing w:line="360" w:lineRule="auto"/>
      </w:pPr>
    </w:p>
    <w:p w14:paraId="336183F0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0EA585A1" wp14:editId="7F0423FD">
            <wp:extent cx="5274310" cy="832485"/>
            <wp:effectExtent l="0" t="0" r="2540" b="5715"/>
            <wp:docPr id="22" name="图片 2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, 电子邮件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645B" w14:textId="77777777" w:rsidR="0061682A" w:rsidRDefault="0061682A" w:rsidP="0061682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CE58B15" wp14:editId="6D158D4D">
            <wp:extent cx="5274310" cy="2837815"/>
            <wp:effectExtent l="0" t="0" r="2540" b="635"/>
            <wp:docPr id="10" name="图片 1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CC8D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6EDAB9A8" wp14:editId="58115771">
            <wp:extent cx="5274310" cy="723900"/>
            <wp:effectExtent l="0" t="0" r="2540" b="0"/>
            <wp:docPr id="21" name="图片 2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表格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20BA" w14:textId="77777777" w:rsidR="0061682A" w:rsidRDefault="0061682A" w:rsidP="0061682A">
      <w:pPr>
        <w:spacing w:line="360" w:lineRule="auto"/>
      </w:pPr>
    </w:p>
    <w:p w14:paraId="0AE961CE" w14:textId="77777777" w:rsidR="0061682A" w:rsidRDefault="0061682A" w:rsidP="0061682A">
      <w:pPr>
        <w:spacing w:line="360" w:lineRule="auto"/>
      </w:pPr>
      <w:r>
        <w:rPr>
          <w:rFonts w:hint="eastAsia"/>
        </w:rPr>
        <w:t>该工程的创建</w:t>
      </w:r>
      <w:r>
        <w:rPr>
          <w:rFonts w:hint="eastAsia"/>
        </w:rPr>
        <w:t>TwinCAT3</w:t>
      </w:r>
      <w:r>
        <w:rPr>
          <w:rFonts w:hint="eastAsia"/>
        </w:rPr>
        <w:t>版本为</w:t>
      </w:r>
      <w:r>
        <w:rPr>
          <w:rFonts w:hint="eastAsia"/>
        </w:rPr>
        <w:t>4024.12</w:t>
      </w:r>
      <w:r>
        <w:rPr>
          <w:rFonts w:hint="eastAsia"/>
        </w:rPr>
        <w:t>，此信息在如下位置可见</w:t>
      </w:r>
    </w:p>
    <w:p w14:paraId="3659D455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2C547C2B" wp14:editId="402C4999">
            <wp:extent cx="5274310" cy="1014730"/>
            <wp:effectExtent l="0" t="0" r="2540" b="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9912" w14:textId="77777777" w:rsidR="0061682A" w:rsidRDefault="0061682A" w:rsidP="0061682A">
      <w:pPr>
        <w:spacing w:line="360" w:lineRule="auto"/>
      </w:pPr>
    </w:p>
    <w:p w14:paraId="6984195C" w14:textId="77777777" w:rsidR="0061682A" w:rsidRDefault="0061682A" w:rsidP="004D611D">
      <w:pPr>
        <w:pStyle w:val="20"/>
      </w:pPr>
      <w:bookmarkStart w:id="26" w:name="_Toc100232594"/>
      <w:r>
        <w:rPr>
          <w:rFonts w:hint="eastAsia"/>
        </w:rPr>
        <w:t>解决过程</w:t>
      </w:r>
      <w:bookmarkEnd w:id="26"/>
    </w:p>
    <w:p w14:paraId="0BCDC5C0" w14:textId="77777777" w:rsidR="0061682A" w:rsidRDefault="0061682A" w:rsidP="0061682A">
      <w:pPr>
        <w:spacing w:line="360" w:lineRule="auto"/>
      </w:pPr>
      <w:r>
        <w:rPr>
          <w:rFonts w:hint="eastAsia"/>
        </w:rPr>
        <w:t>同一个</w:t>
      </w:r>
      <w:r>
        <w:rPr>
          <w:rFonts w:hint="eastAsia"/>
        </w:rPr>
        <w:t>XAR</w:t>
      </w:r>
      <w:r>
        <w:rPr>
          <w:rFonts w:hint="eastAsia"/>
        </w:rPr>
        <w:t>环境（同一台办公电脑），不同的工程导致</w:t>
      </w:r>
      <w:r>
        <w:rPr>
          <w:rFonts w:hint="eastAsia"/>
        </w:rPr>
        <w:t>ADS</w:t>
      </w:r>
      <w:r>
        <w:rPr>
          <w:rFonts w:hint="eastAsia"/>
        </w:rPr>
        <w:t>访问的不同结果，推测问题出在</w:t>
      </w:r>
      <w:r>
        <w:rPr>
          <w:rFonts w:hint="eastAsia"/>
        </w:rPr>
        <w:t>TwinCAT</w:t>
      </w:r>
      <w:r>
        <w:rPr>
          <w:rFonts w:hint="eastAsia"/>
        </w:rPr>
        <w:t>工程或者</w:t>
      </w:r>
      <w:r>
        <w:rPr>
          <w:rFonts w:hint="eastAsia"/>
        </w:rPr>
        <w:t>C</w:t>
      </w:r>
      <w:r>
        <w:rPr>
          <w:rFonts w:hint="eastAsia"/>
        </w:rPr>
        <w:t>工程中的设置上。而</w:t>
      </w:r>
      <w:r>
        <w:rPr>
          <w:rFonts w:hint="eastAsia"/>
        </w:rPr>
        <w:t>Sample10</w:t>
      </w:r>
      <w:r>
        <w:rPr>
          <w:rFonts w:hint="eastAsia"/>
        </w:rPr>
        <w:t>使用的是</w:t>
      </w:r>
      <w:r>
        <w:rPr>
          <w:rFonts w:hint="eastAsia"/>
        </w:rPr>
        <w:t>4024.12</w:t>
      </w:r>
      <w:r>
        <w:rPr>
          <w:rFonts w:hint="eastAsia"/>
        </w:rPr>
        <w:t>版本创建，所以先将</w:t>
      </w:r>
      <w:r>
        <w:rPr>
          <w:rFonts w:hint="eastAsia"/>
        </w:rPr>
        <w:t>C</w:t>
      </w:r>
      <w:r>
        <w:rPr>
          <w:rFonts w:hint="eastAsia"/>
        </w:rPr>
        <w:t>工程导出，添加到</w:t>
      </w:r>
      <w:r>
        <w:rPr>
          <w:rFonts w:hint="eastAsia"/>
        </w:rPr>
        <w:t>4024.22</w:t>
      </w:r>
      <w:r>
        <w:rPr>
          <w:rFonts w:hint="eastAsia"/>
        </w:rPr>
        <w:t>的</w:t>
      </w:r>
      <w:r>
        <w:rPr>
          <w:rFonts w:hint="eastAsia"/>
        </w:rPr>
        <w:t>TwinCAT</w:t>
      </w:r>
      <w:r>
        <w:rPr>
          <w:rFonts w:hint="eastAsia"/>
        </w:rPr>
        <w:t>工程中。这样可以排除</w:t>
      </w:r>
      <w:r>
        <w:rPr>
          <w:rFonts w:hint="eastAsia"/>
        </w:rPr>
        <w:t>TwinCAT</w:t>
      </w:r>
      <w:r>
        <w:rPr>
          <w:rFonts w:hint="eastAsia"/>
        </w:rPr>
        <w:t>工程设置的问题。</w:t>
      </w:r>
    </w:p>
    <w:p w14:paraId="70281CBB" w14:textId="77777777" w:rsidR="0061682A" w:rsidRDefault="0061682A" w:rsidP="002C6307">
      <w:pPr>
        <w:pStyle w:val="3"/>
        <w:spacing w:before="156"/>
        <w:ind w:left="53"/>
      </w:pPr>
      <w:bookmarkStart w:id="27" w:name="_Toc100232595"/>
      <w:r>
        <w:rPr>
          <w:rFonts w:hint="eastAsia"/>
        </w:rPr>
        <w:t>使用</w:t>
      </w:r>
      <w:r>
        <w:rPr>
          <w:rFonts w:hint="eastAsia"/>
        </w:rPr>
        <w:t>4024.</w:t>
      </w:r>
      <w:r>
        <w:t>22</w:t>
      </w:r>
      <w:r>
        <w:rPr>
          <w:rFonts w:hint="eastAsia"/>
        </w:rPr>
        <w:t>的</w:t>
      </w:r>
      <w:r>
        <w:rPr>
          <w:rFonts w:hint="eastAsia"/>
        </w:rPr>
        <w:t>TwinCAT</w:t>
      </w:r>
      <w:r>
        <w:rPr>
          <w:rFonts w:hint="eastAsia"/>
        </w:rPr>
        <w:t>工程</w:t>
      </w:r>
      <w:bookmarkEnd w:id="27"/>
    </w:p>
    <w:p w14:paraId="4DE324CC" w14:textId="0DA5782A" w:rsidR="0061682A" w:rsidRDefault="0061682A" w:rsidP="0061682A">
      <w:pPr>
        <w:spacing w:line="360" w:lineRule="auto"/>
      </w:pPr>
      <w:r>
        <w:rPr>
          <w:rFonts w:hint="eastAsia"/>
        </w:rPr>
        <w:t>C</w:t>
      </w:r>
      <w:r>
        <w:rPr>
          <w:rFonts w:hint="eastAsia"/>
        </w:rPr>
        <w:t>工程保存为</w:t>
      </w:r>
      <w:r w:rsidRPr="00A06A85">
        <w:t>.</w:t>
      </w:r>
      <w:proofErr w:type="spellStart"/>
      <w:r w:rsidRPr="00A06A85">
        <w:t>t</w:t>
      </w:r>
      <w:r w:rsidR="00CC7B98">
        <w:t>s</w:t>
      </w:r>
      <w:r w:rsidRPr="00A06A85">
        <w:t>zip</w:t>
      </w:r>
      <w:proofErr w:type="spellEnd"/>
      <w:r>
        <w:rPr>
          <w:rFonts w:hint="eastAsia"/>
        </w:rPr>
        <w:t>文件，然后导入</w:t>
      </w:r>
      <w:r>
        <w:rPr>
          <w:rFonts w:hint="eastAsia"/>
        </w:rPr>
        <w:t>4024.22</w:t>
      </w:r>
      <w:r>
        <w:rPr>
          <w:rFonts w:hint="eastAsia"/>
        </w:rPr>
        <w:t>的</w:t>
      </w:r>
      <w:r>
        <w:rPr>
          <w:rFonts w:hint="eastAsia"/>
        </w:rPr>
        <w:t>TwinCAT</w:t>
      </w:r>
      <w:r>
        <w:rPr>
          <w:rFonts w:hint="eastAsia"/>
        </w:rPr>
        <w:t>工程，激活后发现问题依旧。</w:t>
      </w:r>
    </w:p>
    <w:p w14:paraId="1E07917C" w14:textId="77777777" w:rsidR="0061682A" w:rsidRDefault="0061682A" w:rsidP="002C6307">
      <w:pPr>
        <w:pStyle w:val="3"/>
        <w:spacing w:before="156"/>
        <w:ind w:left="53"/>
      </w:pPr>
      <w:bookmarkStart w:id="28" w:name="_Toc100232596"/>
      <w:r>
        <w:rPr>
          <w:rFonts w:hint="eastAsia"/>
        </w:rPr>
        <w:t>对比</w:t>
      </w:r>
      <w:r>
        <w:rPr>
          <w:rFonts w:hint="eastAsia"/>
        </w:rPr>
        <w:t>C</w:t>
      </w:r>
      <w:r>
        <w:rPr>
          <w:rFonts w:hint="eastAsia"/>
        </w:rPr>
        <w:t>代码中的不同</w:t>
      </w:r>
      <w:bookmarkEnd w:id="28"/>
    </w:p>
    <w:p w14:paraId="236500B0" w14:textId="77777777" w:rsidR="0061682A" w:rsidRDefault="0061682A" w:rsidP="0061682A">
      <w:pPr>
        <w:spacing w:line="360" w:lineRule="auto"/>
      </w:pPr>
      <w:r>
        <w:rPr>
          <w:rFonts w:hint="eastAsia"/>
        </w:rPr>
        <w:t>在排除了</w:t>
      </w:r>
      <w:r>
        <w:rPr>
          <w:rFonts w:hint="eastAsia"/>
        </w:rPr>
        <w:t>TwinCAT</w:t>
      </w:r>
      <w:r>
        <w:rPr>
          <w:rFonts w:hint="eastAsia"/>
        </w:rPr>
        <w:t>工程的问题后，将问题原因锁定在</w:t>
      </w:r>
      <w:r>
        <w:rPr>
          <w:rFonts w:hint="eastAsia"/>
        </w:rPr>
        <w:t>C</w:t>
      </w:r>
      <w:r>
        <w:rPr>
          <w:rFonts w:hint="eastAsia"/>
        </w:rPr>
        <w:t>工程上。因为</w:t>
      </w:r>
      <w:r>
        <w:rPr>
          <w:rFonts w:hint="eastAsia"/>
        </w:rPr>
        <w:t>XAR</w:t>
      </w:r>
      <w:r>
        <w:rPr>
          <w:rFonts w:hint="eastAsia"/>
        </w:rPr>
        <w:t>没变，不同</w:t>
      </w:r>
      <w:r>
        <w:rPr>
          <w:rFonts w:hint="eastAsia"/>
        </w:rPr>
        <w:t>C</w:t>
      </w:r>
      <w:r>
        <w:rPr>
          <w:rFonts w:hint="eastAsia"/>
        </w:rPr>
        <w:t>工程中有的能用</w:t>
      </w:r>
      <w:r>
        <w:rPr>
          <w:rFonts w:hint="eastAsia"/>
        </w:rPr>
        <w:t>ADS</w:t>
      </w:r>
      <w:r>
        <w:rPr>
          <w:rFonts w:hint="eastAsia"/>
        </w:rPr>
        <w:t>的</w:t>
      </w:r>
      <w:r>
        <w:rPr>
          <w:rFonts w:ascii="Segoe UI" w:hAnsi="Segoe UI" w:cs="Segoe UI"/>
          <w:kern w:val="0"/>
          <w:sz w:val="18"/>
          <w:szCs w:val="18"/>
        </w:rPr>
        <w:t>notification</w:t>
      </w:r>
      <w:r>
        <w:rPr>
          <w:rFonts w:ascii="Segoe UI" w:hAnsi="Segoe UI" w:cs="Segoe UI" w:hint="eastAsia"/>
          <w:kern w:val="0"/>
          <w:sz w:val="18"/>
          <w:szCs w:val="18"/>
        </w:rPr>
        <w:t>方法</w:t>
      </w:r>
      <w:r>
        <w:rPr>
          <w:rFonts w:hint="eastAsia"/>
        </w:rPr>
        <w:t>访问而有的不能，则问题一定来自这些工程中的不同用法（不</w:t>
      </w:r>
      <w:r>
        <w:rPr>
          <w:rFonts w:hint="eastAsia"/>
        </w:rPr>
        <w:lastRenderedPageBreak/>
        <w:t>同代码或者不同设置）。</w:t>
      </w:r>
    </w:p>
    <w:p w14:paraId="74D83414" w14:textId="77777777" w:rsidR="0061682A" w:rsidRDefault="0061682A" w:rsidP="0061682A">
      <w:pPr>
        <w:spacing w:line="360" w:lineRule="auto"/>
      </w:pPr>
      <w:r>
        <w:rPr>
          <w:rFonts w:hint="eastAsia"/>
        </w:rPr>
        <w:t>对比代码后发现有如下的不同。</w:t>
      </w:r>
    </w:p>
    <w:p w14:paraId="2552E2CC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7E105376" wp14:editId="535ED0C0">
            <wp:extent cx="5274310" cy="1922145"/>
            <wp:effectExtent l="0" t="0" r="2540" b="1905"/>
            <wp:docPr id="23" name="图片 23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电脑萤幕的截图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6594" w14:textId="77777777" w:rsidR="0061682A" w:rsidRDefault="0061682A" w:rsidP="0061682A">
      <w:pPr>
        <w:spacing w:line="360" w:lineRule="auto"/>
      </w:pPr>
      <w:r>
        <w:rPr>
          <w:rFonts w:hint="eastAsia"/>
        </w:rPr>
        <w:t>在帮助文档中查找</w:t>
      </w:r>
      <w:proofErr w:type="spellStart"/>
      <w:r w:rsidRPr="00466918">
        <w:t>ITcWatchSource</w:t>
      </w:r>
      <w:proofErr w:type="spellEnd"/>
      <w:r>
        <w:rPr>
          <w:rFonts w:hint="eastAsia"/>
        </w:rPr>
        <w:t>的解释如下</w:t>
      </w:r>
    </w:p>
    <w:p w14:paraId="03ECC4D2" w14:textId="77777777" w:rsidR="0061682A" w:rsidRDefault="0061682A" w:rsidP="0061682A">
      <w:pPr>
        <w:spacing w:line="360" w:lineRule="auto"/>
      </w:pPr>
      <w:r>
        <w:rPr>
          <w:noProof/>
        </w:rPr>
        <w:drawing>
          <wp:inline distT="0" distB="0" distL="0" distR="0" wp14:anchorId="777B2B64" wp14:editId="4B3C8CC5">
            <wp:extent cx="5274310" cy="2889250"/>
            <wp:effectExtent l="0" t="0" r="2540" b="6350"/>
            <wp:docPr id="27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文本, 应用程序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6F0D" w14:textId="77777777" w:rsidR="0061682A" w:rsidRDefault="0061682A" w:rsidP="0061682A">
      <w:pPr>
        <w:spacing w:line="360" w:lineRule="auto"/>
      </w:pPr>
      <w:r>
        <w:rPr>
          <w:rFonts w:hint="eastAsia"/>
        </w:rPr>
        <w:t>最终，增加如下代码后，解决问题。</w:t>
      </w:r>
    </w:p>
    <w:p w14:paraId="287C197F" w14:textId="024662A8" w:rsidR="0061682A" w:rsidRDefault="0061682A" w:rsidP="0061682A">
      <w:pPr>
        <w:widowControl/>
        <w:ind w:firstLine="480"/>
        <w:jc w:val="left"/>
        <w:rPr>
          <w:rFonts w:ascii="宋体" w:eastAsia="宋体" w:hAnsi="宋体" w:cs="宋体"/>
          <w:noProof/>
          <w:kern w:val="0"/>
          <w:sz w:val="24"/>
        </w:rPr>
      </w:pPr>
      <w:r w:rsidRPr="00B4424B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CF13BB4" wp14:editId="7D8C55EF">
            <wp:extent cx="5274310" cy="2856865"/>
            <wp:effectExtent l="0" t="0" r="2540" b="635"/>
            <wp:docPr id="29" name="图片 29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6706" w14:textId="71D44086" w:rsidR="008A3B79" w:rsidRPr="008A3B79" w:rsidRDefault="008A3B79" w:rsidP="008A3B79">
      <w:pPr>
        <w:tabs>
          <w:tab w:val="left" w:pos="5532"/>
        </w:tabs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lastRenderedPageBreak/>
        <w:tab/>
      </w:r>
    </w:p>
    <w:p w14:paraId="3BEAD376" w14:textId="77777777" w:rsidR="0061682A" w:rsidRPr="00B4424B" w:rsidRDefault="0061682A" w:rsidP="0061682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</w:rPr>
      </w:pPr>
      <w:r w:rsidRPr="00B4424B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BC9A13F" wp14:editId="513BA542">
            <wp:extent cx="5274310" cy="2856865"/>
            <wp:effectExtent l="0" t="0" r="2540" b="635"/>
            <wp:docPr id="30" name="图片 30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99DE456" w14:textId="77777777" w:rsidR="008A3B79" w:rsidRDefault="008A3B79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  <w:sectPr w:rsidR="008A3B79" w:rsidSect="00922487">
          <w:footerReference w:type="default" r:id="rId4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461A63C" w14:textId="77777777" w:rsidR="00CE531F" w:rsidRDefault="00CE531F" w:rsidP="00CE531F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bookmarkStart w:id="29" w:name="_Hlk100154311"/>
    </w:p>
    <w:p w14:paraId="3132FC6D" w14:textId="77777777" w:rsidR="00CE531F" w:rsidRPr="00B70FA9" w:rsidRDefault="00CE531F" w:rsidP="00CE531F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C0AB705" w14:textId="77777777" w:rsidR="00CE531F" w:rsidRDefault="00CE531F" w:rsidP="00CE531F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21BF0FE" w14:textId="77777777" w:rsidR="00CE531F" w:rsidRDefault="00CE531F" w:rsidP="00CE531F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4F90043" w14:textId="77777777" w:rsidR="00CE531F" w:rsidRDefault="00CE531F" w:rsidP="00CE531F"/>
    <w:p w14:paraId="6F8BE8D2" w14:textId="77777777" w:rsidR="00CE531F" w:rsidRPr="00B70FA9" w:rsidRDefault="00CE531F" w:rsidP="00CE531F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656FC25D" w14:textId="77777777" w:rsidR="00CE531F" w:rsidRDefault="00CE531F" w:rsidP="00CE531F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>3号新街高和大厦407室</w:t>
      </w:r>
    </w:p>
    <w:p w14:paraId="0B805037" w14:textId="77777777" w:rsidR="00CE531F" w:rsidRDefault="00CE531F" w:rsidP="00CE531F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4920D12" w14:textId="77777777" w:rsidR="00CE531F" w:rsidRDefault="00CE531F" w:rsidP="00CE531F"/>
    <w:p w14:paraId="020C4322" w14:textId="77777777" w:rsidR="00CE531F" w:rsidRPr="00B70FA9" w:rsidRDefault="00CE531F" w:rsidP="00CE531F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B782FCB" w14:textId="77777777" w:rsidR="00CE531F" w:rsidRDefault="00CE531F" w:rsidP="00CE531F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CCE3A51" w14:textId="77777777" w:rsidR="00CE531F" w:rsidRDefault="00CE531F" w:rsidP="00CE531F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EA00F6A" w14:textId="77777777" w:rsidR="00CE531F" w:rsidRDefault="00CE531F" w:rsidP="00CE531F"/>
    <w:p w14:paraId="6D7C351D" w14:textId="77777777" w:rsidR="00CE531F" w:rsidRPr="00B70FA9" w:rsidRDefault="00CE531F" w:rsidP="00CE531F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510E910C" w14:textId="77777777" w:rsidR="00CE531F" w:rsidRDefault="00CE531F" w:rsidP="00CE531F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2305室</w:t>
      </w:r>
    </w:p>
    <w:p w14:paraId="36DF4869" w14:textId="77777777" w:rsidR="00CE531F" w:rsidRPr="003F3878" w:rsidRDefault="00CE531F" w:rsidP="00CE531F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EE9AFD3" w14:textId="77777777" w:rsidR="00CE531F" w:rsidRDefault="00CE531F" w:rsidP="00CE531F"/>
    <w:p w14:paraId="560AF6A9" w14:textId="77777777" w:rsidR="00CE531F" w:rsidRDefault="00CE531F" w:rsidP="00CE531F"/>
    <w:p w14:paraId="7DA59665" w14:textId="77777777" w:rsidR="00CE531F" w:rsidRDefault="00CE531F" w:rsidP="00CE531F"/>
    <w:p w14:paraId="54879B33" w14:textId="77777777" w:rsidR="00CE531F" w:rsidRDefault="00CE531F" w:rsidP="00CE531F"/>
    <w:p w14:paraId="7159CCC4" w14:textId="77777777" w:rsidR="00CE531F" w:rsidRDefault="00CE531F" w:rsidP="00CE531F">
      <w:pPr>
        <w:ind w:firstLineChars="0" w:firstLine="0"/>
      </w:pPr>
    </w:p>
    <w:p w14:paraId="1D1161DB" w14:textId="77777777" w:rsidR="00CE531F" w:rsidRDefault="00CE531F" w:rsidP="00CE531F"/>
    <w:p w14:paraId="3EE3E2B4" w14:textId="77777777" w:rsidR="00CE531F" w:rsidRDefault="00CE531F" w:rsidP="00CE531F"/>
    <w:p w14:paraId="477CEC8E" w14:textId="77777777" w:rsidR="00CE531F" w:rsidRDefault="00CE531F" w:rsidP="00CE531F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CE531F" w:rsidRPr="002D34F2" w14:paraId="4C48966B" w14:textId="77777777" w:rsidTr="00577F68">
        <w:trPr>
          <w:trHeight w:val="701"/>
        </w:trPr>
        <w:tc>
          <w:tcPr>
            <w:tcW w:w="4046" w:type="dxa"/>
            <w:vMerge w:val="restart"/>
          </w:tcPr>
          <w:p w14:paraId="1E8BE346" w14:textId="77777777" w:rsidR="00CE531F" w:rsidRDefault="00CE531F" w:rsidP="00577F68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578D19E5" wp14:editId="5B274593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9AA62E" w14:textId="77777777" w:rsidR="00CE531F" w:rsidRDefault="00CE531F" w:rsidP="00577F68">
            <w:pPr>
              <w:jc w:val="center"/>
            </w:pPr>
          </w:p>
          <w:p w14:paraId="02E623EF" w14:textId="77777777" w:rsidR="00CE531F" w:rsidRDefault="00CE531F" w:rsidP="00577F68">
            <w:pPr>
              <w:jc w:val="center"/>
            </w:pPr>
          </w:p>
          <w:p w14:paraId="51FD269E" w14:textId="77777777" w:rsidR="00CE531F" w:rsidRDefault="00CE531F" w:rsidP="00577F68">
            <w:pPr>
              <w:jc w:val="center"/>
            </w:pPr>
          </w:p>
          <w:p w14:paraId="77BF6E56" w14:textId="77777777" w:rsidR="00CE531F" w:rsidRDefault="00CE531F" w:rsidP="00577F68">
            <w:pPr>
              <w:jc w:val="center"/>
            </w:pPr>
          </w:p>
          <w:p w14:paraId="05F8E284" w14:textId="77777777" w:rsidR="00CE531F" w:rsidRDefault="00CE531F" w:rsidP="00577F68">
            <w:pPr>
              <w:jc w:val="center"/>
            </w:pPr>
          </w:p>
          <w:p w14:paraId="38168C70" w14:textId="77777777" w:rsidR="00CE531F" w:rsidRDefault="00CE531F" w:rsidP="00577F68">
            <w:pPr>
              <w:jc w:val="center"/>
            </w:pPr>
          </w:p>
          <w:p w14:paraId="54167E27" w14:textId="77777777" w:rsidR="00CE531F" w:rsidRDefault="00CE531F" w:rsidP="00577F68">
            <w:pPr>
              <w:jc w:val="center"/>
            </w:pPr>
          </w:p>
          <w:p w14:paraId="7DF2735C" w14:textId="77777777" w:rsidR="00CE531F" w:rsidRDefault="00CE531F" w:rsidP="00577F68">
            <w:pPr>
              <w:jc w:val="center"/>
            </w:pPr>
          </w:p>
          <w:p w14:paraId="59407E6A" w14:textId="77777777" w:rsidR="00CE531F" w:rsidRDefault="00CE531F" w:rsidP="00577F68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A3E9B3A" w14:textId="77777777" w:rsidR="00CE531F" w:rsidRPr="000A4A70" w:rsidRDefault="00CE531F" w:rsidP="00577F68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ED5B711" w14:textId="77777777" w:rsidR="00CE531F" w:rsidRDefault="00CE531F" w:rsidP="00577F68"/>
        </w:tc>
        <w:tc>
          <w:tcPr>
            <w:tcW w:w="4941" w:type="dxa"/>
          </w:tcPr>
          <w:p w14:paraId="17DCED75" w14:textId="77777777" w:rsidR="00CE531F" w:rsidRPr="002D34F2" w:rsidRDefault="00CE531F" w:rsidP="00577F6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18E52BC" w14:textId="77777777" w:rsidR="00CE531F" w:rsidRPr="002D34F2" w:rsidRDefault="00CE531F" w:rsidP="00577F6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C08B6BD" w14:textId="77777777" w:rsidR="00CE531F" w:rsidRPr="002D34F2" w:rsidRDefault="00CE531F" w:rsidP="00577F6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15572C3B" w14:textId="77777777" w:rsidR="00CE531F" w:rsidRPr="002D34F2" w:rsidRDefault="00CE531F" w:rsidP="00577F6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CE531F" w:rsidRPr="00B243F8" w14:paraId="25A21059" w14:textId="77777777" w:rsidTr="00577F68">
        <w:trPr>
          <w:trHeight w:val="697"/>
        </w:trPr>
        <w:tc>
          <w:tcPr>
            <w:tcW w:w="4046" w:type="dxa"/>
            <w:vMerge/>
          </w:tcPr>
          <w:p w14:paraId="17BF6F8C" w14:textId="77777777" w:rsidR="00CE531F" w:rsidRDefault="00CE531F" w:rsidP="00577F6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6271E2F" w14:textId="77777777" w:rsidR="00CE531F" w:rsidRDefault="00CE531F" w:rsidP="00577F6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5BDC020" w14:textId="77777777" w:rsidR="00CE531F" w:rsidRDefault="00CE531F" w:rsidP="00577F6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B80574E" w14:textId="77777777" w:rsidR="00CE531F" w:rsidRPr="0077020B" w:rsidRDefault="00CE531F" w:rsidP="00577F68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CE531F" w:rsidRPr="0077020B" w14:paraId="7742627B" w14:textId="77777777" w:rsidTr="00577F68">
        <w:trPr>
          <w:trHeight w:val="697"/>
        </w:trPr>
        <w:tc>
          <w:tcPr>
            <w:tcW w:w="4046" w:type="dxa"/>
            <w:vMerge/>
          </w:tcPr>
          <w:p w14:paraId="5559E4F9" w14:textId="77777777" w:rsidR="00CE531F" w:rsidRDefault="00CE531F" w:rsidP="00577F6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4B1F899" w14:textId="77777777" w:rsidR="00CE531F" w:rsidRDefault="00CE531F" w:rsidP="00577F68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6A9B051C" w14:textId="77777777" w:rsidR="00CE531F" w:rsidRDefault="00CE531F" w:rsidP="00577F68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81FE301" w14:textId="77777777" w:rsidR="00CE531F" w:rsidRDefault="00CE531F" w:rsidP="00577F68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5A54836A" w14:textId="77777777" w:rsidR="00CE531F" w:rsidRPr="0077020B" w:rsidRDefault="00CE531F" w:rsidP="00577F68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CE531F" w:rsidRPr="00B243F8" w14:paraId="7428AD4B" w14:textId="77777777" w:rsidTr="00577F68">
        <w:trPr>
          <w:trHeight w:val="2818"/>
        </w:trPr>
        <w:tc>
          <w:tcPr>
            <w:tcW w:w="4046" w:type="dxa"/>
            <w:vMerge/>
          </w:tcPr>
          <w:p w14:paraId="48C8F4E1" w14:textId="77777777" w:rsidR="00CE531F" w:rsidRDefault="00CE531F" w:rsidP="00577F68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06740AA" w14:textId="77777777" w:rsidR="00CE531F" w:rsidRDefault="00CE531F" w:rsidP="00577F68"/>
        </w:tc>
      </w:tr>
      <w:bookmarkEnd w:id="29"/>
    </w:tbl>
    <w:p w14:paraId="57CCF70C" w14:textId="77777777" w:rsidR="00BD58FA" w:rsidRPr="00CE531F" w:rsidRDefault="00BD58FA" w:rsidP="00B20B65">
      <w:pPr>
        <w:pStyle w:val="22"/>
        <w:ind w:firstLineChars="0" w:firstLine="0"/>
      </w:pPr>
    </w:p>
    <w:sectPr w:rsidR="00BD58FA" w:rsidRPr="00CE531F" w:rsidSect="00922487">
      <w:footerReference w:type="default" r:id="rId5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575E6" w14:textId="77777777" w:rsidR="00015A2B" w:rsidRDefault="00015A2B" w:rsidP="00206B56">
      <w:r>
        <w:separator/>
      </w:r>
    </w:p>
  </w:endnote>
  <w:endnote w:type="continuationSeparator" w:id="0">
    <w:p w14:paraId="5C2CC54B" w14:textId="77777777" w:rsidR="00015A2B" w:rsidRDefault="00015A2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271A9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7AE80" w14:textId="01F51D4D" w:rsidR="00922487" w:rsidRPr="008A3B79" w:rsidRDefault="00B30B6D" w:rsidP="00922487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1B2D3D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14:paraId="2C9F1B07" w14:textId="70AA7345" w:rsidR="008A3B79" w:rsidRPr="008A3B79" w:rsidRDefault="008A3B79" w:rsidP="008A3B79">
    <w:pPr>
      <w:pStyle w:val="Default"/>
      <w:rPr>
        <w:rStyle w:val="a7"/>
        <w:rFonts w:ascii="Times New Roman" w:hAnsi="Times New Roman" w:cs="Times New Roman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7C540" w14:textId="77777777" w:rsidR="006D69BF" w:rsidRPr="008A3B79" w:rsidRDefault="006D69BF" w:rsidP="008A3B79">
    <w:pPr>
      <w:pStyle w:val="a5"/>
      <w:ind w:firstLineChars="0" w:firstLine="0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1AC39" w14:textId="1D9A6641" w:rsidR="008A3B79" w:rsidRPr="008A3B79" w:rsidRDefault="008A3B79" w:rsidP="008A3B79">
    <w:pPr>
      <w:pStyle w:val="Default"/>
      <w:rPr>
        <w:rFonts w:ascii="Times New Roman" w:hAnsi="Times New Roman" w:cs="Times New Roman"/>
        <w:sz w:val="15"/>
        <w:szCs w:val="15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44B9C" w14:textId="2894B112" w:rsidR="00922487" w:rsidRPr="008A3B79" w:rsidRDefault="008A3B79" w:rsidP="00922487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4D1489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14:paraId="027E4603" w14:textId="136D7C37" w:rsidR="008A3B79" w:rsidRPr="008A3B79" w:rsidRDefault="008A3B79" w:rsidP="008A3B79">
    <w:pPr>
      <w:pStyle w:val="Default"/>
      <w:rPr>
        <w:rStyle w:val="a7"/>
        <w:rFonts w:ascii="Times New Roman" w:hAnsi="Times New Roman" w:cs="Times New Roman"/>
        <w:sz w:val="15"/>
        <w:szCs w:val="15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15E2E" w14:textId="5E13A5F0" w:rsidR="008A3B79" w:rsidRPr="008A3B79" w:rsidRDefault="008A3B79" w:rsidP="00922487">
    <w:pPr>
      <w:pStyle w:val="a5"/>
      <w:ind w:firstLineChars="0" w:firstLine="0"/>
      <w:jc w:val="center"/>
      <w:rPr>
        <w:rStyle w:val="a7"/>
        <w:rFonts w:hint="eastAsia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91A05" w14:textId="77777777" w:rsidR="00015A2B" w:rsidRDefault="00015A2B" w:rsidP="00206B56">
      <w:r>
        <w:separator/>
      </w:r>
    </w:p>
  </w:footnote>
  <w:footnote w:type="continuationSeparator" w:id="0">
    <w:p w14:paraId="16A7137D" w14:textId="77777777" w:rsidR="00015A2B" w:rsidRDefault="00015A2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1EE69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9F7F5" w14:textId="77777777" w:rsidR="008A3B79" w:rsidRDefault="008A3B79" w:rsidP="008A3B79">
    <w:pPr>
      <w:pStyle w:val="a3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B4D498" wp14:editId="6D4C722E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33" name="图片 33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1001B67A" w14:textId="59975316" w:rsidR="006D69BF" w:rsidRPr="008A3B79" w:rsidRDefault="008A3B79" w:rsidP="008A3B79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68196" w14:textId="3839D483" w:rsidR="006D69BF" w:rsidRPr="00922487" w:rsidRDefault="00922487" w:rsidP="00922487">
    <w:pPr>
      <w:pStyle w:val="a3"/>
      <w:ind w:firstLineChars="0" w:firstLine="0"/>
      <w:jc w:val="left"/>
      <w:rPr>
        <w:rFonts w:hint="eastAsia"/>
      </w:rPr>
    </w:pPr>
    <w:r>
      <w:rPr>
        <w:noProof/>
      </w:rPr>
      <w:drawing>
        <wp:inline distT="0" distB="0" distL="0" distR="0" wp14:anchorId="65963F32" wp14:editId="500357C6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1B0D" w14:textId="56F1C05C" w:rsidR="000441E3" w:rsidRPr="00922487" w:rsidRDefault="00922487" w:rsidP="00922487">
    <w:pPr>
      <w:pStyle w:val="a3"/>
      <w:ind w:firstLineChars="0" w:firstLine="0"/>
      <w:jc w:val="left"/>
      <w:rPr>
        <w:rFonts w:hint="eastAsia"/>
      </w:rPr>
    </w:pPr>
    <w:r>
      <w:rPr>
        <w:noProof/>
      </w:rPr>
      <w:drawing>
        <wp:inline distT="0" distB="0" distL="0" distR="0" wp14:anchorId="627CBFE7" wp14:editId="66DAF488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8ED4C8A4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6EF73D0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413817139">
    <w:abstractNumId w:val="5"/>
  </w:num>
  <w:num w:numId="2" w16cid:durableId="745687375">
    <w:abstractNumId w:val="3"/>
  </w:num>
  <w:num w:numId="3" w16cid:durableId="940071380">
    <w:abstractNumId w:val="1"/>
  </w:num>
  <w:num w:numId="4" w16cid:durableId="179315811">
    <w:abstractNumId w:val="2"/>
  </w:num>
  <w:num w:numId="5" w16cid:durableId="1474328992">
    <w:abstractNumId w:val="6"/>
  </w:num>
  <w:num w:numId="6" w16cid:durableId="42430069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678196763">
    <w:abstractNumId w:val="8"/>
  </w:num>
  <w:num w:numId="8" w16cid:durableId="150878326">
    <w:abstractNumId w:val="0"/>
  </w:num>
  <w:num w:numId="9" w16cid:durableId="1081221378">
    <w:abstractNumId w:val="4"/>
  </w:num>
  <w:num w:numId="10" w16cid:durableId="1539320818">
    <w:abstractNumId w:val="7"/>
  </w:num>
  <w:num w:numId="11" w16cid:durableId="1098135391">
    <w:abstractNumId w:val="5"/>
  </w:num>
  <w:num w:numId="12" w16cid:durableId="1710647719">
    <w:abstractNumId w:val="5"/>
  </w:num>
  <w:num w:numId="13" w16cid:durableId="1619139738">
    <w:abstractNumId w:val="5"/>
  </w:num>
  <w:num w:numId="14" w16cid:durableId="138367562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459612489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194753563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1762482270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30258435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33646194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 w16cid:durableId="2072149460">
    <w:abstractNumId w:val="5"/>
  </w:num>
  <w:num w:numId="21" w16cid:durableId="744448883">
    <w:abstractNumId w:val="5"/>
  </w:num>
  <w:num w:numId="22" w16cid:durableId="967784916">
    <w:abstractNumId w:val="5"/>
  </w:num>
  <w:num w:numId="23" w16cid:durableId="1181512234">
    <w:abstractNumId w:val="5"/>
  </w:num>
  <w:num w:numId="24" w16cid:durableId="128400975">
    <w:abstractNumId w:val="5"/>
  </w:num>
  <w:num w:numId="25" w16cid:durableId="1973708446">
    <w:abstractNumId w:val="5"/>
  </w:num>
  <w:num w:numId="26" w16cid:durableId="2009626812">
    <w:abstractNumId w:val="5"/>
  </w:num>
  <w:num w:numId="27" w16cid:durableId="1864660102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8" w16cid:durableId="200397260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9" w16cid:durableId="84085015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0" w16cid:durableId="1415589973">
    <w:abstractNumId w:val="5"/>
  </w:num>
  <w:num w:numId="31" w16cid:durableId="692148921">
    <w:abstractNumId w:val="5"/>
  </w:num>
  <w:num w:numId="32" w16cid:durableId="177013810">
    <w:abstractNumId w:val="5"/>
  </w:num>
  <w:num w:numId="33" w16cid:durableId="1385908825">
    <w:abstractNumId w:val="5"/>
  </w:num>
  <w:num w:numId="34" w16cid:durableId="1799059858">
    <w:abstractNumId w:val="5"/>
  </w:num>
  <w:num w:numId="35" w16cid:durableId="1120101967">
    <w:abstractNumId w:val="5"/>
  </w:num>
  <w:num w:numId="36" w16cid:durableId="1592665200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7" w16cid:durableId="1253781664">
    <w:abstractNumId w:val="5"/>
  </w:num>
  <w:num w:numId="38" w16cid:durableId="271519707">
    <w:abstractNumId w:val="5"/>
  </w:num>
  <w:num w:numId="39" w16cid:durableId="459148104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40" w16cid:durableId="1788818567">
    <w:abstractNumId w:val="5"/>
  </w:num>
  <w:num w:numId="41" w16cid:durableId="978921782">
    <w:abstractNumId w:val="5"/>
  </w:num>
  <w:num w:numId="42" w16cid:durableId="410080277">
    <w:abstractNumId w:val="5"/>
  </w:num>
  <w:num w:numId="43" w16cid:durableId="101925284">
    <w:abstractNumId w:val="5"/>
  </w:num>
  <w:num w:numId="44" w16cid:durableId="507259470">
    <w:abstractNumId w:val="5"/>
  </w:num>
  <w:num w:numId="45" w16cid:durableId="49017235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0B"/>
    <w:rsid w:val="00003A18"/>
    <w:rsid w:val="0000477A"/>
    <w:rsid w:val="00014576"/>
    <w:rsid w:val="00015A2B"/>
    <w:rsid w:val="00020A12"/>
    <w:rsid w:val="0002173A"/>
    <w:rsid w:val="000441E3"/>
    <w:rsid w:val="0006231E"/>
    <w:rsid w:val="0006294A"/>
    <w:rsid w:val="00067D51"/>
    <w:rsid w:val="0007723D"/>
    <w:rsid w:val="00085935"/>
    <w:rsid w:val="00085B69"/>
    <w:rsid w:val="000908FE"/>
    <w:rsid w:val="00092E2C"/>
    <w:rsid w:val="000B35F1"/>
    <w:rsid w:val="000F086F"/>
    <w:rsid w:val="000F39BE"/>
    <w:rsid w:val="000F5D5D"/>
    <w:rsid w:val="000F5D89"/>
    <w:rsid w:val="0013107E"/>
    <w:rsid w:val="00183517"/>
    <w:rsid w:val="00185F3B"/>
    <w:rsid w:val="001A3C30"/>
    <w:rsid w:val="001B2D3D"/>
    <w:rsid w:val="001B4CD4"/>
    <w:rsid w:val="001B6F6D"/>
    <w:rsid w:val="001E2852"/>
    <w:rsid w:val="00204049"/>
    <w:rsid w:val="00206B56"/>
    <w:rsid w:val="00213114"/>
    <w:rsid w:val="00216745"/>
    <w:rsid w:val="00250044"/>
    <w:rsid w:val="002539E8"/>
    <w:rsid w:val="00267E71"/>
    <w:rsid w:val="002B6BEF"/>
    <w:rsid w:val="002C3CB9"/>
    <w:rsid w:val="002C6307"/>
    <w:rsid w:val="002D34F2"/>
    <w:rsid w:val="002E4B39"/>
    <w:rsid w:val="002F12BB"/>
    <w:rsid w:val="002F7A0D"/>
    <w:rsid w:val="003138DD"/>
    <w:rsid w:val="003515F9"/>
    <w:rsid w:val="00352E7C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373A4"/>
    <w:rsid w:val="00452634"/>
    <w:rsid w:val="004537CE"/>
    <w:rsid w:val="00475CF1"/>
    <w:rsid w:val="00485020"/>
    <w:rsid w:val="00497696"/>
    <w:rsid w:val="004A6071"/>
    <w:rsid w:val="004C7EAB"/>
    <w:rsid w:val="004D1489"/>
    <w:rsid w:val="004D611D"/>
    <w:rsid w:val="004D73E3"/>
    <w:rsid w:val="004F2514"/>
    <w:rsid w:val="004F4008"/>
    <w:rsid w:val="00511713"/>
    <w:rsid w:val="005223AF"/>
    <w:rsid w:val="0052495C"/>
    <w:rsid w:val="00526473"/>
    <w:rsid w:val="005303FA"/>
    <w:rsid w:val="00533DAC"/>
    <w:rsid w:val="00583450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1682A"/>
    <w:rsid w:val="00623397"/>
    <w:rsid w:val="00624502"/>
    <w:rsid w:val="00633A70"/>
    <w:rsid w:val="00656263"/>
    <w:rsid w:val="00670875"/>
    <w:rsid w:val="00696258"/>
    <w:rsid w:val="006A6ABD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96501"/>
    <w:rsid w:val="007B2CBD"/>
    <w:rsid w:val="00801343"/>
    <w:rsid w:val="008219EA"/>
    <w:rsid w:val="00823B38"/>
    <w:rsid w:val="00825B49"/>
    <w:rsid w:val="008269C3"/>
    <w:rsid w:val="008328EF"/>
    <w:rsid w:val="00837FA0"/>
    <w:rsid w:val="00841C03"/>
    <w:rsid w:val="008506DB"/>
    <w:rsid w:val="00864EBE"/>
    <w:rsid w:val="00891267"/>
    <w:rsid w:val="00893748"/>
    <w:rsid w:val="008A3B79"/>
    <w:rsid w:val="008C121A"/>
    <w:rsid w:val="008E0588"/>
    <w:rsid w:val="008E13EC"/>
    <w:rsid w:val="009074B1"/>
    <w:rsid w:val="00922487"/>
    <w:rsid w:val="0092547B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9E6329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A5E9E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0810"/>
    <w:rsid w:val="00BB23E2"/>
    <w:rsid w:val="00BB37F8"/>
    <w:rsid w:val="00BC0BA7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07EC3"/>
    <w:rsid w:val="00C1182A"/>
    <w:rsid w:val="00C12C14"/>
    <w:rsid w:val="00C2123D"/>
    <w:rsid w:val="00C215B3"/>
    <w:rsid w:val="00C2558A"/>
    <w:rsid w:val="00C44159"/>
    <w:rsid w:val="00C528E8"/>
    <w:rsid w:val="00C54A81"/>
    <w:rsid w:val="00C67BA2"/>
    <w:rsid w:val="00C72A33"/>
    <w:rsid w:val="00C85566"/>
    <w:rsid w:val="00C905D6"/>
    <w:rsid w:val="00C96D52"/>
    <w:rsid w:val="00CC7B98"/>
    <w:rsid w:val="00CE33B6"/>
    <w:rsid w:val="00CE531F"/>
    <w:rsid w:val="00D118FF"/>
    <w:rsid w:val="00D11EBC"/>
    <w:rsid w:val="00D1581F"/>
    <w:rsid w:val="00D166B6"/>
    <w:rsid w:val="00D32A47"/>
    <w:rsid w:val="00D43268"/>
    <w:rsid w:val="00D67D01"/>
    <w:rsid w:val="00D96433"/>
    <w:rsid w:val="00DA0482"/>
    <w:rsid w:val="00DA30FC"/>
    <w:rsid w:val="00DC5BFD"/>
    <w:rsid w:val="00DC7C38"/>
    <w:rsid w:val="00DD46B2"/>
    <w:rsid w:val="00DE0F6F"/>
    <w:rsid w:val="00DF3985"/>
    <w:rsid w:val="00DF4CCB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B270B"/>
    <w:rsid w:val="00EE4A9E"/>
    <w:rsid w:val="00F02B2B"/>
    <w:rsid w:val="00F12662"/>
    <w:rsid w:val="00F35128"/>
    <w:rsid w:val="00F4019C"/>
    <w:rsid w:val="00F45E95"/>
    <w:rsid w:val="00F52746"/>
    <w:rsid w:val="00F81969"/>
    <w:rsid w:val="00F964D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6556A"/>
  <w15:docId w15:val="{DF567499-D478-48DC-A2DC-377DD2E8C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4D611D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4D611D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D611D"/>
    <w:pPr>
      <w:keepNext/>
      <w:keepLines/>
      <w:numPr>
        <w:ilvl w:val="2"/>
        <w:numId w:val="1"/>
      </w:numPr>
      <w:spacing w:beforeLines="50" w:before="50" w:line="360" w:lineRule="auto"/>
      <w:ind w:leftChars="25" w:left="25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4D611D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4D611D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4D611D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FollowedHyperlink"/>
    <w:basedOn w:val="a0"/>
    <w:uiPriority w:val="99"/>
    <w:semiHidden/>
    <w:unhideWhenUsed/>
    <w:rsid w:val="00BC0B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hyperlink" Target="https://infosys.beckhoff.com/content/1033/tc3_c/Resources/zip/10340349963.zip" TargetMode="External"/><Relationship Id="rId21" Type="http://schemas.openxmlformats.org/officeDocument/2006/relationships/hyperlink" Target="https://tr.beckhoff.com.cn/course/view.php?id=174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29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0.png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settings" Target="settings.xml"/><Relationship Id="rId51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20" Type="http://schemas.openxmlformats.org/officeDocument/2006/relationships/hyperlink" Target="https://tr.beckhoff.com.cn/course/view.php?id=117" TargetMode="Externa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support@beckhoff.com.c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INTERN\Desktop\&#25945;&#26696;\Beckhoff%20&#25991;&#20214;&#27169;&#29256;_&#25216;&#26415;&#25991;&#26723;&#65288;&#35797;&#34892;4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0CB5725-1FFA-44F3-94FB-36014AD156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文件模版_技术文档（试行4）.dotx</Template>
  <TotalTime>22</TotalTime>
  <Pages>18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Walter Cui 崔维涛</dc:creator>
  <cp:lastModifiedBy>汪 继彬</cp:lastModifiedBy>
  <cp:revision>10</cp:revision>
  <dcterms:created xsi:type="dcterms:W3CDTF">2022-03-11T09:16:00Z</dcterms:created>
  <dcterms:modified xsi:type="dcterms:W3CDTF">2022-04-07T06:04:00Z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