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E7" w:rsidRPr="006E09C0" w:rsidRDefault="00B77CE7" w:rsidP="00B77CE7">
      <w:pPr>
        <w:jc w:val="left"/>
        <w:rPr>
          <w:rFonts w:ascii="黑体" w:eastAsia="黑体" w:hAnsi="黑体"/>
          <w:b/>
          <w:color w:val="DF0023"/>
          <w:sz w:val="10"/>
          <w:szCs w:val="10"/>
        </w:rPr>
      </w:pPr>
    </w:p>
    <w:p w:rsidR="00B77CE7" w:rsidRDefault="00B77CE7" w:rsidP="00B77CE7">
      <w:pPr>
        <w:jc w:val="left"/>
        <w:rPr>
          <w:rFonts w:ascii="黑体" w:eastAsia="黑体" w:hAnsi="黑体"/>
          <w:b/>
          <w:color w:val="DF0023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00"/>
      </w:tblGrid>
      <w:tr w:rsidR="00B77CE7" w:rsidTr="00912E9F">
        <w:trPr>
          <w:trHeight w:val="1272"/>
        </w:trPr>
        <w:tc>
          <w:tcPr>
            <w:tcW w:w="5387" w:type="dxa"/>
          </w:tcPr>
          <w:p w:rsidR="00B77CE7" w:rsidRPr="009469ED" w:rsidRDefault="00B77CE7" w:rsidP="00912E9F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600" w:type="dxa"/>
          </w:tcPr>
          <w:p w:rsidR="00B77CE7" w:rsidRPr="009469ED" w:rsidRDefault="00B77CE7" w:rsidP="00912E9F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黑体" w:eastAsia="黑体" w:hAnsi="黑体"/>
                <w:b/>
                <w:noProof/>
                <w:color w:val="DF0023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7CF63" wp14:editId="5FFBDAA3">
                      <wp:simplePos x="0" y="0"/>
                      <wp:positionH relativeFrom="margin">
                        <wp:posOffset>-3576320</wp:posOffset>
                      </wp:positionH>
                      <wp:positionV relativeFrom="paragraph">
                        <wp:posOffset>-582123</wp:posOffset>
                      </wp:positionV>
                      <wp:extent cx="5414645" cy="845127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4645" cy="84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CE7" w:rsidRPr="00D67D01" w:rsidRDefault="002477C1" w:rsidP="003A13BC">
                                  <w:pPr>
                                    <w:autoSpaceDE w:val="0"/>
                                    <w:jc w:val="center"/>
                                    <w:rPr>
                                      <w:rFonts w:ascii="黑体" w:eastAsia="黑体" w:hAnsi="黑体"/>
                                      <w:b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="003A13BC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lanar软件安装手册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7C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281.6pt;margin-top:-45.85pt;width:426.3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" filled="f" stroked="f" strokeweight=".5pt">
                      <v:textbox>
                        <w:txbxContent>
                          <w:p w:rsidR="00B77CE7" w:rsidRPr="00D67D01" w:rsidRDefault="002477C1" w:rsidP="003A13BC">
                            <w:pPr>
                              <w:autoSpaceDE w:val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3A13B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lanar软件安装手册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作者：汪继彬</w:t>
            </w:r>
          </w:p>
          <w:p w:rsidR="00B77CE7" w:rsidRPr="009469ED" w:rsidRDefault="00B77CE7" w:rsidP="00912E9F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职务：技术支持部实习生</w:t>
            </w:r>
          </w:p>
          <w:p w:rsidR="00B77CE7" w:rsidRPr="009469ED" w:rsidRDefault="00B77CE7" w:rsidP="00912E9F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support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:rsidR="00B77CE7" w:rsidRDefault="00B77CE7" w:rsidP="003A13BC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</w:t>
            </w:r>
            <w:r w:rsidR="003A13B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21-11-26</w:t>
            </w: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B77CE7" w:rsidRPr="003A2846" w:rsidRDefault="00B77CE7" w:rsidP="00912E9F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 xml:space="preserve">摘 </w:t>
            </w:r>
            <w:r w:rsidRPr="003A2846">
              <w:rPr>
                <w:rFonts w:ascii="宋体" w:eastAsia="宋体" w:hAnsi="宋体"/>
                <w:b/>
              </w:rPr>
              <w:t xml:space="preserve"> </w:t>
            </w:r>
            <w:r w:rsidRPr="003A2846">
              <w:rPr>
                <w:rFonts w:ascii="宋体" w:eastAsia="宋体" w:hAnsi="宋体" w:hint="eastAsia"/>
                <w:b/>
              </w:rPr>
              <w:t>要：</w:t>
            </w:r>
          </w:p>
          <w:p w:rsidR="00B77CE7" w:rsidRPr="003A13BC" w:rsidRDefault="003A13BC" w:rsidP="003A13BC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A13BC">
              <w:rPr>
                <w:rFonts w:ascii="宋体" w:eastAsia="宋体" w:hAnsi="宋体"/>
              </w:rPr>
              <w:t>本</w:t>
            </w:r>
            <w:r>
              <w:rPr>
                <w:rFonts w:ascii="宋体" w:eastAsia="宋体" w:hAnsi="宋体" w:hint="eastAsia"/>
              </w:rPr>
              <w:t>文</w:t>
            </w:r>
            <w:r>
              <w:rPr>
                <w:rFonts w:ascii="宋体" w:eastAsia="宋体" w:hAnsi="宋体"/>
              </w:rPr>
              <w:t>讲解了</w:t>
            </w:r>
            <w:r>
              <w:rPr>
                <w:rFonts w:ascii="宋体" w:eastAsia="宋体" w:hAnsi="宋体" w:hint="eastAsia"/>
              </w:rPr>
              <w:t>：</w:t>
            </w:r>
            <w:r w:rsidR="002477C1" w:rsidRPr="00EE70F0">
              <w:rPr>
                <w:rFonts w:ascii="Times New Roman" w:eastAsia="宋体" w:hAnsi="Times New Roman" w:cs="Times New Roman"/>
              </w:rPr>
              <w:t>XP</w:t>
            </w:r>
            <w:r w:rsidRPr="00EE70F0">
              <w:rPr>
                <w:rFonts w:ascii="Times New Roman" w:eastAsia="宋体" w:hAnsi="Times New Roman" w:cs="Times New Roman"/>
              </w:rPr>
              <w:t>lanar</w:t>
            </w:r>
            <w:r w:rsidRPr="003A13BC">
              <w:rPr>
                <w:rFonts w:ascii="宋体" w:eastAsia="宋体" w:hAnsi="宋体"/>
              </w:rPr>
              <w:t>软件的安装，其安装包为</w:t>
            </w:r>
            <w:r w:rsidRPr="00EE70F0">
              <w:rPr>
                <w:rFonts w:ascii="Times New Roman" w:eastAsia="宋体" w:hAnsi="Times New Roman" w:cs="Times New Roman"/>
              </w:rPr>
              <w:t>Twin</w:t>
            </w:r>
            <w:r w:rsidRPr="00EE70F0">
              <w:rPr>
                <w:rFonts w:ascii="Times New Roman" w:eastAsia="宋体" w:hAnsi="Times New Roman" w:cs="Times New Roman" w:hint="eastAsia"/>
              </w:rPr>
              <w:t>CAT</w:t>
            </w:r>
            <w:r w:rsidRPr="00EE70F0">
              <w:rPr>
                <w:rFonts w:ascii="Times New Roman" w:eastAsia="宋体" w:hAnsi="Times New Roman" w:cs="Times New Roman"/>
              </w:rPr>
              <w:t xml:space="preserve"> 3</w:t>
            </w:r>
            <w:r w:rsidRPr="003A13BC">
              <w:rPr>
                <w:rFonts w:ascii="宋体" w:eastAsia="宋体" w:hAnsi="宋体"/>
              </w:rPr>
              <w:t>、</w:t>
            </w:r>
            <w:r w:rsidRPr="00EE70F0">
              <w:rPr>
                <w:rFonts w:ascii="Times New Roman" w:eastAsia="宋体" w:hAnsi="Times New Roman" w:cs="Times New Roman"/>
              </w:rPr>
              <w:t>TF5430</w:t>
            </w:r>
            <w:r w:rsidRPr="003A13BC">
              <w:rPr>
                <w:rFonts w:ascii="宋体" w:eastAsia="宋体" w:hAnsi="宋体"/>
              </w:rPr>
              <w:t>和</w:t>
            </w:r>
            <w:r w:rsidRPr="00EE70F0">
              <w:rPr>
                <w:rFonts w:ascii="Times New Roman" w:eastAsia="宋体" w:hAnsi="Times New Roman" w:cs="Times New Roman"/>
              </w:rPr>
              <w:t>TF5890</w:t>
            </w: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 xml:space="preserve">附  </w:t>
            </w:r>
            <w:r w:rsidRPr="003A2846">
              <w:rPr>
                <w:rFonts w:ascii="宋体" w:eastAsia="宋体" w:hAnsi="宋体"/>
                <w:b/>
              </w:rPr>
              <w:t>件：</w:t>
            </w:r>
          </w:p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B77CE7" w:rsidTr="00912E9F">
              <w:tc>
                <w:tcPr>
                  <w:tcW w:w="8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 xml:space="preserve">序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  <w:r w:rsidRPr="003A2846"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B77CE7" w:rsidRPr="003A2846" w:rsidRDefault="00B77CE7" w:rsidP="0058036C">
                  <w:pPr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58036C">
                  <w:pPr>
                    <w:framePr w:hSpace="180" w:wrap="around" w:vAnchor="text" w:hAnchor="margin" w:y="82"/>
                  </w:pPr>
                </w:p>
              </w:tc>
            </w:tr>
          </w:tbl>
          <w:p w:rsidR="00B77CE7" w:rsidRPr="00E5259D" w:rsidRDefault="00B77CE7" w:rsidP="00912E9F">
            <w:pPr>
              <w:ind w:firstLine="422"/>
              <w:rPr>
                <w:b/>
              </w:rPr>
            </w:pP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>历史</w:t>
            </w:r>
            <w:r w:rsidRPr="003A2846">
              <w:rPr>
                <w:rFonts w:ascii="宋体" w:eastAsia="宋体" w:hAnsi="宋体"/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Pr="00206B56" w:rsidRDefault="00B77CE7" w:rsidP="0058036C">
                  <w:pPr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Pr="00206B56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206B56" w:rsidRDefault="00B77CE7" w:rsidP="0058036C">
                  <w:pPr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Pr="00206B56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58036C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B77CE7" w:rsidRPr="00E5259D" w:rsidRDefault="00B77CE7" w:rsidP="00912E9F">
            <w:pPr>
              <w:ind w:firstLine="422"/>
              <w:rPr>
                <w:b/>
              </w:rPr>
            </w:pP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B77CE7" w:rsidRDefault="00B77CE7" w:rsidP="00912E9F">
            <w:pPr>
              <w:ind w:firstLineChars="13" w:firstLine="27"/>
              <w:rPr>
                <w:b/>
              </w:rPr>
            </w:pPr>
          </w:p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/>
                <w:b/>
              </w:rPr>
              <w:t>免责声明</w:t>
            </w:r>
            <w:r w:rsidRPr="003A2846">
              <w:rPr>
                <w:rFonts w:ascii="宋体" w:eastAsia="宋体" w:hAnsi="宋体" w:hint="eastAsia"/>
                <w:b/>
              </w:rPr>
              <w:t>：</w:t>
            </w:r>
          </w:p>
          <w:p w:rsidR="00B77CE7" w:rsidRPr="003A2846" w:rsidRDefault="00B77CE7" w:rsidP="001F578B">
            <w:pPr>
              <w:topLinePunct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A2846">
              <w:rPr>
                <w:rFonts w:ascii="宋体" w:eastAsia="宋体" w:hAnsi="宋体"/>
              </w:rPr>
              <w:t>我们已</w:t>
            </w:r>
            <w:r w:rsidRPr="003A2846">
              <w:rPr>
                <w:rFonts w:ascii="宋体" w:eastAsia="宋体" w:hAnsi="宋体"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:rsidR="00B77CE7" w:rsidRDefault="00B77CE7" w:rsidP="00912E9F"/>
          <w:p w:rsidR="00B77CE7" w:rsidRPr="006E09C0" w:rsidRDefault="00B77CE7" w:rsidP="00912E9F"/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>参考信息：</w:t>
            </w:r>
          </w:p>
          <w:p w:rsidR="00B77CE7" w:rsidRDefault="00B77CE7" w:rsidP="00912E9F">
            <w:pPr>
              <w:rPr>
                <w:b/>
                <w:sz w:val="28"/>
              </w:rPr>
            </w:pPr>
          </w:p>
        </w:tc>
      </w:tr>
    </w:tbl>
    <w:p w:rsidR="009A2A51" w:rsidRDefault="009A2A51" w:rsidP="00B77CE7">
      <w:pPr>
        <w:rPr>
          <w:b/>
          <w:sz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6530300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A51" w:rsidRPr="00702A74" w:rsidRDefault="009A2A51" w:rsidP="00702A74">
          <w:pPr>
            <w:pStyle w:val="TOC"/>
            <w:spacing w:afterLines="100" w:after="312" w:line="360" w:lineRule="auto"/>
            <w:jc w:val="center"/>
            <w:rPr>
              <w:rFonts w:ascii="黑体" w:eastAsia="黑体" w:hAnsi="黑体"/>
              <w:b/>
              <w:color w:val="000000" w:themeColor="text1"/>
              <w:sz w:val="36"/>
              <w:szCs w:val="36"/>
            </w:rPr>
          </w:pPr>
          <w:r w:rsidRPr="00702A74">
            <w:rPr>
              <w:rFonts w:ascii="黑体" w:eastAsia="黑体" w:hAnsi="黑体"/>
              <w:b/>
              <w:color w:val="000000" w:themeColor="text1"/>
              <w:sz w:val="36"/>
              <w:szCs w:val="36"/>
              <w:lang w:val="zh-CN"/>
            </w:rPr>
            <w:t>目录</w:t>
          </w:r>
        </w:p>
        <w:p w:rsidR="00DF612E" w:rsidRPr="00DF612E" w:rsidRDefault="009A2A51" w:rsidP="00DF612E">
          <w:pPr>
            <w:pStyle w:val="11"/>
            <w:tabs>
              <w:tab w:val="left" w:pos="420"/>
            </w:tabs>
            <w:rPr>
              <w:rFonts w:ascii="宋体" w:eastAsia="宋体" w:hAnsi="宋体"/>
              <w:noProof/>
              <w:sz w:val="24"/>
              <w:szCs w:val="24"/>
            </w:rPr>
          </w:pPr>
          <w:r w:rsidRPr="008150D7">
            <w:fldChar w:fldCharType="begin"/>
          </w:r>
          <w:r w:rsidRPr="008150D7">
            <w:instrText xml:space="preserve"> TOC \o "1-3" \h \z \u </w:instrText>
          </w:r>
          <w:r w:rsidRPr="008150D7">
            <w:fldChar w:fldCharType="separate"/>
          </w:r>
          <w:hyperlink w:anchor="_Toc88829279" w:history="1">
            <w:r w:rsidR="00DF612E" w:rsidRPr="00DF612E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1</w:t>
            </w:r>
            <w:r w:rsidR="00DF612E" w:rsidRPr="00DF612E">
              <w:rPr>
                <w:rFonts w:ascii="宋体" w:eastAsia="宋体" w:hAnsi="宋体"/>
                <w:noProof/>
                <w:sz w:val="24"/>
                <w:szCs w:val="24"/>
              </w:rPr>
              <w:tab/>
            </w:r>
            <w:r w:rsidR="00DF612E" w:rsidRPr="00DF612E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软件版本</w:t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_Toc88829279 \h </w:instrText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1</w:t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612E" w:rsidRPr="00DF612E" w:rsidRDefault="00D56E80" w:rsidP="00DF612E">
          <w:pPr>
            <w:pStyle w:val="11"/>
            <w:tabs>
              <w:tab w:val="left" w:pos="420"/>
            </w:tabs>
            <w:rPr>
              <w:rFonts w:ascii="宋体" w:eastAsia="宋体" w:hAnsi="宋体"/>
              <w:noProof/>
              <w:sz w:val="24"/>
              <w:szCs w:val="24"/>
            </w:rPr>
          </w:pPr>
          <w:hyperlink w:anchor="_Toc88829280" w:history="1">
            <w:r w:rsidR="00DF612E" w:rsidRPr="00DF612E">
              <w:rPr>
                <w:rStyle w:val="ab"/>
                <w:rFonts w:ascii="宋体" w:eastAsia="宋体" w:hAnsi="宋体" w:cs="Times New Roman"/>
                <w:noProof/>
                <w:sz w:val="24"/>
                <w:szCs w:val="24"/>
              </w:rPr>
              <w:t>2</w:t>
            </w:r>
            <w:r w:rsidR="00DF612E" w:rsidRPr="00DF612E">
              <w:rPr>
                <w:rFonts w:ascii="宋体" w:eastAsia="宋体" w:hAnsi="宋体"/>
                <w:noProof/>
                <w:sz w:val="24"/>
                <w:szCs w:val="24"/>
              </w:rPr>
              <w:tab/>
            </w:r>
            <w:r w:rsidR="00DF612E" w:rsidRPr="00DF612E">
              <w:rPr>
                <w:rStyle w:val="ab"/>
                <w:rFonts w:ascii="宋体" w:eastAsia="宋体" w:hAnsi="宋体" w:cs="Times New Roman"/>
                <w:noProof/>
                <w:sz w:val="24"/>
                <w:szCs w:val="24"/>
              </w:rPr>
              <w:t>软件安装步骤</w:t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_Toc88829280 \h </w:instrText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1</w:t>
            </w:r>
            <w:r w:rsidR="00DF612E" w:rsidRPr="00DF612E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612E" w:rsidRDefault="00D56E80" w:rsidP="00DF612E">
          <w:pPr>
            <w:pStyle w:val="21"/>
            <w:tabs>
              <w:tab w:val="right" w:leader="dot" w:pos="8987"/>
            </w:tabs>
            <w:spacing w:line="360" w:lineRule="auto"/>
            <w:rPr>
              <w:noProof/>
            </w:rPr>
          </w:pPr>
          <w:hyperlink w:anchor="_Toc88829281" w:history="1">
            <w:r w:rsidR="00DF612E" w:rsidRPr="00EB2619">
              <w:rPr>
                <w:rStyle w:val="ab"/>
                <w:rFonts w:ascii="Times New Roman" w:hAnsi="Times New Roman" w:cs="Times New Roman"/>
                <w:noProof/>
              </w:rPr>
              <w:t>2.1 TwinCAT 3</w:t>
            </w:r>
            <w:r w:rsidR="00DF612E" w:rsidRPr="00DF612E">
              <w:rPr>
                <w:rStyle w:val="ab"/>
                <w:rFonts w:ascii="宋体" w:eastAsia="宋体" w:hAnsi="宋体" w:cs="Times New Roman"/>
                <w:noProof/>
              </w:rPr>
              <w:t>软件</w:t>
            </w:r>
            <w:r w:rsidR="00DF612E">
              <w:rPr>
                <w:noProof/>
                <w:webHidden/>
              </w:rPr>
              <w:tab/>
            </w:r>
            <w:r w:rsidR="00DF612E">
              <w:rPr>
                <w:noProof/>
                <w:webHidden/>
              </w:rPr>
              <w:fldChar w:fldCharType="begin"/>
            </w:r>
            <w:r w:rsidR="00DF612E">
              <w:rPr>
                <w:noProof/>
                <w:webHidden/>
              </w:rPr>
              <w:instrText xml:space="preserve"> PAGEREF _Toc88829281 \h </w:instrText>
            </w:r>
            <w:r w:rsidR="00DF612E">
              <w:rPr>
                <w:noProof/>
                <w:webHidden/>
              </w:rPr>
            </w:r>
            <w:r w:rsidR="00DF612E">
              <w:rPr>
                <w:noProof/>
                <w:webHidden/>
              </w:rPr>
              <w:fldChar w:fldCharType="separate"/>
            </w:r>
            <w:r w:rsidR="00DF612E">
              <w:rPr>
                <w:noProof/>
                <w:webHidden/>
              </w:rPr>
              <w:t>1</w:t>
            </w:r>
            <w:r w:rsidR="00DF612E">
              <w:rPr>
                <w:noProof/>
                <w:webHidden/>
              </w:rPr>
              <w:fldChar w:fldCharType="end"/>
            </w:r>
          </w:hyperlink>
        </w:p>
        <w:p w:rsidR="00DF612E" w:rsidRDefault="00D56E80" w:rsidP="00DF612E">
          <w:pPr>
            <w:pStyle w:val="21"/>
            <w:tabs>
              <w:tab w:val="right" w:leader="dot" w:pos="8987"/>
            </w:tabs>
            <w:spacing w:line="360" w:lineRule="auto"/>
            <w:rPr>
              <w:noProof/>
            </w:rPr>
          </w:pPr>
          <w:hyperlink w:anchor="_Toc88829282" w:history="1">
            <w:r w:rsidR="00DF612E" w:rsidRPr="00EB2619">
              <w:rPr>
                <w:rStyle w:val="ab"/>
                <w:rFonts w:ascii="Times New Roman" w:hAnsi="Times New Roman" w:cs="Times New Roman"/>
                <w:noProof/>
              </w:rPr>
              <w:t>2.2 TF5430</w:t>
            </w:r>
            <w:r w:rsidR="00DF612E" w:rsidRPr="00EB2619">
              <w:rPr>
                <w:rStyle w:val="ab"/>
                <w:rFonts w:ascii="宋体" w:eastAsia="宋体" w:hAnsi="宋体" w:cs="Times New Roman"/>
                <w:noProof/>
              </w:rPr>
              <w:t>软件</w:t>
            </w:r>
            <w:r w:rsidR="00DF612E">
              <w:rPr>
                <w:noProof/>
                <w:webHidden/>
              </w:rPr>
              <w:tab/>
            </w:r>
            <w:r w:rsidR="00DF612E">
              <w:rPr>
                <w:noProof/>
                <w:webHidden/>
              </w:rPr>
              <w:fldChar w:fldCharType="begin"/>
            </w:r>
            <w:r w:rsidR="00DF612E">
              <w:rPr>
                <w:noProof/>
                <w:webHidden/>
              </w:rPr>
              <w:instrText xml:space="preserve"> PAGEREF _Toc88829282 \h </w:instrText>
            </w:r>
            <w:r w:rsidR="00DF612E">
              <w:rPr>
                <w:noProof/>
                <w:webHidden/>
              </w:rPr>
            </w:r>
            <w:r w:rsidR="00DF612E">
              <w:rPr>
                <w:noProof/>
                <w:webHidden/>
              </w:rPr>
              <w:fldChar w:fldCharType="separate"/>
            </w:r>
            <w:r w:rsidR="00DF612E">
              <w:rPr>
                <w:noProof/>
                <w:webHidden/>
              </w:rPr>
              <w:t>1</w:t>
            </w:r>
            <w:r w:rsidR="00DF612E">
              <w:rPr>
                <w:noProof/>
                <w:webHidden/>
              </w:rPr>
              <w:fldChar w:fldCharType="end"/>
            </w:r>
          </w:hyperlink>
        </w:p>
        <w:p w:rsidR="00DF612E" w:rsidRDefault="00D56E80" w:rsidP="00DF612E">
          <w:pPr>
            <w:pStyle w:val="21"/>
            <w:tabs>
              <w:tab w:val="right" w:leader="dot" w:pos="8987"/>
            </w:tabs>
            <w:spacing w:line="360" w:lineRule="auto"/>
            <w:rPr>
              <w:noProof/>
            </w:rPr>
          </w:pPr>
          <w:hyperlink w:anchor="_Toc88829283" w:history="1">
            <w:r w:rsidR="00DF612E" w:rsidRPr="00EB2619">
              <w:rPr>
                <w:rStyle w:val="ab"/>
                <w:rFonts w:ascii="宋体" w:eastAsia="宋体" w:hAnsi="宋体"/>
                <w:noProof/>
              </w:rPr>
              <w:t xml:space="preserve">2.3 </w:t>
            </w:r>
            <w:r w:rsidR="00DF612E" w:rsidRPr="00EB2619">
              <w:rPr>
                <w:rStyle w:val="ab"/>
                <w:rFonts w:ascii="Times New Roman" w:eastAsia="宋体" w:hAnsi="Times New Roman" w:cs="Times New Roman"/>
                <w:noProof/>
              </w:rPr>
              <w:t>TF5890</w:t>
            </w:r>
            <w:r w:rsidR="00DF612E" w:rsidRPr="00EB2619">
              <w:rPr>
                <w:rStyle w:val="ab"/>
                <w:rFonts w:ascii="宋体" w:eastAsia="宋体" w:hAnsi="宋体"/>
                <w:noProof/>
              </w:rPr>
              <w:t>软件</w:t>
            </w:r>
            <w:r w:rsidR="00DF612E">
              <w:rPr>
                <w:noProof/>
                <w:webHidden/>
              </w:rPr>
              <w:tab/>
            </w:r>
            <w:r w:rsidR="00DF612E">
              <w:rPr>
                <w:noProof/>
                <w:webHidden/>
              </w:rPr>
              <w:fldChar w:fldCharType="begin"/>
            </w:r>
            <w:r w:rsidR="00DF612E">
              <w:rPr>
                <w:noProof/>
                <w:webHidden/>
              </w:rPr>
              <w:instrText xml:space="preserve"> PAGEREF _Toc88829283 \h </w:instrText>
            </w:r>
            <w:r w:rsidR="00DF612E">
              <w:rPr>
                <w:noProof/>
                <w:webHidden/>
              </w:rPr>
            </w:r>
            <w:r w:rsidR="00DF612E">
              <w:rPr>
                <w:noProof/>
                <w:webHidden/>
              </w:rPr>
              <w:fldChar w:fldCharType="separate"/>
            </w:r>
            <w:r w:rsidR="00DF612E">
              <w:rPr>
                <w:noProof/>
                <w:webHidden/>
              </w:rPr>
              <w:t>2</w:t>
            </w:r>
            <w:r w:rsidR="00DF612E">
              <w:rPr>
                <w:noProof/>
                <w:webHidden/>
              </w:rPr>
              <w:fldChar w:fldCharType="end"/>
            </w:r>
          </w:hyperlink>
        </w:p>
        <w:p w:rsidR="00DF612E" w:rsidRPr="00DF612E" w:rsidRDefault="009A2A51" w:rsidP="00DF612E">
          <w:pPr>
            <w:spacing w:line="360" w:lineRule="auto"/>
            <w:sectPr w:rsidR="00DF612E" w:rsidRPr="00DF612E" w:rsidSect="00DF612E">
              <w:headerReference w:type="default" r:id="rId8"/>
              <w:footerReference w:type="default" r:id="rId9"/>
              <w:pgSz w:w="11906" w:h="16838"/>
              <w:pgMar w:top="1247" w:right="1469" w:bottom="1089" w:left="1440" w:header="851" w:footer="992" w:gutter="0"/>
              <w:pgNumType w:start="0"/>
              <w:cols w:space="425"/>
              <w:docGrid w:type="lines" w:linePitch="312"/>
            </w:sectPr>
          </w:pPr>
          <w:r w:rsidRPr="008150D7">
            <w:rPr>
              <w:b/>
              <w:bCs/>
              <w:lang w:val="zh-CN"/>
            </w:rPr>
            <w:fldChar w:fldCharType="end"/>
          </w:r>
        </w:p>
      </w:sdtContent>
    </w:sdt>
    <w:p w:rsidR="00DF612E" w:rsidRDefault="00DF612E" w:rsidP="00675F3F">
      <w:pPr>
        <w:widowControl/>
        <w:spacing w:line="360" w:lineRule="auto"/>
        <w:jc w:val="left"/>
        <w:rPr>
          <w:b/>
          <w:sz w:val="28"/>
        </w:rPr>
        <w:sectPr w:rsidR="00DF612E" w:rsidSect="00DF612E">
          <w:type w:val="continuous"/>
          <w:pgSz w:w="11906" w:h="16838"/>
          <w:pgMar w:top="1247" w:right="1469" w:bottom="1089" w:left="1440" w:header="851" w:footer="992" w:gutter="0"/>
          <w:pgNumType w:start="0"/>
          <w:cols w:space="425"/>
          <w:titlePg/>
          <w:docGrid w:type="lines" w:linePitch="312"/>
        </w:sectPr>
      </w:pPr>
    </w:p>
    <w:p w:rsidR="00B77CE7" w:rsidRPr="009A2A51" w:rsidRDefault="00EA1A66" w:rsidP="00EA1A66">
      <w:pPr>
        <w:pStyle w:val="1"/>
        <w:numPr>
          <w:ilvl w:val="0"/>
          <w:numId w:val="7"/>
        </w:numPr>
        <w:spacing w:before="0" w:after="0" w:line="360" w:lineRule="auto"/>
        <w:rPr>
          <w:rFonts w:ascii="宋体" w:eastAsia="宋体" w:hAnsi="宋体"/>
          <w:sz w:val="28"/>
          <w:szCs w:val="28"/>
        </w:rPr>
      </w:pPr>
      <w:bookmarkStart w:id="0" w:name="_Toc88829279"/>
      <w:r>
        <w:rPr>
          <w:rFonts w:ascii="宋体" w:eastAsia="宋体" w:hAnsi="宋体" w:hint="eastAsia"/>
          <w:sz w:val="28"/>
          <w:szCs w:val="28"/>
        </w:rPr>
        <w:lastRenderedPageBreak/>
        <w:t>软</w:t>
      </w:r>
      <w:r w:rsidR="009A2A51" w:rsidRPr="009A2A51">
        <w:rPr>
          <w:rFonts w:ascii="宋体" w:eastAsia="宋体" w:hAnsi="宋体" w:hint="eastAsia"/>
          <w:sz w:val="28"/>
          <w:szCs w:val="28"/>
        </w:rPr>
        <w:t>件版本</w:t>
      </w:r>
      <w:bookmarkEnd w:id="0"/>
    </w:p>
    <w:p w:rsidR="00EA1A66" w:rsidRDefault="00EA1A66" w:rsidP="001C079D">
      <w:pPr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EA1A66">
        <w:rPr>
          <w:rFonts w:ascii="Times New Roman" w:eastAsia="宋体" w:hAnsi="Times New Roman" w:cs="Times New Roman" w:hint="eastAsia"/>
          <w:szCs w:val="24"/>
        </w:rPr>
        <w:t xml:space="preserve">TwinCAT </w:t>
      </w:r>
      <w:r w:rsidRPr="00EA1A66">
        <w:rPr>
          <w:rFonts w:ascii="Times New Roman" w:eastAsia="宋体" w:hAnsi="Times New Roman" w:cs="Times New Roman"/>
          <w:szCs w:val="24"/>
        </w:rPr>
        <w:t>V</w:t>
      </w:r>
      <w:r w:rsidRPr="00EA1A66">
        <w:rPr>
          <w:rFonts w:ascii="Times New Roman" w:eastAsia="宋体" w:hAnsi="Times New Roman" w:cs="Times New Roman" w:hint="eastAsia"/>
          <w:szCs w:val="24"/>
        </w:rPr>
        <w:t>3.1 Build 4024.</w:t>
      </w:r>
      <w:r w:rsidRPr="00EA1A66">
        <w:rPr>
          <w:rFonts w:ascii="Times New Roman" w:eastAsia="宋体" w:hAnsi="Times New Roman" w:cs="Times New Roman"/>
          <w:szCs w:val="24"/>
        </w:rPr>
        <w:t>22</w:t>
      </w:r>
    </w:p>
    <w:p w:rsidR="001C079D" w:rsidRDefault="001C079D" w:rsidP="001C079D">
      <w:pPr>
        <w:ind w:firstLineChars="300" w:firstLine="630"/>
        <w:rPr>
          <w:rFonts w:ascii="Times New Roman" w:hAnsi="Times New Roman" w:cs="Times New Roman"/>
          <w:color w:val="111111"/>
          <w:szCs w:val="21"/>
        </w:rPr>
      </w:pPr>
      <w:r w:rsidRPr="001C079D">
        <w:rPr>
          <w:rStyle w:val="ac"/>
          <w:rFonts w:ascii="Times New Roman" w:hAnsi="Times New Roman" w:cs="Times New Roman"/>
          <w:b w:val="0"/>
          <w:color w:val="111111"/>
          <w:szCs w:val="21"/>
        </w:rPr>
        <w:t>TF5430</w:t>
      </w:r>
      <w:r w:rsidRPr="001C079D">
        <w:rPr>
          <w:rFonts w:ascii="Arial" w:hAnsi="Arial" w:cs="Arial"/>
          <w:color w:val="111111"/>
          <w:sz w:val="23"/>
          <w:szCs w:val="23"/>
        </w:rPr>
        <w:t xml:space="preserve"> </w:t>
      </w:r>
      <w:r w:rsidRPr="001C079D">
        <w:rPr>
          <w:rFonts w:ascii="Times New Roman" w:hAnsi="Times New Roman" w:cs="Times New Roman"/>
          <w:color w:val="111111"/>
          <w:szCs w:val="21"/>
        </w:rPr>
        <w:t>3.1.10.44</w:t>
      </w:r>
    </w:p>
    <w:p w:rsidR="001C079D" w:rsidRPr="00E67652" w:rsidRDefault="001C079D" w:rsidP="00E67652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1C079D">
        <w:rPr>
          <w:rStyle w:val="ac"/>
          <w:rFonts w:ascii="Times New Roman" w:hAnsi="Times New Roman" w:cs="Times New Roman"/>
          <w:b w:val="0"/>
          <w:color w:val="111111"/>
          <w:szCs w:val="21"/>
        </w:rPr>
        <w:t>TF5890</w:t>
      </w:r>
      <w:r w:rsidRPr="001C079D">
        <w:rPr>
          <w:rFonts w:ascii="Times New Roman" w:hAnsi="Times New Roman" w:cs="Times New Roman"/>
          <w:color w:val="111111"/>
          <w:szCs w:val="21"/>
        </w:rPr>
        <w:t xml:space="preserve"> 3.2012.1.0</w:t>
      </w:r>
    </w:p>
    <w:p w:rsidR="00687F23" w:rsidRDefault="00E67652" w:rsidP="0084561A">
      <w:pPr>
        <w:pStyle w:val="1"/>
        <w:numPr>
          <w:ilvl w:val="0"/>
          <w:numId w:val="7"/>
        </w:numPr>
        <w:spacing w:before="0"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bookmarkStart w:id="1" w:name="_Toc88829280"/>
      <w:r>
        <w:rPr>
          <w:rFonts w:ascii="Times New Roman" w:hAnsi="Times New Roman" w:cs="Times New Roman" w:hint="eastAsia"/>
          <w:sz w:val="28"/>
          <w:szCs w:val="28"/>
        </w:rPr>
        <w:t>软件</w:t>
      </w:r>
      <w:r w:rsidR="0084561A">
        <w:rPr>
          <w:rFonts w:ascii="Times New Roman" w:hAnsi="Times New Roman" w:cs="Times New Roman" w:hint="eastAsia"/>
          <w:sz w:val="28"/>
          <w:szCs w:val="28"/>
        </w:rPr>
        <w:t>安装步骤</w:t>
      </w:r>
      <w:bookmarkEnd w:id="1"/>
    </w:p>
    <w:p w:rsidR="0084561A" w:rsidRDefault="00E67652" w:rsidP="00DB56DC">
      <w:pPr>
        <w:pStyle w:val="2"/>
        <w:spacing w:before="120" w:after="120" w:line="415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bookmarkStart w:id="2" w:name="_Toc88829281"/>
      <w:r w:rsidRPr="0084561A">
        <w:rPr>
          <w:rFonts w:ascii="Times New Roman" w:hAnsi="Times New Roman" w:cs="Times New Roman"/>
          <w:sz w:val="28"/>
          <w:szCs w:val="28"/>
        </w:rPr>
        <w:t xml:space="preserve">2.1 </w:t>
      </w:r>
      <w:r w:rsidR="0084561A" w:rsidRPr="0084561A">
        <w:rPr>
          <w:rFonts w:ascii="Times New Roman" w:hAnsi="Times New Roman" w:cs="Times New Roman"/>
          <w:sz w:val="28"/>
          <w:szCs w:val="28"/>
        </w:rPr>
        <w:t>TwinCAT 3</w:t>
      </w:r>
      <w:r w:rsidR="0084561A">
        <w:rPr>
          <w:rFonts w:ascii="Times New Roman" w:hAnsi="Times New Roman" w:cs="Times New Roman" w:hint="eastAsia"/>
          <w:sz w:val="28"/>
          <w:szCs w:val="28"/>
        </w:rPr>
        <w:t>软件</w:t>
      </w:r>
      <w:bookmarkEnd w:id="2"/>
    </w:p>
    <w:p w:rsidR="0084561A" w:rsidRDefault="0084561A" w:rsidP="00DB56DC">
      <w:pPr>
        <w:ind w:firstLineChars="400" w:firstLine="840"/>
      </w:pPr>
      <w:r w:rsidRPr="00BD201D">
        <w:rPr>
          <w:rFonts w:ascii="宋体" w:eastAsia="宋体" w:hAnsi="宋体" w:hint="eastAsia"/>
        </w:rPr>
        <w:t>详见虚拟学院相关资料：</w:t>
      </w:r>
      <w:hyperlink r:id="rId10" w:history="1">
        <w:r w:rsidRPr="00BD201D">
          <w:rPr>
            <w:rStyle w:val="ab"/>
            <w:rFonts w:ascii="Times New Roman" w:hAnsi="Times New Roman" w:cs="Times New Roman"/>
          </w:rPr>
          <w:t>https://tr.beckhoff.com.cn/course/view.php?id=54</w:t>
        </w:r>
      </w:hyperlink>
      <w:r w:rsidRPr="00BD201D">
        <w:rPr>
          <w:rFonts w:ascii="宋体" w:eastAsia="宋体" w:hAnsi="宋体" w:hint="eastAsia"/>
        </w:rPr>
        <w:t>。</w:t>
      </w:r>
    </w:p>
    <w:p w:rsidR="0084561A" w:rsidRPr="00DB56DC" w:rsidRDefault="0084561A" w:rsidP="00DB56DC">
      <w:pPr>
        <w:pStyle w:val="2"/>
        <w:spacing w:beforeLines="50" w:before="156" w:after="120" w:line="415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bookmarkStart w:id="3" w:name="_Toc88829282"/>
      <w:r w:rsidRPr="00DB56DC">
        <w:rPr>
          <w:rFonts w:ascii="Times New Roman" w:hAnsi="Times New Roman" w:cs="Times New Roman"/>
          <w:sz w:val="28"/>
          <w:szCs w:val="28"/>
        </w:rPr>
        <w:t>2.2 TF5430</w:t>
      </w:r>
      <w:r w:rsidRPr="00DB56DC">
        <w:rPr>
          <w:rFonts w:ascii="宋体" w:eastAsia="宋体" w:hAnsi="宋体" w:cs="Times New Roman"/>
          <w:sz w:val="28"/>
          <w:szCs w:val="28"/>
        </w:rPr>
        <w:t>软件</w:t>
      </w:r>
      <w:bookmarkEnd w:id="3"/>
    </w:p>
    <w:p w:rsidR="0084561A" w:rsidRPr="00BD201D" w:rsidRDefault="00182766" w:rsidP="00DB56DC">
      <w:pPr>
        <w:ind w:leftChars="200" w:left="420" w:firstLineChars="200" w:firstLine="420"/>
      </w:pPr>
      <w:r w:rsidRPr="00BD201D">
        <w:rPr>
          <w:rFonts w:ascii="宋体" w:eastAsia="宋体" w:hAnsi="宋体" w:hint="eastAsia"/>
        </w:rPr>
        <w:t>1</w:t>
      </w:r>
      <w:r w:rsidRPr="00BD201D">
        <w:rPr>
          <w:rFonts w:ascii="宋体" w:eastAsia="宋体" w:hAnsi="宋体"/>
        </w:rPr>
        <w:t>.</w:t>
      </w:r>
      <w:r w:rsidRPr="00BD201D">
        <w:rPr>
          <w:rFonts w:ascii="宋体" w:eastAsia="宋体" w:hAnsi="宋体" w:hint="eastAsia"/>
        </w:rPr>
        <w:t>打开软件的</w:t>
      </w:r>
      <w:r w:rsidR="00DB56DC" w:rsidRPr="00BD201D">
        <w:rPr>
          <w:rFonts w:ascii="宋体" w:eastAsia="宋体" w:hAnsi="宋体" w:hint="eastAsia"/>
        </w:rPr>
        <w:t>下载地址：</w:t>
      </w:r>
      <w:hyperlink r:id="rId11" w:history="1">
        <w:r w:rsidR="00DB56DC" w:rsidRPr="00BD201D">
          <w:rPr>
            <w:rStyle w:val="ab"/>
            <w:rFonts w:ascii="Times New Roman" w:hAnsi="Times New Roman" w:cs="Times New Roman"/>
          </w:rPr>
          <w:t>https://www.beckhoff.com.cn/zh-cn/products/motion/xplanar-planar-motor-system/xplanar-software/tf5430.html</w:t>
        </w:r>
      </w:hyperlink>
      <w:r w:rsidR="00BD201D" w:rsidRPr="00BD201D">
        <w:rPr>
          <w:rFonts w:ascii="宋体" w:eastAsia="宋体" w:hAnsi="宋体" w:hint="eastAsia"/>
        </w:rPr>
        <w:t>。</w:t>
      </w:r>
    </w:p>
    <w:p w:rsidR="00DB56DC" w:rsidRDefault="00DB56DC" w:rsidP="00182766">
      <w:pPr>
        <w:ind w:left="420" w:hangingChars="200" w:hanging="420"/>
      </w:pPr>
      <w:r>
        <w:t xml:space="preserve">        </w:t>
      </w:r>
      <w:r w:rsidRPr="00BD201D">
        <w:rPr>
          <w:rFonts w:ascii="宋体" w:eastAsia="宋体" w:hAnsi="宋体" w:hint="eastAsia"/>
        </w:rPr>
        <w:t>打开网页后，点击</w:t>
      </w:r>
      <w:r w:rsidR="00182766" w:rsidRPr="00BD201D">
        <w:rPr>
          <w:rFonts w:ascii="宋体" w:eastAsia="宋体" w:hAnsi="宋体" w:hint="eastAsia"/>
        </w:rPr>
        <w:t>“</w:t>
      </w:r>
      <w:r w:rsidR="00182766" w:rsidRPr="00BD201D">
        <w:rPr>
          <w:rFonts w:ascii="Times New Roman" w:hAnsi="Times New Roman" w:cs="Times New Roman"/>
        </w:rPr>
        <w:t>Documentation and downloads</w:t>
      </w:r>
      <w:r w:rsidR="00182766" w:rsidRPr="00BD201D">
        <w:rPr>
          <w:rFonts w:ascii="宋体" w:eastAsia="宋体" w:hAnsi="宋体" w:hint="eastAsia"/>
        </w:rPr>
        <w:t>”</w:t>
      </w:r>
      <w:r w:rsidRPr="00BD201D">
        <w:rPr>
          <w:rFonts w:ascii="宋体" w:eastAsia="宋体" w:hAnsi="宋体" w:hint="eastAsia"/>
        </w:rPr>
        <w:t>，随后</w:t>
      </w:r>
      <w:r w:rsidR="00182766" w:rsidRPr="00BD201D">
        <w:rPr>
          <w:rFonts w:ascii="宋体" w:eastAsia="宋体" w:hAnsi="宋体" w:hint="eastAsia"/>
        </w:rPr>
        <w:t>点击“</w:t>
      </w:r>
      <w:r w:rsidR="00182766" w:rsidRPr="00BD201D">
        <w:rPr>
          <w:rFonts w:ascii="Times New Roman" w:hAnsi="Times New Roman" w:cs="Times New Roman"/>
        </w:rPr>
        <w:t>Software and tools</w:t>
      </w:r>
      <w:r w:rsidR="00182766" w:rsidRPr="00BD201D">
        <w:rPr>
          <w:rFonts w:ascii="宋体" w:eastAsia="宋体" w:hAnsi="宋体" w:hint="eastAsia"/>
        </w:rPr>
        <w:t>”，展开第一条：“</w:t>
      </w:r>
      <w:r w:rsidR="00182766" w:rsidRPr="00BD201D">
        <w:rPr>
          <w:rFonts w:ascii="Times New Roman" w:hAnsi="Times New Roman" w:cs="Times New Roman"/>
        </w:rPr>
        <w:t>TF5110</w:t>
      </w:r>
      <w:r w:rsidR="00182766" w:rsidRPr="00BD201D">
        <w:rPr>
          <w:rFonts w:ascii="宋体" w:eastAsia="宋体" w:hAnsi="宋体" w:hint="eastAsia"/>
        </w:rPr>
        <w:t>,</w:t>
      </w:r>
      <w:r w:rsidR="00182766" w:rsidRPr="00BD201D">
        <w:rPr>
          <w:rFonts w:ascii="Times New Roman" w:hAnsi="Times New Roman" w:cs="Times New Roman"/>
        </w:rPr>
        <w:t>TF5111</w:t>
      </w:r>
      <w:r w:rsidR="00182766" w:rsidRPr="00BD201D">
        <w:rPr>
          <w:rFonts w:ascii="宋体" w:eastAsia="宋体" w:hAnsi="宋体" w:hint="eastAsia"/>
        </w:rPr>
        <w:t>,</w:t>
      </w:r>
      <w:r w:rsidR="00182766" w:rsidRPr="00BD201D">
        <w:rPr>
          <w:rFonts w:ascii="Times New Roman" w:hAnsi="Times New Roman" w:cs="Times New Roman"/>
        </w:rPr>
        <w:t>TF5112</w:t>
      </w:r>
      <w:r w:rsidR="00182766" w:rsidRPr="00BD201D">
        <w:rPr>
          <w:rFonts w:ascii="宋体" w:eastAsia="宋体" w:hAnsi="宋体" w:hint="eastAsia"/>
        </w:rPr>
        <w:t>,</w:t>
      </w:r>
      <w:r w:rsidR="00182766" w:rsidRPr="00BD201D">
        <w:rPr>
          <w:rFonts w:ascii="Times New Roman" w:hAnsi="Times New Roman" w:cs="Times New Roman"/>
        </w:rPr>
        <w:t>TF5410</w:t>
      </w:r>
      <w:r w:rsidR="00182766" w:rsidRPr="00BD201D">
        <w:rPr>
          <w:rFonts w:ascii="宋体" w:eastAsia="宋体" w:hAnsi="宋体" w:hint="eastAsia"/>
        </w:rPr>
        <w:t>,</w:t>
      </w:r>
      <w:r w:rsidR="00182766" w:rsidRPr="00BD201D">
        <w:rPr>
          <w:rFonts w:ascii="Times New Roman" w:hAnsi="Times New Roman" w:cs="Times New Roman"/>
        </w:rPr>
        <w:t>TF5430</w:t>
      </w:r>
      <w:r w:rsidR="00182766" w:rsidRPr="00BD201D">
        <w:rPr>
          <w:rFonts w:ascii="宋体" w:eastAsia="宋体" w:hAnsi="宋体" w:hint="eastAsia"/>
        </w:rPr>
        <w:t>”，点击右侧的“</w:t>
      </w:r>
      <w:r w:rsidR="00182766" w:rsidRPr="00BD201D">
        <w:rPr>
          <w:rFonts w:ascii="Times New Roman" w:hAnsi="Times New Roman" w:cs="Times New Roman"/>
        </w:rPr>
        <w:t>EXE</w:t>
      </w:r>
      <w:r w:rsidR="00182766" w:rsidRPr="00BD201D">
        <w:rPr>
          <w:rFonts w:ascii="宋体" w:eastAsia="宋体" w:hAnsi="宋体" w:hint="eastAsia"/>
        </w:rPr>
        <w:t>”，点击“</w:t>
      </w:r>
      <w:r w:rsidR="00182766" w:rsidRPr="00BD201D">
        <w:rPr>
          <w:rFonts w:ascii="Times New Roman" w:hAnsi="Times New Roman" w:cs="Times New Roman"/>
        </w:rPr>
        <w:t xml:space="preserve">Start </w:t>
      </w:r>
      <w:r w:rsidR="00BD201D">
        <w:rPr>
          <w:rFonts w:ascii="Times New Roman" w:hAnsi="Times New Roman" w:cs="Times New Roman"/>
        </w:rPr>
        <w:t xml:space="preserve"> </w:t>
      </w:r>
      <w:r w:rsidR="00182766" w:rsidRPr="00BD201D">
        <w:rPr>
          <w:rFonts w:ascii="Times New Roman" w:hAnsi="Times New Roman" w:cs="Times New Roman"/>
        </w:rPr>
        <w:t>Download</w:t>
      </w:r>
      <w:r w:rsidR="00182766" w:rsidRPr="00BD201D">
        <w:rPr>
          <w:rFonts w:ascii="宋体" w:eastAsia="宋体" w:hAnsi="宋体" w:hint="eastAsia"/>
        </w:rPr>
        <w:t>”，转到下载页面进行下载。</w:t>
      </w:r>
    </w:p>
    <w:p w:rsidR="00DB56DC" w:rsidRPr="00DB56DC" w:rsidRDefault="00DB56DC" w:rsidP="0084561A">
      <w:r>
        <w:rPr>
          <w:noProof/>
        </w:rPr>
        <w:drawing>
          <wp:inline distT="0" distB="0" distL="0" distR="0" wp14:anchorId="0F509512" wp14:editId="217388AA">
            <wp:extent cx="5713095" cy="495554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DC" w:rsidRDefault="00DB56DC" w:rsidP="0084561A"/>
    <w:p w:rsidR="00DB56DC" w:rsidRDefault="00DB56DC" w:rsidP="0084561A">
      <w:r>
        <w:rPr>
          <w:noProof/>
        </w:rPr>
        <w:drawing>
          <wp:inline distT="0" distB="0" distL="0" distR="0" wp14:anchorId="684EB347" wp14:editId="2E409C9C">
            <wp:extent cx="5713095" cy="4500245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66" w:rsidRPr="00BD201D" w:rsidRDefault="00182766" w:rsidP="00182766">
      <w:pPr>
        <w:ind w:firstLineChars="400" w:firstLine="840"/>
        <w:rPr>
          <w:rFonts w:ascii="宋体" w:eastAsia="宋体" w:hAnsi="宋体"/>
        </w:rPr>
      </w:pPr>
      <w:r w:rsidRPr="00BD201D">
        <w:rPr>
          <w:rFonts w:ascii="宋体" w:eastAsia="宋体" w:hAnsi="宋体" w:hint="eastAsia"/>
        </w:rPr>
        <w:t>2</w:t>
      </w:r>
      <w:r w:rsidRPr="00BD201D">
        <w:rPr>
          <w:rFonts w:ascii="宋体" w:eastAsia="宋体" w:hAnsi="宋体"/>
        </w:rPr>
        <w:t>.</w:t>
      </w:r>
      <w:r w:rsidRPr="00BD201D">
        <w:rPr>
          <w:rFonts w:ascii="宋体" w:eastAsia="宋体" w:hAnsi="宋体" w:hint="eastAsia"/>
        </w:rPr>
        <w:t>下载完成后，</w:t>
      </w:r>
      <w:r w:rsidR="00BC289C" w:rsidRPr="00BD201D">
        <w:rPr>
          <w:rFonts w:ascii="宋体" w:eastAsia="宋体" w:hAnsi="宋体" w:hint="eastAsia"/>
        </w:rPr>
        <w:t>双击安装文件进行安装，文件名称如下：</w:t>
      </w:r>
    </w:p>
    <w:p w:rsidR="00BC289C" w:rsidRDefault="00BC289C" w:rsidP="00BC289C">
      <w:pPr>
        <w:jc w:val="center"/>
      </w:pPr>
      <w:r>
        <w:rPr>
          <w:noProof/>
        </w:rPr>
        <w:drawing>
          <wp:inline distT="0" distB="0" distL="0" distR="0" wp14:anchorId="7FC4E323" wp14:editId="3F4AA715">
            <wp:extent cx="5713095" cy="1680845"/>
            <wp:effectExtent l="0" t="0" r="190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9C" w:rsidRDefault="00BC289C" w:rsidP="00BC289C">
      <w:pPr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点击</w:t>
      </w:r>
      <w:r w:rsidR="00BD201D">
        <w:rPr>
          <w:rFonts w:ascii="宋体" w:eastAsia="宋体" w:hAnsi="宋体" w:hint="eastAsia"/>
        </w:rPr>
        <w:t>“</w:t>
      </w:r>
      <w:r w:rsidR="00BD201D" w:rsidRPr="00BD201D">
        <w:rPr>
          <w:rFonts w:ascii="Times New Roman" w:eastAsia="宋体" w:hAnsi="Times New Roman" w:cs="Times New Roman"/>
        </w:rPr>
        <w:t>OK</w:t>
      </w:r>
      <w:r w:rsidR="00BD201D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开始安装，安装完成后会提示需要重启电脑，这时点击“</w:t>
      </w:r>
      <w:r w:rsidRPr="00BD201D">
        <w:rPr>
          <w:rFonts w:ascii="Times New Roman" w:eastAsia="宋体" w:hAnsi="Times New Roman" w:cs="Times New Roman"/>
        </w:rPr>
        <w:t>NO</w:t>
      </w:r>
      <w:r>
        <w:rPr>
          <w:rFonts w:ascii="宋体" w:eastAsia="宋体" w:hAnsi="宋体" w:hint="eastAsia"/>
        </w:rPr>
        <w:t>”，先安装另一个软件再重启。</w:t>
      </w:r>
    </w:p>
    <w:p w:rsidR="00BC289C" w:rsidRDefault="00BC289C" w:rsidP="00BC289C">
      <w:pPr>
        <w:pStyle w:val="2"/>
        <w:rPr>
          <w:rFonts w:ascii="宋体" w:eastAsia="宋体" w:hAnsi="宋体"/>
          <w:sz w:val="28"/>
          <w:szCs w:val="28"/>
        </w:rPr>
      </w:pPr>
      <w:bookmarkStart w:id="4" w:name="_Toc88829283"/>
      <w:r w:rsidRPr="00BC289C">
        <w:rPr>
          <w:rFonts w:ascii="宋体" w:eastAsia="宋体" w:hAnsi="宋体" w:hint="eastAsia"/>
          <w:sz w:val="28"/>
          <w:szCs w:val="28"/>
        </w:rPr>
        <w:t>2</w:t>
      </w:r>
      <w:r w:rsidRPr="00BC289C">
        <w:rPr>
          <w:rFonts w:ascii="宋体" w:eastAsia="宋体" w:hAnsi="宋体"/>
          <w:sz w:val="28"/>
          <w:szCs w:val="28"/>
        </w:rPr>
        <w:t xml:space="preserve">.3 </w:t>
      </w:r>
      <w:r w:rsidRPr="00BC289C">
        <w:rPr>
          <w:rFonts w:ascii="Times New Roman" w:eastAsia="宋体" w:hAnsi="Times New Roman" w:cs="Times New Roman"/>
          <w:sz w:val="28"/>
          <w:szCs w:val="28"/>
        </w:rPr>
        <w:t>TF5890</w:t>
      </w:r>
      <w:r w:rsidRPr="00BC289C">
        <w:rPr>
          <w:rFonts w:ascii="宋体" w:eastAsia="宋体" w:hAnsi="宋体" w:hint="eastAsia"/>
          <w:sz w:val="28"/>
          <w:szCs w:val="28"/>
        </w:rPr>
        <w:t>软件</w:t>
      </w:r>
      <w:bookmarkEnd w:id="4"/>
    </w:p>
    <w:p w:rsidR="0067310A" w:rsidRDefault="0067310A" w:rsidP="0067310A">
      <w:pPr>
        <w:ind w:leftChars="200" w:left="420" w:firstLineChars="200" w:firstLine="420"/>
      </w:pPr>
      <w:r w:rsidRPr="00BD201D">
        <w:rPr>
          <w:rFonts w:ascii="宋体" w:eastAsia="宋体" w:hAnsi="宋体" w:hint="eastAsia"/>
        </w:rPr>
        <w:t>1</w:t>
      </w:r>
      <w:r w:rsidRPr="00BD201D">
        <w:rPr>
          <w:rFonts w:ascii="宋体" w:eastAsia="宋体" w:hAnsi="宋体"/>
        </w:rPr>
        <w:t>.</w:t>
      </w:r>
      <w:r w:rsidRPr="00BD201D">
        <w:rPr>
          <w:rFonts w:ascii="宋体" w:eastAsia="宋体" w:hAnsi="宋体" w:hint="eastAsia"/>
        </w:rPr>
        <w:t>打开</w:t>
      </w:r>
      <w:r w:rsidR="00BC289C" w:rsidRPr="00BD201D">
        <w:rPr>
          <w:rFonts w:ascii="宋体" w:eastAsia="宋体" w:hAnsi="宋体" w:hint="eastAsia"/>
        </w:rPr>
        <w:t>下载地址：</w:t>
      </w:r>
      <w:hyperlink r:id="rId15" w:history="1">
        <w:r w:rsidRPr="00BD201D">
          <w:rPr>
            <w:rStyle w:val="ab"/>
            <w:rFonts w:ascii="Times New Roman" w:hAnsi="Times New Roman" w:cs="Times New Roman"/>
          </w:rPr>
          <w:t>https://www.beckhoff.com.cn/zh-cn/products/motion/xplanar-planar-motor-system/xplanar-software/tf5890.html</w:t>
        </w:r>
      </w:hyperlink>
      <w:r w:rsidRPr="00BD201D">
        <w:rPr>
          <w:rFonts w:ascii="宋体" w:eastAsia="宋体" w:hAnsi="宋体" w:hint="eastAsia"/>
        </w:rPr>
        <w:t>，打开后的操作步骤同2</w:t>
      </w:r>
      <w:r w:rsidRPr="00BD201D">
        <w:rPr>
          <w:rFonts w:ascii="宋体" w:eastAsia="宋体" w:hAnsi="宋体"/>
        </w:rPr>
        <w:t>.2</w:t>
      </w:r>
      <w:r w:rsidRPr="00BD201D">
        <w:rPr>
          <w:rFonts w:ascii="宋体" w:eastAsia="宋体" w:hAnsi="宋体" w:hint="eastAsia"/>
        </w:rPr>
        <w:t>。</w:t>
      </w:r>
    </w:p>
    <w:p w:rsidR="0067310A" w:rsidRPr="00BD201D" w:rsidRDefault="0067310A" w:rsidP="0067310A">
      <w:pPr>
        <w:ind w:firstLineChars="200" w:firstLine="420"/>
        <w:rPr>
          <w:rFonts w:ascii="宋体" w:eastAsia="宋体" w:hAnsi="宋体"/>
        </w:rPr>
      </w:pPr>
      <w:r w:rsidRPr="00BD201D">
        <w:rPr>
          <w:rFonts w:ascii="宋体" w:eastAsia="宋体" w:hAnsi="宋体" w:hint="eastAsia"/>
        </w:rPr>
        <w:t>2</w:t>
      </w:r>
      <w:r w:rsidRPr="00BD201D">
        <w:rPr>
          <w:rFonts w:ascii="宋体" w:eastAsia="宋体" w:hAnsi="宋体"/>
        </w:rPr>
        <w:t>.</w:t>
      </w:r>
      <w:r w:rsidRPr="00BD201D">
        <w:rPr>
          <w:rFonts w:ascii="宋体" w:eastAsia="宋体" w:hAnsi="宋体" w:hint="eastAsia"/>
        </w:rPr>
        <w:t>下载完成后，打开安装软件，软件名称如下：</w:t>
      </w:r>
    </w:p>
    <w:p w:rsidR="0067310A" w:rsidRDefault="0067310A" w:rsidP="0067310A">
      <w:r>
        <w:rPr>
          <w:noProof/>
        </w:rPr>
        <w:lastRenderedPageBreak/>
        <w:drawing>
          <wp:inline distT="0" distB="0" distL="0" distR="0" wp14:anchorId="4D5D2AC8" wp14:editId="01B9A715">
            <wp:extent cx="5713095" cy="3573145"/>
            <wp:effectExtent l="0" t="0" r="1905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0A" w:rsidRPr="00BD201D" w:rsidRDefault="0067310A" w:rsidP="0067310A">
      <w:pPr>
        <w:ind w:leftChars="200" w:left="420" w:firstLineChars="200" w:firstLine="420"/>
        <w:rPr>
          <w:rFonts w:ascii="宋体" w:eastAsia="宋体" w:hAnsi="宋体"/>
        </w:rPr>
        <w:sectPr w:rsidR="0067310A" w:rsidRPr="00BD201D" w:rsidSect="00DF612E">
          <w:footerReference w:type="default" r:id="rId17"/>
          <w:footerReference w:type="first" r:id="rId18"/>
          <w:pgSz w:w="11906" w:h="16838"/>
          <w:pgMar w:top="1247" w:right="1469" w:bottom="1089" w:left="1440" w:header="851" w:footer="992" w:gutter="0"/>
          <w:cols w:space="425"/>
          <w:docGrid w:type="lines" w:linePitch="312"/>
        </w:sectPr>
      </w:pPr>
      <w:r w:rsidRPr="00BD201D">
        <w:rPr>
          <w:rFonts w:ascii="宋体" w:eastAsia="宋体" w:hAnsi="宋体" w:hint="eastAsia"/>
        </w:rPr>
        <w:t>安装完成后，弹出提示窗，点击</w:t>
      </w:r>
      <w:r w:rsidR="00BD201D">
        <w:rPr>
          <w:rFonts w:ascii="宋体" w:eastAsia="宋体" w:hAnsi="宋体" w:hint="eastAsia"/>
        </w:rPr>
        <w:t>“</w:t>
      </w:r>
      <w:r w:rsidR="00BD201D" w:rsidRPr="00BD201D">
        <w:rPr>
          <w:rFonts w:ascii="宋体" w:eastAsia="宋体" w:hAnsi="宋体" w:hint="eastAsia"/>
        </w:rPr>
        <w:t>YES</w:t>
      </w:r>
      <w:r w:rsidR="00BD201D">
        <w:rPr>
          <w:rFonts w:ascii="宋体" w:eastAsia="宋体" w:hAnsi="宋体" w:hint="eastAsia"/>
        </w:rPr>
        <w:t>”重启电脑，重启完成后</w:t>
      </w:r>
      <w:r w:rsidRPr="00BD201D">
        <w:rPr>
          <w:rFonts w:ascii="宋体" w:eastAsia="宋体" w:hAnsi="宋体" w:hint="eastAsia"/>
        </w:rPr>
        <w:t>即完成了</w:t>
      </w:r>
      <w:proofErr w:type="spellStart"/>
      <w:r w:rsidRPr="00BD201D">
        <w:rPr>
          <w:rFonts w:ascii="Times New Roman" w:eastAsia="宋体" w:hAnsi="Times New Roman" w:cs="Times New Roman"/>
        </w:rPr>
        <w:t>XPlanar</w:t>
      </w:r>
      <w:proofErr w:type="spellEnd"/>
      <w:r w:rsidRPr="00BD201D">
        <w:rPr>
          <w:rFonts w:ascii="宋体" w:eastAsia="宋体" w:hAnsi="宋体" w:hint="eastAsia"/>
        </w:rPr>
        <w:t>软件的安装。</w:t>
      </w:r>
    </w:p>
    <w:p w:rsidR="00687F23" w:rsidRPr="00BC289C" w:rsidRDefault="00687F23" w:rsidP="00687F2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687F23" w:rsidRPr="00B70FA9" w:rsidRDefault="00687F23" w:rsidP="00687F2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687F23" w:rsidRDefault="00687F23" w:rsidP="00687F2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687F23" w:rsidRDefault="00687F23" w:rsidP="00687F2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687F23"/>
    <w:p w:rsidR="00687F23" w:rsidRPr="0058036C" w:rsidRDefault="00687F23" w:rsidP="00687F23">
      <w:pPr>
        <w:ind w:firstLine="422"/>
        <w:rPr>
          <w:rFonts w:ascii="宋体" w:eastAsia="宋体" w:hAnsi="宋体"/>
          <w:b/>
          <w:color w:val="FF0000"/>
        </w:rPr>
      </w:pPr>
      <w:r w:rsidRPr="0058036C">
        <w:rPr>
          <w:rFonts w:ascii="宋体" w:eastAsia="宋体" w:hAnsi="宋体" w:hint="eastAsia"/>
          <w:b/>
          <w:color w:val="FF0000"/>
        </w:rPr>
        <w:t>北京分公司</w:t>
      </w:r>
    </w:p>
    <w:p w:rsidR="00687F23" w:rsidRPr="0058036C" w:rsidRDefault="00687F23" w:rsidP="0058036C">
      <w:pPr>
        <w:pStyle w:val="CM27"/>
        <w:rPr>
          <w:rFonts w:ascii="宋体" w:eastAsia="宋体" w:hAnsi="宋体" w:cs="宋体"/>
          <w:color w:val="000000"/>
          <w:sz w:val="22"/>
          <w:szCs w:val="21"/>
        </w:rPr>
      </w:pPr>
      <w:r w:rsidRPr="0058036C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北京市西城区新</w:t>
      </w:r>
      <w:proofErr w:type="gramStart"/>
      <w:r w:rsidRPr="0058036C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街口北大街</w:t>
      </w:r>
      <w:proofErr w:type="gramEnd"/>
      <w:r w:rsidRPr="0058036C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 xml:space="preserve"> 3 号新街高和大厦 407 室</w:t>
      </w:r>
    </w:p>
    <w:p w:rsidR="00687F23" w:rsidRDefault="00687F23" w:rsidP="00687F23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687F23"/>
    <w:p w:rsidR="00687F23" w:rsidRPr="0058036C" w:rsidRDefault="00687F23" w:rsidP="00687F23">
      <w:pPr>
        <w:ind w:firstLine="422"/>
        <w:rPr>
          <w:rFonts w:ascii="宋体" w:eastAsia="宋体" w:hAnsi="宋体"/>
          <w:b/>
          <w:color w:val="FF0000"/>
        </w:rPr>
      </w:pPr>
      <w:r w:rsidRPr="0058036C">
        <w:rPr>
          <w:rFonts w:ascii="宋体" w:eastAsia="宋体" w:hAnsi="宋体" w:hint="eastAsia"/>
          <w:b/>
          <w:color w:val="FF0000"/>
        </w:rPr>
        <w:t>广州分公司</w:t>
      </w:r>
      <w:bookmarkStart w:id="5" w:name="_GoBack"/>
      <w:bookmarkEnd w:id="5"/>
    </w:p>
    <w:p w:rsidR="00687F23" w:rsidRDefault="00687F23" w:rsidP="00687F2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687F23" w:rsidRDefault="00687F23" w:rsidP="00687F2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687F23"/>
    <w:p w:rsidR="00687F23" w:rsidRPr="0058036C" w:rsidRDefault="00687F23" w:rsidP="00687F23">
      <w:pPr>
        <w:ind w:firstLine="422"/>
        <w:rPr>
          <w:rFonts w:ascii="宋体" w:eastAsia="宋体" w:hAnsi="宋体"/>
          <w:b/>
          <w:color w:val="FF0000"/>
        </w:rPr>
      </w:pPr>
      <w:r w:rsidRPr="0058036C">
        <w:rPr>
          <w:rFonts w:ascii="宋体" w:eastAsia="宋体" w:hAnsi="宋体" w:hint="eastAsia"/>
          <w:b/>
          <w:color w:val="FF0000"/>
        </w:rPr>
        <w:t>成都分公司</w:t>
      </w:r>
    </w:p>
    <w:p w:rsidR="00687F23" w:rsidRDefault="00687F23" w:rsidP="00687F2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687F23" w:rsidRPr="003F3878" w:rsidRDefault="00687F23" w:rsidP="00687F23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687F23" w:rsidRPr="002D34F2" w:rsidTr="005A22B4">
        <w:trPr>
          <w:trHeight w:val="701"/>
        </w:trPr>
        <w:tc>
          <w:tcPr>
            <w:tcW w:w="4046" w:type="dxa"/>
            <w:vMerge w:val="restart"/>
          </w:tcPr>
          <w:p w:rsidR="00687F23" w:rsidRDefault="00687F23" w:rsidP="005A22B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80388EB" wp14:editId="7AA87B74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687F23" w:rsidRPr="000A4A70" w:rsidRDefault="00687F23" w:rsidP="005A22B4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687F23" w:rsidRDefault="00687F23" w:rsidP="005A22B4"/>
        </w:tc>
        <w:tc>
          <w:tcPr>
            <w:tcW w:w="4941" w:type="dxa"/>
          </w:tcPr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687F23" w:rsidRPr="00B243F8" w:rsidTr="005A22B4">
        <w:trPr>
          <w:trHeight w:val="697"/>
        </w:trPr>
        <w:tc>
          <w:tcPr>
            <w:tcW w:w="4046" w:type="dxa"/>
            <w:vMerge/>
          </w:tcPr>
          <w:p w:rsidR="00687F23" w:rsidRDefault="00687F23" w:rsidP="005A22B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687F23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687F23" w:rsidRPr="0077020B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687F23" w:rsidRPr="0077020B" w:rsidTr="005A22B4">
        <w:trPr>
          <w:trHeight w:val="697"/>
        </w:trPr>
        <w:tc>
          <w:tcPr>
            <w:tcW w:w="4046" w:type="dxa"/>
            <w:vMerge/>
          </w:tcPr>
          <w:p w:rsidR="00687F23" w:rsidRDefault="00687F23" w:rsidP="005A22B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5A22B4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687F23" w:rsidRDefault="00687F23" w:rsidP="005A22B4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687F23" w:rsidRDefault="00687F23" w:rsidP="005A22B4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687F23" w:rsidRPr="0077020B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687F23" w:rsidRPr="00B243F8" w:rsidTr="005A22B4">
        <w:trPr>
          <w:trHeight w:val="2818"/>
        </w:trPr>
        <w:tc>
          <w:tcPr>
            <w:tcW w:w="4046" w:type="dxa"/>
            <w:vMerge/>
          </w:tcPr>
          <w:p w:rsidR="00687F23" w:rsidRDefault="00687F23" w:rsidP="005A22B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5A22B4"/>
        </w:tc>
      </w:tr>
    </w:tbl>
    <w:p w:rsidR="00CF0BBD" w:rsidRPr="00687F23" w:rsidRDefault="00CF0BBD" w:rsidP="00687F23">
      <w:pPr>
        <w:spacing w:line="276" w:lineRule="auto"/>
        <w:rPr>
          <w:rFonts w:ascii="宋体" w:eastAsia="宋体" w:hAnsi="宋体"/>
          <w:szCs w:val="21"/>
        </w:rPr>
      </w:pPr>
    </w:p>
    <w:sectPr w:rsidR="00CF0BBD" w:rsidRPr="00687F23" w:rsidSect="00DF612E">
      <w:pgSz w:w="11906" w:h="16838"/>
      <w:pgMar w:top="1247" w:right="1469" w:bottom="1089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80" w:rsidRDefault="00D56E80" w:rsidP="00B77CE7">
      <w:r>
        <w:separator/>
      </w:r>
    </w:p>
  </w:endnote>
  <w:endnote w:type="continuationSeparator" w:id="0">
    <w:p w:rsidR="00D56E80" w:rsidRDefault="00D56E80" w:rsidP="00B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3F" w:rsidRDefault="00675F3F" w:rsidP="00DF612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E" w:rsidRDefault="00DF612E" w:rsidP="00DF612E">
    <w:pPr>
      <w:pStyle w:val="a7"/>
      <w:jc w:val="center"/>
    </w:pPr>
    <w:r>
      <w:rPr>
        <w:rFonts w:hint="eastAsia"/>
      </w:rPr>
      <w:t>第</w:t>
    </w:r>
    <w:sdt>
      <w:sdtPr>
        <w:id w:val="2060503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036C" w:rsidRPr="0058036C">
          <w:rPr>
            <w:noProof/>
            <w:lang w:val="zh-CN"/>
          </w:rPr>
          <w:t>3</w:t>
        </w:r>
        <w:r>
          <w:fldChar w:fldCharType="end"/>
        </w:r>
      </w:sdtContent>
    </w:sdt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E" w:rsidRDefault="00DF6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80" w:rsidRDefault="00D56E80" w:rsidP="00B77CE7">
      <w:r>
        <w:separator/>
      </w:r>
    </w:p>
  </w:footnote>
  <w:footnote w:type="continuationSeparator" w:id="0">
    <w:p w:rsidR="00D56E80" w:rsidRDefault="00D56E80" w:rsidP="00B7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79" w:rsidRPr="006C6A79" w:rsidRDefault="006C6A79" w:rsidP="006C6A79">
    <w:pPr>
      <w:pStyle w:val="a5"/>
      <w:ind w:firstLineChars="200" w:firstLine="360"/>
      <w:jc w:val="left"/>
    </w:pPr>
    <w:r>
      <w:rPr>
        <w:noProof/>
      </w:rPr>
      <w:drawing>
        <wp:inline distT="0" distB="0" distL="0" distR="0" wp14:anchorId="2B620B75" wp14:editId="6B5E6097">
          <wp:extent cx="1121134" cy="337809"/>
          <wp:effectExtent l="0" t="0" r="3175" b="5715"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48F"/>
    <w:multiLevelType w:val="multilevel"/>
    <w:tmpl w:val="615C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1" w15:restartNumberingAfterBreak="0">
    <w:nsid w:val="20BF7B8F"/>
    <w:multiLevelType w:val="hybridMultilevel"/>
    <w:tmpl w:val="DE481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34457"/>
    <w:multiLevelType w:val="hybridMultilevel"/>
    <w:tmpl w:val="EBF6D436"/>
    <w:lvl w:ilvl="0" w:tplc="F80A3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AE74B4"/>
    <w:multiLevelType w:val="multilevel"/>
    <w:tmpl w:val="9A9C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4" w15:restartNumberingAfterBreak="0">
    <w:nsid w:val="6CC8761F"/>
    <w:multiLevelType w:val="hybridMultilevel"/>
    <w:tmpl w:val="040ED132"/>
    <w:lvl w:ilvl="0" w:tplc="78BC4E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5" w15:restartNumberingAfterBreak="0">
    <w:nsid w:val="78702545"/>
    <w:multiLevelType w:val="hybridMultilevel"/>
    <w:tmpl w:val="17B866E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DBF5D46"/>
    <w:multiLevelType w:val="hybridMultilevel"/>
    <w:tmpl w:val="FC4C72D8"/>
    <w:lvl w:ilvl="0" w:tplc="349E1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6"/>
    <w:rsid w:val="00012AC0"/>
    <w:rsid w:val="000A2BF7"/>
    <w:rsid w:val="000B4A79"/>
    <w:rsid w:val="0013708C"/>
    <w:rsid w:val="00177AE7"/>
    <w:rsid w:val="00182766"/>
    <w:rsid w:val="001B4494"/>
    <w:rsid w:val="001C079D"/>
    <w:rsid w:val="001F578B"/>
    <w:rsid w:val="00216F09"/>
    <w:rsid w:val="002477C1"/>
    <w:rsid w:val="002525EA"/>
    <w:rsid w:val="00266617"/>
    <w:rsid w:val="00280837"/>
    <w:rsid w:val="003602BC"/>
    <w:rsid w:val="00362CD3"/>
    <w:rsid w:val="003A13BC"/>
    <w:rsid w:val="003A2846"/>
    <w:rsid w:val="003B1CC4"/>
    <w:rsid w:val="003E0608"/>
    <w:rsid w:val="003F7541"/>
    <w:rsid w:val="00437798"/>
    <w:rsid w:val="00437F0E"/>
    <w:rsid w:val="00461F01"/>
    <w:rsid w:val="004F20A5"/>
    <w:rsid w:val="00502A8A"/>
    <w:rsid w:val="00517BC6"/>
    <w:rsid w:val="0058036C"/>
    <w:rsid w:val="00596777"/>
    <w:rsid w:val="005976EE"/>
    <w:rsid w:val="005C2410"/>
    <w:rsid w:val="00614EAF"/>
    <w:rsid w:val="00652017"/>
    <w:rsid w:val="00663CB5"/>
    <w:rsid w:val="0067310A"/>
    <w:rsid w:val="00675F3F"/>
    <w:rsid w:val="00686982"/>
    <w:rsid w:val="00687F23"/>
    <w:rsid w:val="00693AA5"/>
    <w:rsid w:val="006C6A79"/>
    <w:rsid w:val="006D40F4"/>
    <w:rsid w:val="006F2BA1"/>
    <w:rsid w:val="00702A74"/>
    <w:rsid w:val="00722624"/>
    <w:rsid w:val="00801E49"/>
    <w:rsid w:val="008150D7"/>
    <w:rsid w:val="008275B5"/>
    <w:rsid w:val="0084561A"/>
    <w:rsid w:val="008974ED"/>
    <w:rsid w:val="00900FB0"/>
    <w:rsid w:val="009163C4"/>
    <w:rsid w:val="00932F62"/>
    <w:rsid w:val="00972DEF"/>
    <w:rsid w:val="00974E2E"/>
    <w:rsid w:val="009A2A51"/>
    <w:rsid w:val="009B1DD0"/>
    <w:rsid w:val="009D2196"/>
    <w:rsid w:val="009E1E75"/>
    <w:rsid w:val="00A17D7B"/>
    <w:rsid w:val="00B278E3"/>
    <w:rsid w:val="00B77CE7"/>
    <w:rsid w:val="00BB26C1"/>
    <w:rsid w:val="00BB3AD0"/>
    <w:rsid w:val="00BC289C"/>
    <w:rsid w:val="00BD201D"/>
    <w:rsid w:val="00BF7EFA"/>
    <w:rsid w:val="00C01122"/>
    <w:rsid w:val="00C16549"/>
    <w:rsid w:val="00C71C76"/>
    <w:rsid w:val="00CA1293"/>
    <w:rsid w:val="00CB474E"/>
    <w:rsid w:val="00CF0BBD"/>
    <w:rsid w:val="00CF7133"/>
    <w:rsid w:val="00D455B4"/>
    <w:rsid w:val="00D5455A"/>
    <w:rsid w:val="00D56E80"/>
    <w:rsid w:val="00DB56DC"/>
    <w:rsid w:val="00DF4043"/>
    <w:rsid w:val="00DF612E"/>
    <w:rsid w:val="00E3707B"/>
    <w:rsid w:val="00E67652"/>
    <w:rsid w:val="00EA1A66"/>
    <w:rsid w:val="00EC71A8"/>
    <w:rsid w:val="00ED517F"/>
    <w:rsid w:val="00EE70F0"/>
    <w:rsid w:val="00F4130E"/>
    <w:rsid w:val="00F44D27"/>
    <w:rsid w:val="00F552D2"/>
    <w:rsid w:val="00F628A2"/>
    <w:rsid w:val="00F65067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D7AF5-CB98-436A-B7E2-8495E57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2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7BC6"/>
    <w:pPr>
      <w:ind w:firstLineChars="200" w:firstLine="420"/>
    </w:pPr>
  </w:style>
  <w:style w:type="paragraph" w:styleId="a5">
    <w:name w:val="header"/>
    <w:basedOn w:val="a"/>
    <w:link w:val="a6"/>
    <w:unhideWhenUsed/>
    <w:rsid w:val="00B7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7C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7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7CE7"/>
    <w:rPr>
      <w:sz w:val="18"/>
      <w:szCs w:val="18"/>
    </w:rPr>
  </w:style>
  <w:style w:type="table" w:styleId="a9">
    <w:name w:val="Table Grid"/>
    <w:basedOn w:val="a1"/>
    <w:uiPriority w:val="39"/>
    <w:rsid w:val="00B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7CE7"/>
    <w:pPr>
      <w:widowControl w:val="0"/>
      <w:jc w:val="both"/>
    </w:pPr>
    <w:rPr>
      <w:szCs w:val="24"/>
    </w:rPr>
  </w:style>
  <w:style w:type="character" w:customStyle="1" w:styleId="10">
    <w:name w:val="标题 1 字符"/>
    <w:basedOn w:val="a0"/>
    <w:link w:val="1"/>
    <w:uiPriority w:val="9"/>
    <w:rsid w:val="009A2A5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A2A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A2A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2A51"/>
    <w:rPr>
      <w:b/>
      <w:bCs/>
      <w:sz w:val="32"/>
      <w:szCs w:val="32"/>
    </w:rPr>
  </w:style>
  <w:style w:type="character" w:styleId="ab">
    <w:name w:val="Hyperlink"/>
    <w:basedOn w:val="a0"/>
    <w:uiPriority w:val="99"/>
    <w:rsid w:val="00722624"/>
    <w:rPr>
      <w:color w:val="0000FF"/>
      <w:u w:val="single"/>
    </w:rPr>
  </w:style>
  <w:style w:type="character" w:customStyle="1" w:styleId="a4">
    <w:name w:val="列出段落 字符"/>
    <w:basedOn w:val="a0"/>
    <w:link w:val="a3"/>
    <w:uiPriority w:val="34"/>
    <w:rsid w:val="00CB474E"/>
  </w:style>
  <w:style w:type="paragraph" w:styleId="11">
    <w:name w:val="toc 1"/>
    <w:basedOn w:val="a"/>
    <w:next w:val="a"/>
    <w:autoRedefine/>
    <w:uiPriority w:val="39"/>
    <w:unhideWhenUsed/>
    <w:rsid w:val="00675F3F"/>
    <w:pPr>
      <w:tabs>
        <w:tab w:val="right" w:leader="dot" w:pos="898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0A2BF7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0A2BF7"/>
    <w:pPr>
      <w:ind w:leftChars="400" w:left="840"/>
    </w:pPr>
  </w:style>
  <w:style w:type="paragraph" w:customStyle="1" w:styleId="CM27">
    <w:name w:val="CM27"/>
    <w:basedOn w:val="a"/>
    <w:next w:val="a"/>
    <w:uiPriority w:val="99"/>
    <w:rsid w:val="00687F23"/>
    <w:pPr>
      <w:autoSpaceDE w:val="0"/>
      <w:autoSpaceDN w:val="0"/>
      <w:adjustRightInd w:val="0"/>
      <w:spacing w:line="311" w:lineRule="atLeast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CM55">
    <w:name w:val="CM55"/>
    <w:basedOn w:val="a"/>
    <w:next w:val="a"/>
    <w:uiPriority w:val="99"/>
    <w:rsid w:val="00687F23"/>
    <w:pPr>
      <w:autoSpaceDE w:val="0"/>
      <w:autoSpaceDN w:val="0"/>
      <w:adjustRightInd w:val="0"/>
      <w:spacing w:line="313" w:lineRule="atLeast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CM46">
    <w:name w:val="CM46"/>
    <w:basedOn w:val="a"/>
    <w:next w:val="a"/>
    <w:uiPriority w:val="99"/>
    <w:rsid w:val="00687F23"/>
    <w:pPr>
      <w:autoSpaceDE w:val="0"/>
      <w:autoSpaceDN w:val="0"/>
      <w:adjustRightInd w:val="0"/>
      <w:spacing w:line="308" w:lineRule="atLeast"/>
      <w:jc w:val="left"/>
    </w:pPr>
    <w:rPr>
      <w:rFonts w:ascii="Arial" w:hAnsi="Arial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1C079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45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ckhoff.com.cn/zh-cn/products/motion/xplanar-planar-motor-system/xplanar-software/tf543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ckhoff.com.cn/zh-cn/products/motion/xplanar-planar-motor-system/xplanar-software/tf5890.html" TargetMode="External"/><Relationship Id="rId10" Type="http://schemas.openxmlformats.org/officeDocument/2006/relationships/hyperlink" Target="https://tr.beckhoff.com.cn/course/view.php?id=54" TargetMode="Externa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D02B-E0B8-4287-BA81-DC40DCCE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support-intern</dc:creator>
  <cp:keywords/>
  <dc:description/>
  <cp:lastModifiedBy>support-intern</cp:lastModifiedBy>
  <cp:revision>6</cp:revision>
  <dcterms:created xsi:type="dcterms:W3CDTF">2021-11-26T03:30:00Z</dcterms:created>
  <dcterms:modified xsi:type="dcterms:W3CDTF">2021-11-29T02:01:00Z</dcterms:modified>
</cp:coreProperties>
</file>