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4D70" w14:textId="77777777" w:rsidR="006E09C0" w:rsidRPr="006E09C0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10"/>
          <w:szCs w:val="10"/>
        </w:rPr>
      </w:pPr>
      <w:bookmarkStart w:id="0" w:name="_Toc348084146"/>
    </w:p>
    <w:p w14:paraId="1775A0C6" w14:textId="77777777" w:rsidR="00702445" w:rsidRDefault="006E09C0" w:rsidP="000441E3">
      <w:pPr>
        <w:ind w:firstLineChars="0" w:firstLine="0"/>
        <w:jc w:val="left"/>
        <w:rPr>
          <w:rFonts w:ascii="黑体" w:eastAsia="黑体" w:hAnsi="黑体"/>
          <w:b/>
          <w:color w:val="DF0023"/>
          <w:sz w:val="32"/>
          <w:szCs w:val="32"/>
        </w:rPr>
      </w:pPr>
      <w:r>
        <w:rPr>
          <w:rFonts w:ascii="黑体" w:eastAsia="黑体" w:hAnsi="黑体"/>
          <w:b/>
          <w:noProof/>
          <w:color w:val="DF002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B8CFEB" wp14:editId="450D603C">
                <wp:simplePos x="0" y="0"/>
                <wp:positionH relativeFrom="margin">
                  <wp:align>left</wp:align>
                </wp:positionH>
                <wp:positionV relativeFrom="paragraph">
                  <wp:posOffset>7233</wp:posOffset>
                </wp:positionV>
                <wp:extent cx="5415148" cy="486888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48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DA9652" w14:textId="4CFE1190" w:rsidR="00A61B69" w:rsidRPr="00D67D01" w:rsidRDefault="00C172DD" w:rsidP="00A61B69">
                            <w:pPr>
                              <w:ind w:firstLineChars="0" w:firstLine="0"/>
                              <w:rPr>
                                <w:rFonts w:ascii="黑体" w:eastAsia="黑体" w:hAnsi="黑体"/>
                                <w:b/>
                              </w:rPr>
                            </w:pPr>
                            <w:r w:rsidRPr="00C172DD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TwinCAT3 TF6620 与西门子</w:t>
                            </w:r>
                            <w:r w:rsidR="00F81B17">
                              <w:rPr>
                                <w:rFonts w:ascii="黑体" w:eastAsia="黑体" w:hAnsi="黑体"/>
                                <w:b/>
                                <w:sz w:val="36"/>
                                <w:szCs w:val="36"/>
                              </w:rPr>
                              <w:t>828D数控</w:t>
                            </w:r>
                            <w:r w:rsidR="00F81B17">
                              <w:rPr>
                                <w:rFonts w:ascii="黑体" w:eastAsia="黑体" w:hAnsi="黑体" w:hint="eastAsia"/>
                                <w:b/>
                                <w:sz w:val="36"/>
                                <w:szCs w:val="36"/>
                              </w:rPr>
                              <w:t>系统通信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8CFEB"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0;margin-top:.55pt;width:426.4pt;height:38.3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" filled="f" stroked="f" strokeweight=".5pt">
                <v:textbox>
                  <w:txbxContent>
                    <w:p w14:paraId="51DA9652" w14:textId="4CFE1190" w:rsidR="00A61B69" w:rsidRPr="00D67D01" w:rsidRDefault="00C172DD" w:rsidP="00A61B69">
                      <w:pPr>
                        <w:ind w:firstLineChars="0" w:firstLine="0"/>
                        <w:rPr>
                          <w:rFonts w:ascii="黑体" w:eastAsia="黑体" w:hAnsi="黑体"/>
                          <w:b/>
                        </w:rPr>
                      </w:pPr>
                      <w:r w:rsidRPr="00C172DD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TwinCAT3 TF6620 与西门子</w:t>
                      </w:r>
                      <w:r w:rsidR="00F81B17">
                        <w:rPr>
                          <w:rFonts w:ascii="黑体" w:eastAsia="黑体" w:hAnsi="黑体"/>
                          <w:b/>
                          <w:sz w:val="36"/>
                          <w:szCs w:val="36"/>
                        </w:rPr>
                        <w:t>828D数控</w:t>
                      </w:r>
                      <w:r w:rsidR="00F81B17">
                        <w:rPr>
                          <w:rFonts w:ascii="黑体" w:eastAsia="黑体" w:hAnsi="黑体" w:hint="eastAsia"/>
                          <w:b/>
                          <w:sz w:val="36"/>
                          <w:szCs w:val="36"/>
                        </w:rPr>
                        <w:t>系统通信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e"/>
        <w:tblpPr w:leftFromText="180" w:rightFromText="180" w:vertAnchor="text" w:horzAnchor="margin" w:tblpY="82"/>
        <w:tblW w:w="89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3508"/>
      </w:tblGrid>
      <w:tr w:rsidR="00A61B69" w14:paraId="0D7C733F" w14:textId="77777777" w:rsidTr="00C172DD">
        <w:trPr>
          <w:trHeight w:val="1272"/>
        </w:trPr>
        <w:tc>
          <w:tcPr>
            <w:tcW w:w="5387" w:type="dxa"/>
          </w:tcPr>
          <w:p w14:paraId="16A592AA" w14:textId="77777777" w:rsidR="00452634" w:rsidRPr="009469ED" w:rsidRDefault="00452634" w:rsidP="00A61B69">
            <w:pPr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</w:p>
        </w:tc>
        <w:tc>
          <w:tcPr>
            <w:tcW w:w="3600" w:type="dxa"/>
          </w:tcPr>
          <w:p w14:paraId="68F84937" w14:textId="22F61C01" w:rsidR="00452634" w:rsidRPr="009469ED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作者：</w:t>
            </w:r>
            <w:r w:rsidR="0089500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刘斌</w:t>
            </w:r>
          </w:p>
          <w:p w14:paraId="573821AE" w14:textId="375642D3" w:rsidR="003F0A3E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职务：</w:t>
            </w:r>
            <w:r w:rsidR="003F0A3E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华北区</w:t>
            </w:r>
            <w:r w:rsidR="00895004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 xml:space="preserve"> </w:t>
            </w:r>
            <w:r w:rsidR="0089500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 xml:space="preserve">  </w:t>
            </w:r>
            <w:r w:rsidR="003F0A3E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技术支持工程师</w:t>
            </w:r>
          </w:p>
          <w:p w14:paraId="034E5CC4" w14:textId="6FA2E603" w:rsidR="003F0A3E" w:rsidRDefault="003F0A3E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</w:pPr>
            <w:r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邮箱：b</w:t>
            </w:r>
            <w:r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in.liu@beckhoff.com.cn</w:t>
            </w:r>
          </w:p>
          <w:p w14:paraId="3C2C6070" w14:textId="6019C219" w:rsidR="00452634" w:rsidRDefault="00452634" w:rsidP="00A61B69">
            <w:pPr>
              <w:spacing w:line="300" w:lineRule="exact"/>
              <w:ind w:firstLineChars="0" w:firstLine="0"/>
              <w:jc w:val="left"/>
              <w:rPr>
                <w:rFonts w:ascii="微软雅黑" w:eastAsia="微软雅黑" w:hAnsi="微软雅黑"/>
                <w:color w:val="7F7F7F" w:themeColor="text1" w:themeTint="80"/>
                <w:szCs w:val="21"/>
              </w:rPr>
            </w:pP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日期：20</w:t>
            </w:r>
            <w:r w:rsidR="00C172D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89500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-0</w:t>
            </w:r>
            <w:r w:rsidR="0089500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7</w:t>
            </w:r>
            <w:r w:rsidRPr="009469ED">
              <w:rPr>
                <w:rFonts w:ascii="微软雅黑" w:eastAsia="微软雅黑" w:hAnsi="微软雅黑" w:hint="eastAsia"/>
                <w:color w:val="7F7F7F" w:themeColor="text1" w:themeTint="80"/>
                <w:szCs w:val="21"/>
              </w:rPr>
              <w:t>-</w:t>
            </w:r>
            <w:r w:rsidR="00895004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2</w:t>
            </w:r>
            <w:r w:rsidR="00C172DD">
              <w:rPr>
                <w:rFonts w:ascii="微软雅黑" w:eastAsia="微软雅黑" w:hAnsi="微软雅黑"/>
                <w:color w:val="7F7F7F" w:themeColor="text1" w:themeTint="80"/>
                <w:szCs w:val="21"/>
              </w:rPr>
              <w:t>1</w:t>
            </w:r>
          </w:p>
        </w:tc>
      </w:tr>
      <w:tr w:rsidR="006D69BF" w14:paraId="280A56F3" w14:textId="77777777" w:rsidTr="006D69BF">
        <w:tblPrEx>
          <w:tblLook w:val="0000" w:firstRow="0" w:lastRow="0" w:firstColumn="0" w:lastColumn="0" w:noHBand="0" w:noVBand="0"/>
        </w:tblPrEx>
        <w:trPr>
          <w:trHeight w:val="1701"/>
        </w:trPr>
        <w:tc>
          <w:tcPr>
            <w:tcW w:w="8987" w:type="dxa"/>
            <w:gridSpan w:val="2"/>
          </w:tcPr>
          <w:p w14:paraId="7A5DE118" w14:textId="77777777" w:rsidR="00452634" w:rsidRPr="00D67D01" w:rsidRDefault="00452634" w:rsidP="00A61B69">
            <w:pPr>
              <w:ind w:firstLineChars="0" w:firstLine="0"/>
              <w:jc w:val="left"/>
              <w:rPr>
                <w:b/>
              </w:rPr>
            </w:pPr>
            <w:r w:rsidRPr="00D67D01">
              <w:rPr>
                <w:rFonts w:hint="eastAsia"/>
                <w:b/>
              </w:rPr>
              <w:t>摘</w:t>
            </w:r>
            <w:r w:rsidRPr="00D67D01">
              <w:rPr>
                <w:rFonts w:hint="eastAsia"/>
                <w:b/>
              </w:rPr>
              <w:t xml:space="preserve"> </w:t>
            </w:r>
            <w:r w:rsidRPr="00D67D01">
              <w:rPr>
                <w:b/>
              </w:rPr>
              <w:t xml:space="preserve"> </w:t>
            </w:r>
            <w:r w:rsidRPr="00D67D01">
              <w:rPr>
                <w:rFonts w:hint="eastAsia"/>
                <w:b/>
              </w:rPr>
              <w:t>要：</w:t>
            </w:r>
          </w:p>
          <w:p w14:paraId="7E91522C" w14:textId="202434F5" w:rsidR="00452634" w:rsidRPr="00D67D01" w:rsidRDefault="00F81B17" w:rsidP="00D67D01">
            <w:pPr>
              <w:jc w:val="left"/>
            </w:pPr>
            <w:r>
              <w:rPr>
                <w:rFonts w:hint="eastAsia"/>
              </w:rPr>
              <w:t>西门子</w:t>
            </w:r>
            <w:r>
              <w:rPr>
                <w:rFonts w:hint="eastAsia"/>
              </w:rPr>
              <w:t>8</w:t>
            </w:r>
            <w:r>
              <w:t>28D</w:t>
            </w:r>
            <w:r>
              <w:rPr>
                <w:rFonts w:hint="eastAsia"/>
              </w:rPr>
              <w:t>数控系统内嵌</w:t>
            </w:r>
            <w:r>
              <w:rPr>
                <w:rFonts w:hint="eastAsia"/>
              </w:rPr>
              <w:t>2</w:t>
            </w:r>
            <w:r>
              <w:t>00PLC</w:t>
            </w:r>
            <w:r w:rsidR="00452634">
              <w:rPr>
                <w:rFonts w:hint="eastAsia"/>
              </w:rPr>
              <w:t>，可以通过</w:t>
            </w:r>
            <w:r w:rsidR="00C172DD">
              <w:t>TF6620</w:t>
            </w:r>
            <w:r w:rsidR="00C172DD">
              <w:rPr>
                <w:rFonts w:hint="eastAsia"/>
              </w:rPr>
              <w:t>插件</w:t>
            </w:r>
            <w:r w:rsidR="00452634">
              <w:rPr>
                <w:rFonts w:hint="eastAsia"/>
              </w:rPr>
              <w:t>的方式和</w:t>
            </w:r>
            <w:proofErr w:type="gramStart"/>
            <w:r w:rsidR="00452634">
              <w:rPr>
                <w:rFonts w:hint="eastAsia"/>
              </w:rPr>
              <w:t>倍</w:t>
            </w:r>
            <w:proofErr w:type="gramEnd"/>
            <w:r w:rsidR="00452634">
              <w:rPr>
                <w:rFonts w:hint="eastAsia"/>
              </w:rPr>
              <w:t>福的</w:t>
            </w:r>
            <w:r w:rsidR="00452634">
              <w:rPr>
                <w:rFonts w:hint="eastAsia"/>
              </w:rPr>
              <w:t>TwinCAT</w:t>
            </w:r>
            <w:r w:rsidR="00C172DD">
              <w:t>3</w:t>
            </w:r>
            <w:r w:rsidR="00452634">
              <w:rPr>
                <w:rFonts w:hint="eastAsia"/>
              </w:rPr>
              <w:t>系统通讯，配置方便，修改灵活。</w:t>
            </w:r>
          </w:p>
        </w:tc>
      </w:tr>
      <w:tr w:rsidR="00452634" w14:paraId="3097ADA9" w14:textId="77777777" w:rsidTr="006D69BF">
        <w:tblPrEx>
          <w:tblLook w:val="0000" w:firstRow="0" w:lastRow="0" w:firstColumn="0" w:lastColumn="0" w:noHBand="0" w:noVBand="0"/>
        </w:tblPrEx>
        <w:trPr>
          <w:trHeight w:val="2474"/>
        </w:trPr>
        <w:tc>
          <w:tcPr>
            <w:tcW w:w="8987" w:type="dxa"/>
            <w:gridSpan w:val="2"/>
            <w:vAlign w:val="center"/>
          </w:tcPr>
          <w:p w14:paraId="2FB67096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附</w:t>
            </w:r>
            <w:r w:rsidRPr="00D67D01">
              <w:rPr>
                <w:rFonts w:hint="eastAsia"/>
                <w:b/>
              </w:rPr>
              <w:t xml:space="preserve">  </w:t>
            </w:r>
            <w:r w:rsidRPr="00D67D01">
              <w:rPr>
                <w:b/>
              </w:rPr>
              <w:t>件：</w:t>
            </w:r>
          </w:p>
          <w:tbl>
            <w:tblPr>
              <w:tblStyle w:val="ae"/>
              <w:tblW w:w="0" w:type="auto"/>
              <w:tblInd w:w="166" w:type="dxa"/>
              <w:tblLook w:val="04A0" w:firstRow="1" w:lastRow="0" w:firstColumn="1" w:lastColumn="0" w:noHBand="0" w:noVBand="1"/>
            </w:tblPr>
            <w:tblGrid>
              <w:gridCol w:w="887"/>
              <w:gridCol w:w="4466"/>
              <w:gridCol w:w="2987"/>
            </w:tblGrid>
            <w:tr w:rsidR="00452634" w14:paraId="1669BED9" w14:textId="77777777" w:rsidTr="00452634">
              <w:tc>
                <w:tcPr>
                  <w:tcW w:w="887" w:type="dxa"/>
                </w:tcPr>
                <w:p w14:paraId="0509E8D6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序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t>号</w:t>
                  </w:r>
                </w:p>
              </w:tc>
              <w:tc>
                <w:tcPr>
                  <w:tcW w:w="4466" w:type="dxa"/>
                </w:tcPr>
                <w:p w14:paraId="68361203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文件</w:t>
                  </w:r>
                  <w:r>
                    <w:t>名</w:t>
                  </w:r>
                </w:p>
              </w:tc>
              <w:tc>
                <w:tcPr>
                  <w:tcW w:w="2987" w:type="dxa"/>
                </w:tcPr>
                <w:p w14:paraId="7D5DE6BC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  <w:jc w:val="center"/>
                  </w:pPr>
                  <w:r>
                    <w:rPr>
                      <w:rFonts w:hint="eastAsia"/>
                    </w:rPr>
                    <w:t>备</w:t>
                  </w:r>
                  <w:r>
                    <w:t>注</w:t>
                  </w:r>
                </w:p>
              </w:tc>
            </w:tr>
            <w:tr w:rsidR="00452634" w14:paraId="0A6C2CCE" w14:textId="77777777" w:rsidTr="00452634">
              <w:tc>
                <w:tcPr>
                  <w:tcW w:w="887" w:type="dxa"/>
                </w:tcPr>
                <w:p w14:paraId="71CB4ABE" w14:textId="3DD76A43" w:rsidR="00452634" w:rsidRDefault="00A96EE6" w:rsidP="003F0A3E">
                  <w:pPr>
                    <w:framePr w:hSpace="180" w:wrap="around" w:vAnchor="text" w:hAnchor="margin" w:y="82"/>
                    <w:ind w:firstLineChars="0" w:firstLine="0"/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4466" w:type="dxa"/>
                </w:tcPr>
                <w:p w14:paraId="1EFF58E8" w14:textId="7F0CA934" w:rsidR="00452634" w:rsidRDefault="00F31305" w:rsidP="003F0A3E">
                  <w:pPr>
                    <w:framePr w:hSpace="180" w:wrap="around" w:vAnchor="text" w:hAnchor="margin" w:y="82"/>
                    <w:ind w:firstLineChars="0" w:firstLine="0"/>
                  </w:pPr>
                  <w:r w:rsidRPr="00F31305">
                    <w:t>S7-COMM_Test2022_07_</w:t>
                  </w:r>
                  <w:proofErr w:type="gramStart"/>
                  <w:r w:rsidRPr="00F31305">
                    <w:t>21</w:t>
                  </w:r>
                  <w:r w:rsidR="00A96EE6">
                    <w:rPr>
                      <w:rFonts w:hint="eastAsia"/>
                    </w:rPr>
                    <w:t>.</w:t>
                  </w:r>
                  <w:r w:rsidR="00AB6220">
                    <w:rPr>
                      <w:rFonts w:hint="eastAsia"/>
                    </w:rPr>
                    <w:t>tn</w:t>
                  </w:r>
                  <w:r w:rsidR="00A96EE6">
                    <w:rPr>
                      <w:rFonts w:hint="eastAsia"/>
                    </w:rPr>
                    <w:t>zip</w:t>
                  </w:r>
                  <w:proofErr w:type="gramEnd"/>
                </w:p>
              </w:tc>
              <w:tc>
                <w:tcPr>
                  <w:tcW w:w="2987" w:type="dxa"/>
                </w:tcPr>
                <w:p w14:paraId="450275C0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6280CC1F" w14:textId="77777777" w:rsidTr="00452634">
              <w:tc>
                <w:tcPr>
                  <w:tcW w:w="887" w:type="dxa"/>
                </w:tcPr>
                <w:p w14:paraId="72FF9D72" w14:textId="02481B04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53480A9C" w14:textId="36980D6F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0DCBE79B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58301370" w14:textId="77777777" w:rsidTr="00452634">
              <w:tc>
                <w:tcPr>
                  <w:tcW w:w="887" w:type="dxa"/>
                </w:tcPr>
                <w:p w14:paraId="02239E8D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2B86402B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58588D42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  <w:tr w:rsidR="00452634" w14:paraId="2A6C4549" w14:textId="77777777" w:rsidTr="00452634">
              <w:tc>
                <w:tcPr>
                  <w:tcW w:w="887" w:type="dxa"/>
                </w:tcPr>
                <w:p w14:paraId="47669032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4466" w:type="dxa"/>
                </w:tcPr>
                <w:p w14:paraId="44B6A634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  <w:tc>
                <w:tcPr>
                  <w:tcW w:w="2987" w:type="dxa"/>
                </w:tcPr>
                <w:p w14:paraId="2E130324" w14:textId="77777777" w:rsidR="00452634" w:rsidRDefault="00452634" w:rsidP="003F0A3E">
                  <w:pPr>
                    <w:framePr w:hSpace="180" w:wrap="around" w:vAnchor="text" w:hAnchor="margin" w:y="82"/>
                    <w:ind w:firstLineChars="0" w:firstLine="0"/>
                  </w:pPr>
                </w:p>
              </w:tc>
            </w:tr>
          </w:tbl>
          <w:p w14:paraId="16AAC6C2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2E250399" w14:textId="77777777" w:rsidTr="006D69BF">
        <w:tblPrEx>
          <w:tblLook w:val="0000" w:firstRow="0" w:lastRow="0" w:firstColumn="0" w:lastColumn="0" w:noHBand="0" w:noVBand="0"/>
        </w:tblPrEx>
        <w:trPr>
          <w:trHeight w:val="2724"/>
        </w:trPr>
        <w:tc>
          <w:tcPr>
            <w:tcW w:w="8987" w:type="dxa"/>
            <w:gridSpan w:val="2"/>
            <w:vAlign w:val="center"/>
          </w:tcPr>
          <w:p w14:paraId="45EDF42D" w14:textId="77777777" w:rsidR="00452634" w:rsidRPr="00D67D01" w:rsidRDefault="00452634" w:rsidP="00A61B69">
            <w:pPr>
              <w:ind w:firstLineChars="0" w:firstLine="0"/>
              <w:rPr>
                <w:b/>
              </w:rPr>
            </w:pPr>
            <w:r w:rsidRPr="00D67D01">
              <w:rPr>
                <w:rFonts w:hint="eastAsia"/>
                <w:b/>
              </w:rPr>
              <w:t>历史</w:t>
            </w:r>
            <w:r w:rsidRPr="00D67D01">
              <w:rPr>
                <w:b/>
              </w:rPr>
              <w:t>版本：</w:t>
            </w:r>
          </w:p>
          <w:tbl>
            <w:tblPr>
              <w:tblW w:w="8393" w:type="dxa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276"/>
              <w:gridCol w:w="1134"/>
              <w:gridCol w:w="5983"/>
            </w:tblGrid>
            <w:tr w:rsidR="00452634" w:rsidRPr="00206B56" w14:paraId="443EC9D4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54BD3CA3" w14:textId="04377165" w:rsidR="00452634" w:rsidRPr="00206B56" w:rsidRDefault="003F0A3E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  <w:r>
                    <w:rPr>
                      <w:rFonts w:ascii="Times New Roman" w:eastAsia="Arial Unicode MS" w:hAnsi="Times New Roman" w:cs="Times New Roman" w:hint="eastAsia"/>
                      <w:szCs w:val="21"/>
                    </w:rPr>
                    <w:t>2</w:t>
                  </w:r>
                  <w:r>
                    <w:rPr>
                      <w:rFonts w:ascii="Times New Roman" w:eastAsia="Arial Unicode MS" w:hAnsi="Times New Roman" w:cs="Times New Roman"/>
                      <w:szCs w:val="21"/>
                    </w:rPr>
                    <w:t>021-05-21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CC0E55" w14:textId="60048F44" w:rsidR="00452634" w:rsidRPr="00206B56" w:rsidRDefault="003F0A3E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 w:hint="eastAsia"/>
                    </w:rPr>
                    <w:t>万品雷</w:t>
                  </w:r>
                  <w:proofErr w:type="gramEnd"/>
                </w:p>
              </w:tc>
              <w:tc>
                <w:tcPr>
                  <w:tcW w:w="5983" w:type="dxa"/>
                  <w:vAlign w:val="center"/>
                </w:tcPr>
                <w:p w14:paraId="014EB9E9" w14:textId="00CFB4AF" w:rsidR="00452634" w:rsidRPr="003F0A3E" w:rsidRDefault="003F0A3E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  <w:r w:rsidRPr="003F0A3E">
                    <w:rPr>
                      <w:rFonts w:ascii="Times New Roman" w:hAnsi="Times New Roman" w:cs="Times New Roman" w:hint="eastAsia"/>
                    </w:rPr>
                    <w:t xml:space="preserve">TwinCAT3 TF6620 </w:t>
                  </w:r>
                  <w:r w:rsidRPr="003F0A3E">
                    <w:rPr>
                      <w:rFonts w:ascii="Times New Roman" w:hAnsi="Times New Roman" w:cs="Times New Roman" w:hint="eastAsia"/>
                    </w:rPr>
                    <w:t>与西门子</w:t>
                  </w:r>
                  <w:r w:rsidRPr="003F0A3E">
                    <w:rPr>
                      <w:rFonts w:ascii="Times New Roman" w:hAnsi="Times New Roman" w:cs="Times New Roman" w:hint="eastAsia"/>
                    </w:rPr>
                    <w:t>S</w:t>
                  </w:r>
                  <w:r w:rsidRPr="003F0A3E">
                    <w:rPr>
                      <w:rFonts w:ascii="Times New Roman" w:hAnsi="Times New Roman" w:cs="Times New Roman"/>
                    </w:rPr>
                    <w:t>7XXX</w:t>
                  </w:r>
                  <w:r w:rsidRPr="003F0A3E">
                    <w:rPr>
                      <w:rFonts w:ascii="Times New Roman" w:hAnsi="Times New Roman" w:cs="Times New Roman" w:hint="eastAsia"/>
                    </w:rPr>
                    <w:t>系列</w:t>
                  </w:r>
                  <w:r w:rsidRPr="003F0A3E">
                    <w:rPr>
                      <w:rFonts w:ascii="Times New Roman" w:hAnsi="Times New Roman" w:cs="Times New Roman" w:hint="eastAsia"/>
                    </w:rPr>
                    <w:t>PLC</w:t>
                  </w:r>
                  <w:r w:rsidRPr="003F0A3E">
                    <w:rPr>
                      <w:rFonts w:ascii="Times New Roman" w:hAnsi="Times New Roman" w:cs="Times New Roman" w:hint="eastAsia"/>
                    </w:rPr>
                    <w:t>通讯</w:t>
                  </w:r>
                </w:p>
              </w:tc>
            </w:tr>
            <w:tr w:rsidR="00452634" w:rsidRPr="00206B56" w14:paraId="2C1D1B87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37D1ADF9" w14:textId="77777777" w:rsidR="00452634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20BF43D" w14:textId="4905FCC3" w:rsidR="00452634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1FA58647" w14:textId="6AE407A4" w:rsidR="00452634" w:rsidRPr="009D7097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396549BE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3B5CA54" w14:textId="5F204357" w:rsidR="00452634" w:rsidRPr="00206B56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eastAsia="Arial Unicode MS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01FF2E0" w14:textId="7EB77569" w:rsidR="00452634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04B546AF" w14:textId="05BEAB1F" w:rsidR="00452634" w:rsidRPr="009D7097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68B948D0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7DCAD144" w14:textId="77777777" w:rsidR="00452634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8CB1656" w14:textId="4BDA63E0" w:rsidR="00452634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5224CC2A" w14:textId="73C446BB" w:rsidR="00452634" w:rsidRPr="009D7097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  <w:tr w:rsidR="00452634" w:rsidRPr="00206B56" w14:paraId="5B1A2A1D" w14:textId="77777777" w:rsidTr="00452634">
              <w:trPr>
                <w:cantSplit/>
                <w:trHeight w:val="340"/>
              </w:trPr>
              <w:tc>
                <w:tcPr>
                  <w:tcW w:w="1276" w:type="dxa"/>
                  <w:vAlign w:val="center"/>
                </w:tcPr>
                <w:p w14:paraId="272B406F" w14:textId="69E2B010" w:rsidR="00452634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53B93E" w14:textId="078A90D3" w:rsidR="00452634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983" w:type="dxa"/>
                  <w:vAlign w:val="center"/>
                </w:tcPr>
                <w:p w14:paraId="43F64DF9" w14:textId="1436709A" w:rsidR="00452634" w:rsidRPr="009D7097" w:rsidRDefault="00452634" w:rsidP="003F0A3E">
                  <w:pPr>
                    <w:pStyle w:val="af"/>
                    <w:framePr w:hSpace="180" w:wrap="around" w:vAnchor="text" w:hAnchor="margin" w:y="82"/>
                    <w:spacing w:line="240" w:lineRule="atLeast"/>
                    <w:rPr>
                      <w:rFonts w:ascii="Times New Roman" w:hAnsi="Times New Roman" w:cs="Times New Roman"/>
                      <w:szCs w:val="21"/>
                    </w:rPr>
                  </w:pPr>
                </w:p>
              </w:tc>
            </w:tr>
          </w:tbl>
          <w:p w14:paraId="15CE8084" w14:textId="77777777" w:rsidR="00452634" w:rsidRPr="00E5259D" w:rsidRDefault="00452634" w:rsidP="00A61B69">
            <w:pPr>
              <w:ind w:firstLine="422"/>
              <w:rPr>
                <w:b/>
              </w:rPr>
            </w:pPr>
          </w:p>
        </w:tc>
      </w:tr>
      <w:tr w:rsidR="00452634" w14:paraId="69B4C6E5" w14:textId="77777777" w:rsidTr="006D69BF">
        <w:tblPrEx>
          <w:tblLook w:val="0000" w:firstRow="0" w:lastRow="0" w:firstColumn="0" w:lastColumn="0" w:noHBand="0" w:noVBand="0"/>
        </w:tblPrEx>
        <w:trPr>
          <w:trHeight w:val="1039"/>
        </w:trPr>
        <w:tc>
          <w:tcPr>
            <w:tcW w:w="8987" w:type="dxa"/>
            <w:gridSpan w:val="2"/>
          </w:tcPr>
          <w:p w14:paraId="5D07CE89" w14:textId="77777777" w:rsidR="006E09C0" w:rsidRDefault="006E09C0" w:rsidP="00A61B69">
            <w:pPr>
              <w:ind w:firstLineChars="13" w:firstLine="27"/>
              <w:rPr>
                <w:b/>
              </w:rPr>
            </w:pPr>
          </w:p>
          <w:p w14:paraId="0F8B4254" w14:textId="77777777" w:rsidR="00452634" w:rsidRPr="00D67D01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b/>
              </w:rPr>
              <w:t>免责声明</w:t>
            </w:r>
            <w:r w:rsidRPr="00D67D01">
              <w:rPr>
                <w:rFonts w:hint="eastAsia"/>
                <w:b/>
              </w:rPr>
              <w:t>：</w:t>
            </w:r>
          </w:p>
          <w:p w14:paraId="6C7C3AD9" w14:textId="77777777" w:rsidR="00452634" w:rsidRDefault="00452634" w:rsidP="006E09C0">
            <w:r w:rsidRPr="00AF5D50">
              <w:t>我们已</w:t>
            </w:r>
            <w:r w:rsidRPr="00AF5D50">
              <w:rPr>
                <w:rFonts w:hint="eastAsia"/>
              </w:rPr>
              <w:t>对本文档描述的内容做测试。但是差错在所难免，无法保证绝对正确并完全满足您的使用需求。本文档的内容可能随时更新，</w:t>
            </w:r>
            <w:r w:rsidR="00D67D01" w:rsidRPr="00D67D01">
              <w:rPr>
                <w:rFonts w:hint="eastAsia"/>
              </w:rPr>
              <w:t>如有改动，恕不事先通知</w:t>
            </w:r>
            <w:r w:rsidR="00D67D01">
              <w:rPr>
                <w:rFonts w:hint="eastAsia"/>
              </w:rPr>
              <w:t>，</w:t>
            </w:r>
            <w:r w:rsidRPr="00AF5D50">
              <w:rPr>
                <w:rFonts w:hint="eastAsia"/>
              </w:rPr>
              <w:t>也欢迎您提出改进建议。</w:t>
            </w:r>
          </w:p>
          <w:p w14:paraId="74EA88B8" w14:textId="77777777" w:rsidR="006E09C0" w:rsidRDefault="006E09C0" w:rsidP="006E09C0"/>
          <w:p w14:paraId="648BFEA4" w14:textId="77777777" w:rsidR="00D67D01" w:rsidRPr="006E09C0" w:rsidRDefault="00D67D01" w:rsidP="006E09C0"/>
        </w:tc>
      </w:tr>
      <w:tr w:rsidR="00452634" w14:paraId="074591FF" w14:textId="77777777" w:rsidTr="006D69BF">
        <w:tblPrEx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8987" w:type="dxa"/>
            <w:gridSpan w:val="2"/>
          </w:tcPr>
          <w:p w14:paraId="573F3FEB" w14:textId="57EE7163" w:rsidR="00452634" w:rsidRDefault="00452634" w:rsidP="00A61B69">
            <w:pPr>
              <w:ind w:firstLineChars="13" w:firstLine="27"/>
              <w:rPr>
                <w:b/>
              </w:rPr>
            </w:pPr>
            <w:r w:rsidRPr="00D67D01">
              <w:rPr>
                <w:rFonts w:hint="eastAsia"/>
                <w:b/>
              </w:rPr>
              <w:t>参考信息：</w:t>
            </w:r>
          </w:p>
          <w:p w14:paraId="7180CB7D" w14:textId="474D7E44" w:rsidR="001F2E6A" w:rsidRDefault="001F2E6A" w:rsidP="00A61B69">
            <w:pPr>
              <w:ind w:firstLineChars="13" w:firstLine="27"/>
            </w:pPr>
            <w:r w:rsidRPr="00A96EE6">
              <w:t>TF6620_TC3_S7_Communication</w:t>
            </w:r>
            <w:r>
              <w:rPr>
                <w:rFonts w:hint="eastAsia"/>
              </w:rPr>
              <w:t>说明书，参考链接</w:t>
            </w:r>
            <w:r>
              <w:rPr>
                <w:rFonts w:hint="eastAsia"/>
              </w:rPr>
              <w:t>:</w:t>
            </w:r>
          </w:p>
          <w:p w14:paraId="02F1C7C8" w14:textId="641774D9" w:rsidR="001F2E6A" w:rsidRDefault="00000000" w:rsidP="00A61B69">
            <w:pPr>
              <w:ind w:firstLineChars="13" w:firstLine="27"/>
              <w:rPr>
                <w:bCs/>
              </w:rPr>
            </w:pPr>
            <w:hyperlink r:id="rId12" w:history="1">
              <w:r w:rsidR="001F2E6A" w:rsidRPr="008D3F20">
                <w:rPr>
                  <w:rStyle w:val="a8"/>
                  <w:bCs/>
                </w:rPr>
                <w:t>https://download.beckhoff.com/download/Document/automation/twincat3/TF6620_TC3_S7_Communication_EN.pdf</w:t>
              </w:r>
            </w:hyperlink>
          </w:p>
          <w:p w14:paraId="2D77874E" w14:textId="77777777" w:rsidR="001F2E6A" w:rsidRPr="001F2E6A" w:rsidRDefault="001F2E6A" w:rsidP="00A61B69">
            <w:pPr>
              <w:ind w:firstLineChars="13" w:firstLine="27"/>
              <w:rPr>
                <w:bCs/>
              </w:rPr>
            </w:pPr>
          </w:p>
          <w:p w14:paraId="5192C969" w14:textId="77777777" w:rsidR="00452634" w:rsidRDefault="00452634" w:rsidP="008D619B">
            <w:pPr>
              <w:ind w:firstLineChars="0" w:firstLine="0"/>
              <w:jc w:val="center"/>
              <w:rPr>
                <w:b/>
                <w:sz w:val="28"/>
              </w:rPr>
            </w:pPr>
          </w:p>
        </w:tc>
      </w:tr>
    </w:tbl>
    <w:p w14:paraId="12FE96BE" w14:textId="77777777" w:rsidR="00702445" w:rsidRDefault="00702445" w:rsidP="006E09C0">
      <w:pPr>
        <w:ind w:firstLineChars="0" w:firstLine="0"/>
        <w:rPr>
          <w:b/>
          <w:sz w:val="28"/>
        </w:rPr>
      </w:pPr>
    </w:p>
    <w:p w14:paraId="4BE9A5DA" w14:textId="77777777" w:rsidR="000441E3" w:rsidRDefault="000441E3" w:rsidP="00485020">
      <w:pPr>
        <w:ind w:firstLineChars="0" w:firstLine="0"/>
        <w:jc w:val="center"/>
        <w:rPr>
          <w:b/>
          <w:sz w:val="28"/>
        </w:rPr>
        <w:sectPr w:rsidR="000441E3" w:rsidSect="00825B4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247" w:right="1469" w:bottom="1091" w:left="1440" w:header="851" w:footer="543" w:gutter="0"/>
          <w:cols w:space="425"/>
          <w:docGrid w:type="lines" w:linePitch="312"/>
        </w:sectPr>
      </w:pPr>
    </w:p>
    <w:p w14:paraId="5D8C8A30" w14:textId="77777777" w:rsidR="00BD58FA" w:rsidRPr="00D67D01" w:rsidRDefault="008E13EC" w:rsidP="00485020">
      <w:pPr>
        <w:ind w:firstLineChars="0" w:firstLine="0"/>
        <w:jc w:val="center"/>
        <w:rPr>
          <w:rFonts w:ascii="微软雅黑" w:eastAsia="微软雅黑" w:hAnsi="微软雅黑"/>
          <w:sz w:val="36"/>
          <w:szCs w:val="36"/>
        </w:rPr>
      </w:pPr>
      <w:r w:rsidRPr="00D67D01">
        <w:rPr>
          <w:rFonts w:ascii="微软雅黑" w:eastAsia="微软雅黑" w:hAnsi="微软雅黑" w:hint="eastAsia"/>
          <w:sz w:val="36"/>
          <w:szCs w:val="36"/>
        </w:rPr>
        <w:lastRenderedPageBreak/>
        <w:t>目  录</w:t>
      </w:r>
    </w:p>
    <w:p w14:paraId="739E4626" w14:textId="77777777" w:rsidR="006E09C0" w:rsidRPr="006E09C0" w:rsidRDefault="006E09C0" w:rsidP="00485020">
      <w:pPr>
        <w:ind w:firstLineChars="0" w:firstLine="0"/>
        <w:jc w:val="center"/>
        <w:rPr>
          <w:rFonts w:ascii="微软雅黑" w:eastAsia="微软雅黑" w:hAnsi="微软雅黑"/>
          <w:color w:val="DF0023"/>
          <w:szCs w:val="21"/>
        </w:rPr>
      </w:pPr>
    </w:p>
    <w:p w14:paraId="19F62388" w14:textId="77777777" w:rsidR="008E13EC" w:rsidRDefault="008E13EC" w:rsidP="008E13EC"/>
    <w:p w14:paraId="549F196B" w14:textId="5DAC3720" w:rsidR="00B71E96" w:rsidRDefault="008E13EC">
      <w:pPr>
        <w:pStyle w:val="TOC1"/>
        <w:tabs>
          <w:tab w:val="left" w:pos="840"/>
          <w:tab w:val="right" w:leader="dot" w:pos="8987"/>
        </w:tabs>
        <w:rPr>
          <w:noProof/>
        </w:rPr>
      </w:pPr>
      <w:r>
        <w:fldChar w:fldCharType="begin"/>
      </w:r>
      <w:r>
        <w:instrText xml:space="preserve"> </w:instrText>
      </w:r>
      <w:r>
        <w:rPr>
          <w:rFonts w:hint="eastAsia"/>
        </w:rPr>
        <w:instrText>TOC \o "1-3" \h \z \u</w:instrText>
      </w:r>
      <w:r>
        <w:instrText xml:space="preserve"> </w:instrText>
      </w:r>
      <w:r>
        <w:fldChar w:fldCharType="separate"/>
      </w:r>
      <w:hyperlink w:anchor="_Toc109637230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</w:t>
        </w:r>
        <w:r w:rsidR="00B71E96">
          <w:rPr>
            <w:noProof/>
          </w:rPr>
          <w:tab/>
        </w:r>
        <w:r w:rsidR="00B71E96" w:rsidRPr="004E6317">
          <w:rPr>
            <w:rStyle w:val="a8"/>
            <w:noProof/>
          </w:rPr>
          <w:t>软硬件版本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_Toc109637230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769EF16A" w14:textId="432E9F84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1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倍福</w:t>
        </w:r>
        <w:r w:rsidR="00B71E96" w:rsidRPr="004E6317">
          <w:rPr>
            <w:rStyle w:val="a8"/>
            <w:noProof/>
          </w:rPr>
          <w:t>Beckhoff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_Toc109637231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4AA05DA7" w14:textId="29D26E4F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2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控制器硬件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_Toc109637232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0535AA1C" w14:textId="26E2C786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3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1.1.2.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控制软件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_Toc109637233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76CBB0DC" w14:textId="3A7D64D4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4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西门子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_Toc109637234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7F4CED11" w14:textId="66B515F1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5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西门子硬件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_Toc109637235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452F9CD6" w14:textId="4C0BC972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6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1.2.2.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西门子开发软件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_Toc109637236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4EA09ABA" w14:textId="62C72873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7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1.3.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其他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_Toc109637237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025CBB60" w14:textId="6FD251DD" w:rsidR="00B71E96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9637238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</w:t>
        </w:r>
        <w:r w:rsidR="00B71E96">
          <w:rPr>
            <w:noProof/>
          </w:rPr>
          <w:tab/>
        </w:r>
        <w:r w:rsidR="00B71E96" w:rsidRPr="004E6317">
          <w:rPr>
            <w:rStyle w:val="a8"/>
            <w:noProof/>
          </w:rPr>
          <w:t>准备工作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_Toc109637238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3A8CF145" w14:textId="7A7E309A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39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网络接线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_Toc109637239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3</w:t>
        </w:r>
        <w:r w:rsidR="00B71E96">
          <w:rPr>
            <w:noProof/>
            <w:webHidden/>
          </w:rPr>
          <w:fldChar w:fldCharType="end"/>
        </w:r>
      </w:hyperlink>
    </w:p>
    <w:p w14:paraId="4C10C207" w14:textId="29ADD642" w:rsidR="00B71E96" w:rsidRDefault="00000000">
      <w:pPr>
        <w:pStyle w:val="TOC1"/>
        <w:tabs>
          <w:tab w:val="left" w:pos="840"/>
          <w:tab w:val="right" w:leader="dot" w:pos="8987"/>
        </w:tabs>
        <w:rPr>
          <w:noProof/>
        </w:rPr>
      </w:pPr>
      <w:hyperlink w:anchor="_Toc109637240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</w:t>
        </w:r>
        <w:r w:rsidR="00B71E96">
          <w:rPr>
            <w:noProof/>
          </w:rPr>
          <w:tab/>
        </w:r>
        <w:r w:rsidR="00B71E96" w:rsidRPr="004E6317">
          <w:rPr>
            <w:rStyle w:val="a8"/>
            <w:noProof/>
          </w:rPr>
          <w:t>操作步骤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_Toc109637240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4</w:t>
        </w:r>
        <w:r w:rsidR="00B71E96">
          <w:rPr>
            <w:noProof/>
            <w:webHidden/>
          </w:rPr>
          <w:fldChar w:fldCharType="end"/>
        </w:r>
      </w:hyperlink>
    </w:p>
    <w:p w14:paraId="39F06ED8" w14:textId="69DA1464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1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828D</w:t>
        </w:r>
        <w:r w:rsidR="00B71E96" w:rsidRPr="004E6317">
          <w:rPr>
            <w:rStyle w:val="a8"/>
            <w:noProof/>
          </w:rPr>
          <w:t>的配置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_Toc109637241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4</w:t>
        </w:r>
        <w:r w:rsidR="00B71E96">
          <w:rPr>
            <w:noProof/>
            <w:webHidden/>
          </w:rPr>
          <w:fldChar w:fldCharType="end"/>
        </w:r>
      </w:hyperlink>
    </w:p>
    <w:p w14:paraId="57D92850" w14:textId="60028813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2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设置倍福</w:t>
        </w:r>
        <w:r w:rsidR="00B71E96" w:rsidRPr="004E6317">
          <w:rPr>
            <w:rStyle w:val="a8"/>
            <w:noProof/>
          </w:rPr>
          <w:t>PLC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_Toc109637242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4</w:t>
        </w:r>
        <w:r w:rsidR="00B71E96">
          <w:rPr>
            <w:noProof/>
            <w:webHidden/>
          </w:rPr>
          <w:fldChar w:fldCharType="end"/>
        </w:r>
      </w:hyperlink>
    </w:p>
    <w:p w14:paraId="40EC68B8" w14:textId="74D45E3E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3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新建</w:t>
        </w:r>
        <w:r w:rsidR="00B71E96" w:rsidRPr="004E6317">
          <w:rPr>
            <w:rStyle w:val="a8"/>
            <w:noProof/>
          </w:rPr>
          <w:t>TwinCAT Project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_Toc109637243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4</w:t>
        </w:r>
        <w:r w:rsidR="00B71E96">
          <w:rPr>
            <w:noProof/>
            <w:webHidden/>
          </w:rPr>
          <w:fldChar w:fldCharType="end"/>
        </w:r>
      </w:hyperlink>
    </w:p>
    <w:p w14:paraId="487A24A6" w14:textId="6625F5E7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4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3.2.2.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笔记本连接上控制器，添加路由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_Toc109637244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5</w:t>
        </w:r>
        <w:r w:rsidR="00B71E96">
          <w:rPr>
            <w:noProof/>
            <w:webHidden/>
          </w:rPr>
          <w:fldChar w:fldCharType="end"/>
        </w:r>
      </w:hyperlink>
    </w:p>
    <w:p w14:paraId="10DCCAED" w14:textId="53B55A04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5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3.2.3.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添加</w:t>
        </w:r>
        <w:r w:rsidR="00B71E96" w:rsidRPr="004E6317">
          <w:rPr>
            <w:rStyle w:val="a8"/>
            <w:noProof/>
          </w:rPr>
          <w:t>S7</w:t>
        </w:r>
        <w:r w:rsidR="00B71E96" w:rsidRPr="004E6317">
          <w:rPr>
            <w:rStyle w:val="a8"/>
            <w:noProof/>
          </w:rPr>
          <w:t>通信</w:t>
        </w:r>
        <w:r w:rsidR="00B71E96" w:rsidRPr="004E6317">
          <w:rPr>
            <w:rStyle w:val="a8"/>
            <w:noProof/>
          </w:rPr>
          <w:t>I/O</w:t>
        </w:r>
        <w:r w:rsidR="00B71E96" w:rsidRPr="004E6317">
          <w:rPr>
            <w:rStyle w:val="a8"/>
            <w:noProof/>
          </w:rPr>
          <w:t>设备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_Toc109637245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5</w:t>
        </w:r>
        <w:r w:rsidR="00B71E96">
          <w:rPr>
            <w:noProof/>
            <w:webHidden/>
          </w:rPr>
          <w:fldChar w:fldCharType="end"/>
        </w:r>
      </w:hyperlink>
    </w:p>
    <w:p w14:paraId="016198AE" w14:textId="43E5EA18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6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3.2.4.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设置连接参数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_Toc109637246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7</w:t>
        </w:r>
        <w:r w:rsidR="00B71E96">
          <w:rPr>
            <w:noProof/>
            <w:webHidden/>
          </w:rPr>
          <w:fldChar w:fldCharType="end"/>
        </w:r>
      </w:hyperlink>
    </w:p>
    <w:p w14:paraId="182AEFA1" w14:textId="08994DB8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7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数据访问方式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_Toc109637247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8</w:t>
        </w:r>
        <w:r w:rsidR="00B71E96">
          <w:rPr>
            <w:noProof/>
            <w:webHidden/>
          </w:rPr>
          <w:fldChar w:fldCharType="end"/>
        </w:r>
      </w:hyperlink>
    </w:p>
    <w:p w14:paraId="4237B19B" w14:textId="1C208E5E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8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通过过程映象访问数据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_Toc109637248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8</w:t>
        </w:r>
        <w:r w:rsidR="00B71E96">
          <w:rPr>
            <w:noProof/>
            <w:webHidden/>
          </w:rPr>
          <w:fldChar w:fldCharType="end"/>
        </w:r>
      </w:hyperlink>
    </w:p>
    <w:p w14:paraId="6DA55C89" w14:textId="23E7B4E9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49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3.3.2.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通过过程</w:t>
        </w:r>
        <w:r w:rsidR="00B71E96" w:rsidRPr="004E6317">
          <w:rPr>
            <w:rStyle w:val="a8"/>
            <w:noProof/>
          </w:rPr>
          <w:t>PLC</w:t>
        </w:r>
        <w:r w:rsidR="00B71E96" w:rsidRPr="004E6317">
          <w:rPr>
            <w:rStyle w:val="a8"/>
            <w:noProof/>
          </w:rPr>
          <w:t>程序访问数据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_Toc109637249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8</w:t>
        </w:r>
        <w:r w:rsidR="00B71E96">
          <w:rPr>
            <w:noProof/>
            <w:webHidden/>
          </w:rPr>
          <w:fldChar w:fldCharType="end"/>
        </w:r>
      </w:hyperlink>
    </w:p>
    <w:p w14:paraId="7BDBF864" w14:textId="3D62847D" w:rsidR="00B71E96" w:rsidRDefault="00000000">
      <w:pPr>
        <w:pStyle w:val="TOC2"/>
        <w:tabs>
          <w:tab w:val="left" w:pos="1470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50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运行效果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_Toc109637250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9</w:t>
        </w:r>
        <w:r w:rsidR="00B71E96">
          <w:rPr>
            <w:noProof/>
            <w:webHidden/>
          </w:rPr>
          <w:fldChar w:fldCharType="end"/>
        </w:r>
      </w:hyperlink>
    </w:p>
    <w:p w14:paraId="40D501A6" w14:textId="0046B186" w:rsidR="00B71E96" w:rsidRDefault="00000000">
      <w:pPr>
        <w:pStyle w:val="TOC3"/>
        <w:tabs>
          <w:tab w:val="left" w:pos="1943"/>
          <w:tab w:val="right" w:leader="dot" w:pos="8987"/>
        </w:tabs>
        <w:rPr>
          <w:rFonts w:asciiTheme="minorHAnsi" w:hAnsiTheme="minorHAnsi" w:cstheme="minorBidi"/>
          <w:noProof/>
          <w:szCs w:val="22"/>
        </w:rPr>
      </w:pPr>
      <w:hyperlink w:anchor="_Toc109637251" w:history="1">
        <w:r w:rsidR="00B71E96" w:rsidRPr="004E6317">
          <w:rPr>
            <w:rStyle w:val="a8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3.4.1.</w:t>
        </w:r>
        <w:r w:rsidR="00B71E96">
          <w:rPr>
            <w:rFonts w:asciiTheme="minorHAnsi" w:hAnsiTheme="minorHAnsi" w:cstheme="minorBidi"/>
            <w:noProof/>
            <w:szCs w:val="22"/>
          </w:rPr>
          <w:tab/>
        </w:r>
        <w:r w:rsidR="00B71E96" w:rsidRPr="004E6317">
          <w:rPr>
            <w:rStyle w:val="a8"/>
            <w:noProof/>
          </w:rPr>
          <w:t>CyclicRequest</w:t>
        </w:r>
        <w:r w:rsidR="00B71E96" w:rsidRPr="004E6317">
          <w:rPr>
            <w:rStyle w:val="a8"/>
            <w:noProof/>
          </w:rPr>
          <w:t>访问数据</w:t>
        </w:r>
        <w:r w:rsidR="00B71E96">
          <w:rPr>
            <w:noProof/>
            <w:webHidden/>
          </w:rPr>
          <w:tab/>
        </w:r>
        <w:r w:rsidR="00B71E96">
          <w:rPr>
            <w:noProof/>
            <w:webHidden/>
          </w:rPr>
          <w:fldChar w:fldCharType="begin"/>
        </w:r>
        <w:r w:rsidR="00B71E96">
          <w:rPr>
            <w:noProof/>
            <w:webHidden/>
          </w:rPr>
          <w:instrText xml:space="preserve"> PAGEREF _Toc109637251 \h </w:instrText>
        </w:r>
        <w:r w:rsidR="00B71E96">
          <w:rPr>
            <w:noProof/>
            <w:webHidden/>
          </w:rPr>
        </w:r>
        <w:r w:rsidR="00B71E96">
          <w:rPr>
            <w:noProof/>
            <w:webHidden/>
          </w:rPr>
          <w:fldChar w:fldCharType="separate"/>
        </w:r>
        <w:r w:rsidR="00B71E96">
          <w:rPr>
            <w:noProof/>
            <w:webHidden/>
          </w:rPr>
          <w:t>9</w:t>
        </w:r>
        <w:r w:rsidR="00B71E96">
          <w:rPr>
            <w:noProof/>
            <w:webHidden/>
          </w:rPr>
          <w:fldChar w:fldCharType="end"/>
        </w:r>
      </w:hyperlink>
    </w:p>
    <w:p w14:paraId="696D5BF8" w14:textId="46AD17BE" w:rsidR="003F7CD5" w:rsidRDefault="008E13EC" w:rsidP="008E13EC">
      <w:r>
        <w:fldChar w:fldCharType="end"/>
      </w:r>
    </w:p>
    <w:p w14:paraId="236E1FAC" w14:textId="77777777" w:rsidR="002D34F2" w:rsidRDefault="002D34F2">
      <w:pPr>
        <w:widowControl/>
        <w:ind w:firstLineChars="0"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14:paraId="593E64DB" w14:textId="77777777" w:rsidR="008E13EC" w:rsidRDefault="008E13EC" w:rsidP="00BD58FA">
      <w:pPr>
        <w:pStyle w:val="10"/>
      </w:pPr>
      <w:bookmarkStart w:id="1" w:name="_Toc109637230"/>
      <w:r w:rsidRPr="001A3C30">
        <w:rPr>
          <w:rFonts w:hint="eastAsia"/>
        </w:rPr>
        <w:lastRenderedPageBreak/>
        <w:t>软</w:t>
      </w:r>
      <w:r>
        <w:t>硬件版本</w:t>
      </w:r>
      <w:bookmarkEnd w:id="1"/>
    </w:p>
    <w:p w14:paraId="49B0094A" w14:textId="77777777" w:rsidR="00206B56" w:rsidRDefault="00206B56" w:rsidP="00BD58FA">
      <w:pPr>
        <w:pStyle w:val="20"/>
      </w:pPr>
      <w:bookmarkStart w:id="2" w:name="_Toc109637231"/>
      <w:r>
        <w:rPr>
          <w:rFonts w:hint="eastAsia"/>
        </w:rPr>
        <w:t>倍福</w:t>
      </w:r>
      <w:r w:rsidR="00747CBF">
        <w:rPr>
          <w:rFonts w:hint="eastAsia"/>
        </w:rPr>
        <w:t>B</w:t>
      </w:r>
      <w:r w:rsidR="00747CBF">
        <w:t>eckhoff</w:t>
      </w:r>
      <w:bookmarkEnd w:id="2"/>
    </w:p>
    <w:p w14:paraId="01612CA9" w14:textId="77777777" w:rsidR="00206B56" w:rsidRPr="00747CBF" w:rsidRDefault="00747CBF" w:rsidP="00BD58FA">
      <w:pPr>
        <w:pStyle w:val="3"/>
      </w:pPr>
      <w:bookmarkStart w:id="3" w:name="_Toc109637232"/>
      <w:r>
        <w:rPr>
          <w:rFonts w:hint="eastAsia"/>
        </w:rPr>
        <w:t>控制</w:t>
      </w:r>
      <w:r>
        <w:t>器</w:t>
      </w:r>
      <w:r w:rsidR="00206B56" w:rsidRPr="00747CBF">
        <w:t>硬件</w:t>
      </w:r>
      <w:bookmarkEnd w:id="3"/>
    </w:p>
    <w:p w14:paraId="20F5C0A8" w14:textId="439F7C05" w:rsidR="00CC599B" w:rsidRDefault="00F81B17" w:rsidP="0059286E">
      <w:r>
        <w:rPr>
          <w:rFonts w:hint="eastAsia"/>
        </w:rPr>
        <w:t>控制器</w:t>
      </w:r>
      <w:r w:rsidR="00CC599B">
        <w:rPr>
          <w:rFonts w:hint="eastAsia"/>
        </w:rPr>
        <w:t>：</w:t>
      </w:r>
      <w:r>
        <w:t>CX2020</w:t>
      </w:r>
      <w:r w:rsidR="000A023C">
        <w:t xml:space="preserve"> </w:t>
      </w:r>
    </w:p>
    <w:p w14:paraId="45DF7ED3" w14:textId="51242DC2" w:rsidR="000A023C" w:rsidRDefault="00CC599B" w:rsidP="0059286E">
      <w:r>
        <w:rPr>
          <w:rFonts w:hint="eastAsia"/>
        </w:rPr>
        <w:t>笔记本作为调试电脑</w:t>
      </w:r>
      <w:r>
        <w:t xml:space="preserve"> </w:t>
      </w:r>
    </w:p>
    <w:p w14:paraId="6B70DBBF" w14:textId="77777777" w:rsidR="00206B56" w:rsidRDefault="00747CBF" w:rsidP="00BD58FA">
      <w:pPr>
        <w:pStyle w:val="3"/>
      </w:pPr>
      <w:bookmarkStart w:id="4" w:name="_Toc109637233"/>
      <w:r>
        <w:rPr>
          <w:rFonts w:hint="eastAsia"/>
        </w:rPr>
        <w:t>控制</w:t>
      </w:r>
      <w:r w:rsidR="00206B56">
        <w:rPr>
          <w:rFonts w:hint="eastAsia"/>
        </w:rPr>
        <w:t>软件</w:t>
      </w:r>
      <w:bookmarkEnd w:id="4"/>
    </w:p>
    <w:p w14:paraId="4518CBF6" w14:textId="65AD9B14" w:rsidR="0059286E" w:rsidRDefault="00CC599B" w:rsidP="0059286E">
      <w:r>
        <w:rPr>
          <w:rFonts w:hint="eastAsia"/>
        </w:rPr>
        <w:t>调试笔记本和控制器都基于</w:t>
      </w:r>
      <w:proofErr w:type="spellStart"/>
      <w:r w:rsidR="00D7718D">
        <w:rPr>
          <w:rFonts w:hint="eastAsia"/>
        </w:rPr>
        <w:t>T</w:t>
      </w:r>
      <w:r w:rsidR="00D7718D" w:rsidRPr="006F6CDC">
        <w:rPr>
          <w:rFonts w:hint="eastAsia"/>
        </w:rPr>
        <w:t>winCAT</w:t>
      </w:r>
      <w:proofErr w:type="spellEnd"/>
      <w:r w:rsidR="00D7718D" w:rsidRPr="006F6CDC">
        <w:rPr>
          <w:rFonts w:hint="eastAsia"/>
        </w:rPr>
        <w:t xml:space="preserve"> 3.1 Build 4024.</w:t>
      </w:r>
      <w:r w:rsidR="00F81B17">
        <w:t>29</w:t>
      </w:r>
      <w:r w:rsidR="00D7718D">
        <w:t>版本</w:t>
      </w:r>
      <w:r w:rsidR="00F81B17">
        <w:rPr>
          <w:rFonts w:hint="eastAsia"/>
        </w:rPr>
        <w:t>。</w:t>
      </w:r>
    </w:p>
    <w:p w14:paraId="27652EC9" w14:textId="5320EB1D" w:rsidR="0059286E" w:rsidRDefault="001B639A" w:rsidP="0059286E">
      <w:r>
        <w:rPr>
          <w:rFonts w:hint="eastAsia"/>
        </w:rPr>
        <w:t>T</w:t>
      </w:r>
      <w:r>
        <w:t>F6620</w:t>
      </w:r>
      <w:r w:rsidR="0059286E">
        <w:t xml:space="preserve"> </w:t>
      </w:r>
      <w:r w:rsidR="0059286E">
        <w:rPr>
          <w:rFonts w:hint="eastAsia"/>
        </w:rPr>
        <w:t>版本</w:t>
      </w:r>
      <w:r w:rsidR="00F81B17">
        <w:rPr>
          <w:rFonts w:ascii="Arial" w:hAnsi="Arial" w:cs="Arial"/>
          <w:color w:val="111111"/>
          <w:sz w:val="23"/>
          <w:szCs w:val="23"/>
        </w:rPr>
        <w:t>1.1.6.0</w:t>
      </w:r>
      <w:r w:rsidR="00F81B17">
        <w:rPr>
          <w:rFonts w:hint="eastAsia"/>
        </w:rPr>
        <w:t>；</w:t>
      </w:r>
    </w:p>
    <w:p w14:paraId="1B597761" w14:textId="54AFF78F" w:rsidR="00D7718D" w:rsidRDefault="0059286E" w:rsidP="0059286E">
      <w:pPr>
        <w:ind w:leftChars="200" w:left="420" w:firstLineChars="0" w:firstLine="0"/>
      </w:pPr>
      <w:r>
        <w:t>Function</w:t>
      </w:r>
      <w:r>
        <w:rPr>
          <w:rFonts w:hint="eastAsia"/>
        </w:rPr>
        <w:t>下载链接：</w:t>
      </w:r>
      <w:r w:rsidR="00000000">
        <w:fldChar w:fldCharType="begin"/>
      </w:r>
      <w:r w:rsidR="00000000">
        <w:instrText xml:space="preserve"> HYPERLINK "https://www.beckhoff.com.cn/zh-cn/products/automation/twincat/tfxxxx-twincat-3-functions/tf6xxx-tc3-connectivity/tf6620.html" </w:instrText>
      </w:r>
      <w:r w:rsidR="00000000">
        <w:fldChar w:fldCharType="separate"/>
      </w:r>
      <w:r w:rsidR="00F81B17">
        <w:rPr>
          <w:rStyle w:val="a8"/>
        </w:rPr>
        <w:t xml:space="preserve">TF6620 | TwinCAT 3 S7 Communication | </w:t>
      </w:r>
      <w:proofErr w:type="gramStart"/>
      <w:r w:rsidR="00F81B17">
        <w:rPr>
          <w:rStyle w:val="a8"/>
        </w:rPr>
        <w:t>倍</w:t>
      </w:r>
      <w:proofErr w:type="gramEnd"/>
      <w:r w:rsidR="00F81B17">
        <w:rPr>
          <w:rStyle w:val="a8"/>
        </w:rPr>
        <w:t>福</w:t>
      </w:r>
      <w:r w:rsidR="00F81B17">
        <w:rPr>
          <w:rStyle w:val="a8"/>
        </w:rPr>
        <w:t xml:space="preserve"> </w:t>
      </w:r>
      <w:r w:rsidR="00F81B17">
        <w:rPr>
          <w:rStyle w:val="a8"/>
        </w:rPr>
        <w:t>中国</w:t>
      </w:r>
      <w:r w:rsidR="00F81B17">
        <w:rPr>
          <w:rStyle w:val="a8"/>
        </w:rPr>
        <w:t xml:space="preserve"> (beckhoff.com.cn)</w:t>
      </w:r>
      <w:r w:rsidR="00000000">
        <w:rPr>
          <w:rStyle w:val="a8"/>
        </w:rPr>
        <w:fldChar w:fldCharType="end"/>
      </w:r>
    </w:p>
    <w:p w14:paraId="34AC3C21" w14:textId="6EA50820" w:rsidR="00206B56" w:rsidRDefault="00D7718D" w:rsidP="00BD58FA">
      <w:pPr>
        <w:pStyle w:val="20"/>
      </w:pPr>
      <w:bookmarkStart w:id="5" w:name="_Toc109637234"/>
      <w:r>
        <w:rPr>
          <w:rFonts w:hint="eastAsia"/>
        </w:rPr>
        <w:t>西门子</w:t>
      </w:r>
      <w:bookmarkEnd w:id="5"/>
      <w:r w:rsidR="00747CBF">
        <w:rPr>
          <w:rFonts w:hint="eastAsia"/>
        </w:rPr>
        <w:t xml:space="preserve"> </w:t>
      </w:r>
    </w:p>
    <w:p w14:paraId="4E8B920F" w14:textId="41BF6FA8" w:rsidR="00747CBF" w:rsidRDefault="00D7718D" w:rsidP="00BD58FA">
      <w:pPr>
        <w:pStyle w:val="3"/>
      </w:pPr>
      <w:bookmarkStart w:id="6" w:name="_Toc109637235"/>
      <w:r>
        <w:rPr>
          <w:rFonts w:hint="eastAsia"/>
        </w:rPr>
        <w:t>西门子</w:t>
      </w:r>
      <w:r w:rsidR="00747CBF">
        <w:rPr>
          <w:rFonts w:hint="eastAsia"/>
        </w:rPr>
        <w:t>硬件</w:t>
      </w:r>
      <w:bookmarkEnd w:id="6"/>
    </w:p>
    <w:p w14:paraId="4C4190C5" w14:textId="67CD7C7A" w:rsidR="00D7718D" w:rsidRPr="00747CBF" w:rsidRDefault="00F81B17" w:rsidP="000A023C">
      <w:r>
        <w:rPr>
          <w:rFonts w:hint="eastAsia"/>
        </w:rPr>
        <w:t>西门子</w:t>
      </w:r>
      <w:r>
        <w:rPr>
          <w:rFonts w:hint="eastAsia"/>
        </w:rPr>
        <w:t>8</w:t>
      </w:r>
      <w:r>
        <w:t>28D</w:t>
      </w:r>
      <w:r>
        <w:rPr>
          <w:rFonts w:hint="eastAsia"/>
        </w:rPr>
        <w:t>数控系统。</w:t>
      </w:r>
    </w:p>
    <w:p w14:paraId="50846CBF" w14:textId="60183B76" w:rsidR="00747CBF" w:rsidRPr="00747CBF" w:rsidRDefault="00D7718D" w:rsidP="00BD58FA">
      <w:pPr>
        <w:pStyle w:val="3"/>
      </w:pPr>
      <w:bookmarkStart w:id="7" w:name="_Toc109637236"/>
      <w:r>
        <w:rPr>
          <w:rFonts w:hint="eastAsia"/>
        </w:rPr>
        <w:t>西门子开</w:t>
      </w:r>
      <w:r w:rsidR="005D5E13">
        <w:t>发</w:t>
      </w:r>
      <w:r w:rsidR="00747CBF">
        <w:rPr>
          <w:rFonts w:hint="eastAsia"/>
        </w:rPr>
        <w:t>软件</w:t>
      </w:r>
      <w:bookmarkEnd w:id="7"/>
    </w:p>
    <w:p w14:paraId="545084FB" w14:textId="41596457" w:rsidR="009B57D9" w:rsidRDefault="00BF71B1" w:rsidP="009B57D9">
      <w:pPr>
        <w:pStyle w:val="ab"/>
        <w:rPr>
          <w:rStyle w:val="a8"/>
        </w:rPr>
      </w:pPr>
      <w:r>
        <w:rPr>
          <w:rFonts w:hint="eastAsia"/>
        </w:rPr>
        <w:t>暂无</w:t>
      </w:r>
    </w:p>
    <w:p w14:paraId="20B5D48D" w14:textId="2EB5D124" w:rsidR="0059627B" w:rsidRDefault="0059627B" w:rsidP="0059627B">
      <w:pPr>
        <w:pStyle w:val="20"/>
      </w:pPr>
      <w:bookmarkStart w:id="8" w:name="_Toc109637237"/>
      <w:r>
        <w:rPr>
          <w:rFonts w:hint="eastAsia"/>
        </w:rPr>
        <w:t>其他</w:t>
      </w:r>
      <w:bookmarkEnd w:id="8"/>
    </w:p>
    <w:p w14:paraId="102512BF" w14:textId="135A8C20" w:rsidR="0059627B" w:rsidRPr="0059627B" w:rsidRDefault="0059627B" w:rsidP="0059627B">
      <w:r>
        <w:t>交换机：</w:t>
      </w:r>
      <w:r>
        <w:rPr>
          <w:rFonts w:hint="eastAsia"/>
        </w:rPr>
        <w:t>5</w:t>
      </w:r>
      <w:r>
        <w:t>口千兆交换机</w:t>
      </w:r>
    </w:p>
    <w:p w14:paraId="2CF98304" w14:textId="77777777" w:rsidR="00837FA0" w:rsidRDefault="00837FA0" w:rsidP="00BD58FA">
      <w:pPr>
        <w:pStyle w:val="10"/>
      </w:pPr>
      <w:bookmarkStart w:id="9" w:name="_Toc109637238"/>
      <w:r>
        <w:rPr>
          <w:rFonts w:hint="eastAsia"/>
        </w:rPr>
        <w:t>准备工作</w:t>
      </w:r>
      <w:bookmarkEnd w:id="9"/>
    </w:p>
    <w:p w14:paraId="7B23FEC0" w14:textId="77777777" w:rsidR="00AF5D50" w:rsidRDefault="006E2498" w:rsidP="00BD58FA">
      <w:pPr>
        <w:pStyle w:val="20"/>
      </w:pPr>
      <w:bookmarkStart w:id="10" w:name="_Toc109637239"/>
      <w:r>
        <w:t>网络</w:t>
      </w:r>
      <w:r w:rsidR="00837FA0">
        <w:rPr>
          <w:rFonts w:hint="eastAsia"/>
        </w:rPr>
        <w:t>接</w:t>
      </w:r>
      <w:r w:rsidR="00837FA0">
        <w:t>线</w:t>
      </w:r>
      <w:bookmarkEnd w:id="10"/>
    </w:p>
    <w:p w14:paraId="2D1C90F5" w14:textId="77777777" w:rsidR="00D77044" w:rsidRDefault="00D77044">
      <w:pPr>
        <w:widowControl/>
        <w:ind w:firstLineChars="0" w:firstLine="0"/>
        <w:jc w:val="left"/>
      </w:pPr>
      <w:r>
        <w:br w:type="page"/>
      </w:r>
    </w:p>
    <w:p w14:paraId="2EF104D6" w14:textId="7085B994" w:rsidR="006E2498" w:rsidRDefault="00D77044" w:rsidP="00206B56">
      <w:pPr>
        <w:pStyle w:val="ab"/>
      </w:pPr>
      <w:r>
        <w:rPr>
          <w:rFonts w:hint="eastAsia"/>
        </w:rPr>
        <w:lastRenderedPageBreak/>
        <w:t>笔记本电脑</w:t>
      </w:r>
      <w:r w:rsidR="006E2498">
        <w:rPr>
          <w:rFonts w:hint="eastAsia"/>
        </w:rPr>
        <w:t>，</w:t>
      </w:r>
      <w:r w:rsidR="00BF71B1">
        <w:t>CX2020</w:t>
      </w:r>
      <w:r>
        <w:t>,</w:t>
      </w:r>
      <w:r w:rsidR="007E3BC1">
        <w:rPr>
          <w:rFonts w:hint="eastAsia"/>
        </w:rPr>
        <w:t>8</w:t>
      </w:r>
      <w:r w:rsidR="007E3BC1">
        <w:t>28D</w:t>
      </w:r>
      <w:r w:rsidR="007E3BC1">
        <w:rPr>
          <w:rFonts w:hint="eastAsia"/>
        </w:rPr>
        <w:t>数控系统</w:t>
      </w:r>
      <w:r w:rsidR="001B639A">
        <w:rPr>
          <w:rFonts w:hint="eastAsia"/>
        </w:rPr>
        <w:t>三者通过一个交换机连成一个局域网，</w:t>
      </w:r>
      <w:r w:rsidR="006E2498">
        <w:rPr>
          <w:rFonts w:hint="eastAsia"/>
        </w:rPr>
        <w:t>接</w:t>
      </w:r>
      <w:r w:rsidR="006E2498">
        <w:t>线如下：</w:t>
      </w:r>
    </w:p>
    <w:p w14:paraId="067234D7" w14:textId="7DD524E5" w:rsidR="00D77044" w:rsidRDefault="00D77044" w:rsidP="00206B56">
      <w:pPr>
        <w:pStyle w:val="ab"/>
      </w:pPr>
      <w:r>
        <w:rPr>
          <w:noProof/>
        </w:rPr>
        <w:drawing>
          <wp:inline distT="0" distB="0" distL="0" distR="0" wp14:anchorId="615194B2" wp14:editId="4E378E2B">
            <wp:extent cx="3217828" cy="2918129"/>
            <wp:effectExtent l="0" t="0" r="1905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828" cy="291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34D99" w14:textId="01E53516" w:rsidR="00AF5D50" w:rsidRDefault="00AF5D50" w:rsidP="001B639A">
      <w:pPr>
        <w:ind w:firstLineChars="0" w:firstLine="0"/>
      </w:pPr>
    </w:p>
    <w:p w14:paraId="0472E897" w14:textId="77777777" w:rsidR="00C2123D" w:rsidRDefault="005C12E2" w:rsidP="00BD58FA">
      <w:pPr>
        <w:pStyle w:val="10"/>
      </w:pPr>
      <w:bookmarkStart w:id="11" w:name="_Toc109637240"/>
      <w:r>
        <w:rPr>
          <w:rFonts w:hint="eastAsia"/>
        </w:rPr>
        <w:t>操作</w:t>
      </w:r>
      <w:r>
        <w:t>步骤</w:t>
      </w:r>
      <w:bookmarkEnd w:id="11"/>
    </w:p>
    <w:p w14:paraId="47518D32" w14:textId="089EB5D6" w:rsidR="00C2123D" w:rsidRDefault="005523A9" w:rsidP="00BD58FA">
      <w:pPr>
        <w:pStyle w:val="20"/>
      </w:pPr>
      <w:bookmarkStart w:id="12" w:name="_Toc109637241"/>
      <w:r>
        <w:rPr>
          <w:rFonts w:hint="eastAsia"/>
        </w:rPr>
        <w:t>8</w:t>
      </w:r>
      <w:r>
        <w:t>28D</w:t>
      </w:r>
      <w:r>
        <w:rPr>
          <w:rFonts w:hint="eastAsia"/>
        </w:rPr>
        <w:t>的配置</w:t>
      </w:r>
      <w:bookmarkEnd w:id="12"/>
    </w:p>
    <w:p w14:paraId="4BB29AAC" w14:textId="5D777762" w:rsidR="005523A9" w:rsidRPr="005523A9" w:rsidRDefault="005523A9" w:rsidP="005523A9">
      <w:r>
        <w:rPr>
          <w:rFonts w:hint="eastAsia"/>
        </w:rPr>
        <w:t>将</w:t>
      </w:r>
      <w:r>
        <w:rPr>
          <w:rFonts w:hint="eastAsia"/>
        </w:rPr>
        <w:t>8</w:t>
      </w:r>
      <w:r>
        <w:t>28D</w:t>
      </w:r>
      <w:r>
        <w:rPr>
          <w:rFonts w:hint="eastAsia"/>
        </w:rPr>
        <w:t>的</w:t>
      </w:r>
      <w:r>
        <w:t>S7-Communication</w:t>
      </w:r>
      <w:r>
        <w:rPr>
          <w:rFonts w:hint="eastAsia"/>
        </w:rPr>
        <w:t>打开。</w:t>
      </w:r>
    </w:p>
    <w:p w14:paraId="1EA294AD" w14:textId="4ABB792B" w:rsidR="00C2123D" w:rsidRDefault="00C528E8" w:rsidP="00BD58FA">
      <w:pPr>
        <w:pStyle w:val="20"/>
      </w:pPr>
      <w:bookmarkStart w:id="13" w:name="_Toc109637242"/>
      <w:r>
        <w:rPr>
          <w:rFonts w:hint="eastAsia"/>
        </w:rPr>
        <w:t>设置</w:t>
      </w:r>
      <w:proofErr w:type="gramStart"/>
      <w:r>
        <w:rPr>
          <w:rFonts w:hint="eastAsia"/>
        </w:rPr>
        <w:t>倍</w:t>
      </w:r>
      <w:proofErr w:type="gramEnd"/>
      <w:r>
        <w:t>福</w:t>
      </w:r>
      <w:r>
        <w:rPr>
          <w:rFonts w:hint="eastAsia"/>
        </w:rPr>
        <w:t>PLC</w:t>
      </w:r>
      <w:bookmarkEnd w:id="13"/>
    </w:p>
    <w:p w14:paraId="6A6D8679" w14:textId="55CB6431" w:rsidR="005B577C" w:rsidRDefault="005B577C" w:rsidP="005B577C">
      <w:pPr>
        <w:pStyle w:val="3"/>
        <w:numPr>
          <w:ilvl w:val="2"/>
          <w:numId w:val="10"/>
        </w:numPr>
      </w:pPr>
      <w:bookmarkStart w:id="14" w:name="_Toc109637243"/>
      <w:r w:rsidRPr="005B577C">
        <w:rPr>
          <w:rFonts w:hint="eastAsia"/>
        </w:rPr>
        <w:t>新建</w:t>
      </w:r>
      <w:proofErr w:type="spellStart"/>
      <w:r w:rsidRPr="005B577C">
        <w:rPr>
          <w:rFonts w:hint="eastAsia"/>
        </w:rPr>
        <w:t>T</w:t>
      </w:r>
      <w:r w:rsidRPr="005B577C">
        <w:t>winCAT</w:t>
      </w:r>
      <w:proofErr w:type="spellEnd"/>
      <w:r w:rsidRPr="005B577C">
        <w:t xml:space="preserve"> Project</w:t>
      </w:r>
      <w:bookmarkEnd w:id="14"/>
      <w:r w:rsidRPr="005B577C">
        <w:t xml:space="preserve"> </w:t>
      </w:r>
    </w:p>
    <w:p w14:paraId="76CF833D" w14:textId="6976D2AE" w:rsidR="005B577C" w:rsidRPr="005B577C" w:rsidRDefault="005B577C" w:rsidP="005B577C">
      <w:r>
        <w:rPr>
          <w:rFonts w:hint="eastAsia"/>
        </w:rPr>
        <w:t>新建标准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</w:t>
      </w:r>
      <w:r>
        <w:rPr>
          <w:rFonts w:hint="eastAsia"/>
        </w:rPr>
        <w:t>项目工程</w:t>
      </w:r>
      <w:r>
        <w:rPr>
          <w:rFonts w:hint="eastAsia"/>
        </w:rPr>
        <w:t>T</w:t>
      </w:r>
      <w:r>
        <w:t>est2</w:t>
      </w:r>
    </w:p>
    <w:p w14:paraId="7F3C46C1" w14:textId="51D8123E" w:rsidR="005B577C" w:rsidRDefault="005B577C" w:rsidP="005B577C">
      <w:pPr>
        <w:ind w:firstLineChars="0" w:firstLine="0"/>
        <w:jc w:val="left"/>
      </w:pPr>
      <w:r>
        <w:rPr>
          <w:noProof/>
        </w:rPr>
        <w:drawing>
          <wp:inline distT="0" distB="0" distL="0" distR="0" wp14:anchorId="4F223C51" wp14:editId="1C1ACBC2">
            <wp:extent cx="5558686" cy="3291840"/>
            <wp:effectExtent l="0" t="0" r="4445" b="381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588471" cy="330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0B627" w14:textId="77C471F1" w:rsidR="005B577C" w:rsidRPr="005B577C" w:rsidRDefault="005B577C" w:rsidP="005B577C">
      <w:pPr>
        <w:ind w:firstLineChars="0" w:firstLine="0"/>
        <w:jc w:val="center"/>
      </w:pP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</w:t>
      </w:r>
      <w:r>
        <w:rPr>
          <w:rFonts w:hint="eastAsia"/>
        </w:rPr>
        <w:t>项目工程</w:t>
      </w:r>
      <w:r>
        <w:rPr>
          <w:rFonts w:hint="eastAsia"/>
        </w:rPr>
        <w:t>T</w:t>
      </w:r>
      <w:r>
        <w:t>est2</w:t>
      </w:r>
    </w:p>
    <w:p w14:paraId="069895EC" w14:textId="05997B96" w:rsidR="00F93C2E" w:rsidRDefault="00F93C2E" w:rsidP="0059627B">
      <w:pPr>
        <w:pStyle w:val="3"/>
        <w:numPr>
          <w:ilvl w:val="2"/>
          <w:numId w:val="10"/>
        </w:numPr>
      </w:pPr>
      <w:bookmarkStart w:id="15" w:name="_Toc109637244"/>
      <w:r>
        <w:rPr>
          <w:rFonts w:hint="eastAsia"/>
        </w:rPr>
        <w:lastRenderedPageBreak/>
        <w:t>笔记本连接上控制器，添加路由</w:t>
      </w:r>
      <w:bookmarkEnd w:id="15"/>
    </w:p>
    <w:p w14:paraId="5718B23D" w14:textId="74F56E62" w:rsidR="0037449F" w:rsidRDefault="005B577C" w:rsidP="0059627B">
      <w:pPr>
        <w:pStyle w:val="3"/>
        <w:numPr>
          <w:ilvl w:val="2"/>
          <w:numId w:val="10"/>
        </w:numPr>
      </w:pPr>
      <w:bookmarkStart w:id="16" w:name="_Toc109637245"/>
      <w:r w:rsidRPr="005B577C">
        <w:rPr>
          <w:rFonts w:hint="eastAsia"/>
        </w:rPr>
        <w:t>添加</w:t>
      </w:r>
      <w:r w:rsidRPr="005B577C">
        <w:rPr>
          <w:rFonts w:hint="eastAsia"/>
        </w:rPr>
        <w:t>S7</w:t>
      </w:r>
      <w:r w:rsidRPr="005B577C">
        <w:rPr>
          <w:rFonts w:hint="eastAsia"/>
        </w:rPr>
        <w:t>通信</w:t>
      </w:r>
      <w:r w:rsidRPr="005B577C">
        <w:rPr>
          <w:rFonts w:hint="eastAsia"/>
        </w:rPr>
        <w:t>I/O</w:t>
      </w:r>
      <w:r w:rsidRPr="005B577C">
        <w:rPr>
          <w:rFonts w:hint="eastAsia"/>
        </w:rPr>
        <w:t>设备</w:t>
      </w:r>
      <w:bookmarkEnd w:id="16"/>
    </w:p>
    <w:p w14:paraId="3B1B570D" w14:textId="49FCA309" w:rsidR="005B577C" w:rsidRDefault="005B577C" w:rsidP="005B577C">
      <w:pPr>
        <w:ind w:firstLineChars="0"/>
        <w:jc w:val="left"/>
      </w:pPr>
      <w:r>
        <w:t>1</w:t>
      </w:r>
      <w:r>
        <w:rPr>
          <w:rStyle w:val="translated-span"/>
        </w:rPr>
        <w:t>由于</w:t>
      </w:r>
      <w:proofErr w:type="spellStart"/>
      <w:r>
        <w:rPr>
          <w:rStyle w:val="translated-span"/>
        </w:rPr>
        <w:t>TwinCAT</w:t>
      </w:r>
      <w:proofErr w:type="spellEnd"/>
      <w:r>
        <w:rPr>
          <w:rStyle w:val="translated-span"/>
        </w:rPr>
        <w:t xml:space="preserve"> S7</w:t>
      </w:r>
      <w:r>
        <w:rPr>
          <w:rStyle w:val="translated-span"/>
        </w:rPr>
        <w:t>通信产品基于实时以太网适配器，因此首先在</w:t>
      </w:r>
      <w:proofErr w:type="spellStart"/>
      <w:r>
        <w:rPr>
          <w:rStyle w:val="translated-span"/>
        </w:rPr>
        <w:t>TwinCAT</w:t>
      </w:r>
      <w:proofErr w:type="spellEnd"/>
      <w:r>
        <w:rPr>
          <w:rStyle w:val="translated-span"/>
        </w:rPr>
        <w:t>配置中添加一个实时以太网适配器（多协议处理程序）作为</w:t>
      </w:r>
      <w:r>
        <w:rPr>
          <w:rStyle w:val="translated-span"/>
        </w:rPr>
        <w:t>I/O</w:t>
      </w:r>
      <w:r>
        <w:rPr>
          <w:rStyle w:val="translated-span"/>
        </w:rPr>
        <w:t>设备。为此，请选择</w:t>
      </w:r>
      <w:r>
        <w:rPr>
          <w:rStyle w:val="translated-span"/>
        </w:rPr>
        <w:t>“</w:t>
      </w:r>
      <w:r>
        <w:rPr>
          <w:rStyle w:val="translated-span"/>
        </w:rPr>
        <w:t>添加新项</w:t>
      </w:r>
      <w:r>
        <w:rPr>
          <w:rStyle w:val="translated-span"/>
        </w:rPr>
        <w:t>”</w:t>
      </w:r>
      <w:r>
        <w:rPr>
          <w:rStyle w:val="translated-span"/>
        </w:rPr>
        <w:t>。</w:t>
      </w:r>
    </w:p>
    <w:p w14:paraId="22E5ABB3" w14:textId="2DE6402D" w:rsidR="005B577C" w:rsidRDefault="0059627B" w:rsidP="005B577C">
      <w:pPr>
        <w:ind w:firstLineChars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B98A" wp14:editId="5CA069E3">
                <wp:simplePos x="0" y="0"/>
                <wp:positionH relativeFrom="column">
                  <wp:posOffset>2297927</wp:posOffset>
                </wp:positionH>
                <wp:positionV relativeFrom="paragraph">
                  <wp:posOffset>1708813</wp:posOffset>
                </wp:positionV>
                <wp:extent cx="1327868" cy="230587"/>
                <wp:effectExtent l="0" t="0" r="24765" b="1714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868" cy="23058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B23967" id="矩形 23" o:spid="_x0000_s1026" style="position:absolute;left:0;text-align:left;margin-left:180.95pt;margin-top:134.55pt;width:104.55pt;height:1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" filled="f" strokecolor="red" strokeweight="2pt"/>
            </w:pict>
          </mc:Fallback>
        </mc:AlternateContent>
      </w:r>
      <w:r w:rsidR="005B577C">
        <w:rPr>
          <w:noProof/>
        </w:rPr>
        <w:drawing>
          <wp:inline distT="0" distB="0" distL="0" distR="0" wp14:anchorId="519E0842" wp14:editId="4369D04D">
            <wp:extent cx="5530635" cy="3172570"/>
            <wp:effectExtent l="0" t="0" r="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546401" cy="318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FBAD6" w14:textId="77777777" w:rsidR="00F950BF" w:rsidRDefault="00F950BF" w:rsidP="005B577C">
      <w:pPr>
        <w:ind w:right="7" w:firstLineChars="0"/>
        <w:jc w:val="left"/>
      </w:pPr>
    </w:p>
    <w:p w14:paraId="18AC0923" w14:textId="4B078254" w:rsidR="005B577C" w:rsidRDefault="005B577C" w:rsidP="005B577C">
      <w:pPr>
        <w:ind w:right="7" w:firstLineChars="0"/>
        <w:jc w:val="left"/>
      </w:pPr>
      <w:r>
        <w:t>2.</w:t>
      </w:r>
      <w:r>
        <w:rPr>
          <w:sz w:val="14"/>
          <w:szCs w:val="14"/>
        </w:rPr>
        <w:t xml:space="preserve">  </w:t>
      </w:r>
      <w:r>
        <w:rPr>
          <w:rStyle w:val="translated-span"/>
        </w:rPr>
        <w:t>在</w:t>
      </w:r>
      <w:r>
        <w:rPr>
          <w:rStyle w:val="translated-span"/>
        </w:rPr>
        <w:t>“</w:t>
      </w:r>
      <w:r>
        <w:rPr>
          <w:rStyle w:val="translated-span"/>
        </w:rPr>
        <w:t>插入设备</w:t>
      </w:r>
      <w:r>
        <w:rPr>
          <w:rStyle w:val="translated-span"/>
        </w:rPr>
        <w:t>”</w:t>
      </w:r>
      <w:r>
        <w:rPr>
          <w:rStyle w:val="translated-span"/>
        </w:rPr>
        <w:t>对话框中，用</w:t>
      </w:r>
      <w:r>
        <w:rPr>
          <w:rStyle w:val="translated-span"/>
        </w:rPr>
        <w:t>“</w:t>
      </w:r>
      <w:r>
        <w:rPr>
          <w:rStyle w:val="translated-span"/>
        </w:rPr>
        <w:t>确定</w:t>
      </w:r>
      <w:r>
        <w:rPr>
          <w:rStyle w:val="translated-span"/>
        </w:rPr>
        <w:t>”</w:t>
      </w:r>
      <w:r>
        <w:rPr>
          <w:rStyle w:val="translated-span"/>
        </w:rPr>
        <w:t>确认选择</w:t>
      </w:r>
      <w:r>
        <w:rPr>
          <w:rStyle w:val="translated-span"/>
        </w:rPr>
        <w:t>“</w:t>
      </w:r>
      <w:r>
        <w:rPr>
          <w:rStyle w:val="translated-span"/>
        </w:rPr>
        <w:t>实时以太网适配器（多协议处理程序）</w:t>
      </w:r>
      <w:r>
        <w:rPr>
          <w:rStyle w:val="translated-span"/>
        </w:rPr>
        <w:t>”</w:t>
      </w:r>
    </w:p>
    <w:p w14:paraId="44660951" w14:textId="51FE1D53" w:rsidR="005B577C" w:rsidRDefault="005B577C" w:rsidP="005B577C">
      <w:pPr>
        <w:ind w:firstLineChars="0" w:firstLine="0"/>
        <w:jc w:val="left"/>
      </w:pPr>
      <w:r>
        <w:rPr>
          <w:noProof/>
        </w:rPr>
        <w:drawing>
          <wp:inline distT="0" distB="0" distL="0" distR="0" wp14:anchorId="4CF10DEB" wp14:editId="2DDB6C8D">
            <wp:extent cx="4842344" cy="2751368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855656" cy="275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1D65E" w14:textId="59ECA4D6" w:rsidR="0059627B" w:rsidRPr="0059627B" w:rsidRDefault="005B577C" w:rsidP="00F950BF">
      <w:pPr>
        <w:ind w:right="7" w:firstLineChars="0" w:firstLine="340"/>
      </w:pPr>
      <w:r>
        <w:t>3.</w:t>
      </w:r>
      <w:r>
        <w:rPr>
          <w:sz w:val="14"/>
          <w:szCs w:val="14"/>
        </w:rPr>
        <w:t xml:space="preserve">  </w:t>
      </w:r>
      <w:r>
        <w:rPr>
          <w:rStyle w:val="translated-span"/>
        </w:rPr>
        <w:t>然后将此适配器与相应配置的网卡链接起来。</w:t>
      </w:r>
    </w:p>
    <w:p w14:paraId="5564699C" w14:textId="110AFE36" w:rsidR="00640990" w:rsidRDefault="005B577C" w:rsidP="0059627B">
      <w:pPr>
        <w:ind w:left="340" w:right="7" w:firstLineChars="0" w:firstLine="0"/>
      </w:pPr>
      <w:r>
        <w:t>4.</w:t>
      </w:r>
      <w:r>
        <w:rPr>
          <w:sz w:val="14"/>
          <w:szCs w:val="14"/>
        </w:rPr>
        <w:t xml:space="preserve">  </w:t>
      </w:r>
      <w:r>
        <w:rPr>
          <w:rStyle w:val="translated-span"/>
        </w:rPr>
        <w:t>在下一步中，在实时以太网适配器下面添加一个</w:t>
      </w:r>
      <w:r>
        <w:rPr>
          <w:rStyle w:val="translated-span"/>
        </w:rPr>
        <w:t>TCP/</w:t>
      </w:r>
      <w:proofErr w:type="spellStart"/>
      <w:r>
        <w:rPr>
          <w:rStyle w:val="translated-span"/>
        </w:rPr>
        <w:t>udprt</w:t>
      </w:r>
      <w:proofErr w:type="spellEnd"/>
      <w:r>
        <w:rPr>
          <w:rStyle w:val="translated-span"/>
        </w:rPr>
        <w:t>模块。为此，请选择</w:t>
      </w:r>
      <w:r>
        <w:rPr>
          <w:rStyle w:val="translated-span"/>
        </w:rPr>
        <w:t>“</w:t>
      </w:r>
      <w:r>
        <w:rPr>
          <w:rStyle w:val="translated-span"/>
        </w:rPr>
        <w:t>添加对象</w:t>
      </w:r>
      <w:r>
        <w:rPr>
          <w:rStyle w:val="translated-span"/>
        </w:rPr>
        <w:t>…”</w:t>
      </w:r>
      <w:r>
        <w:rPr>
          <w:rStyle w:val="translated-span"/>
        </w:rPr>
        <w:t>。</w:t>
      </w:r>
    </w:p>
    <w:p w14:paraId="1CB7D8EA" w14:textId="0834777E" w:rsidR="005B577C" w:rsidRDefault="00640990" w:rsidP="005B577C">
      <w:pPr>
        <w:ind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11DA3C99" wp14:editId="417C0DD0">
            <wp:extent cx="4332750" cy="2536467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51002" cy="254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D4EE6" w14:textId="77777777" w:rsidR="008F0209" w:rsidRDefault="008F0209" w:rsidP="008F0209">
      <w:pPr>
        <w:spacing w:after="8"/>
        <w:ind w:right="7"/>
      </w:pPr>
      <w:r>
        <w:t>5.</w:t>
      </w:r>
      <w:r>
        <w:rPr>
          <w:sz w:val="14"/>
          <w:szCs w:val="14"/>
        </w:rPr>
        <w:t xml:space="preserve">  </w:t>
      </w:r>
      <w:r>
        <w:rPr>
          <w:rStyle w:val="translated-span"/>
        </w:rPr>
        <w:t>用</w:t>
      </w:r>
      <w:r>
        <w:rPr>
          <w:rStyle w:val="translated-span"/>
        </w:rPr>
        <w:t>OK</w:t>
      </w:r>
      <w:r>
        <w:rPr>
          <w:rStyle w:val="translated-span"/>
        </w:rPr>
        <w:t>确认</w:t>
      </w:r>
      <w:r>
        <w:rPr>
          <w:rStyle w:val="translated-span"/>
        </w:rPr>
        <w:t>TCP/UDP RT</w:t>
      </w:r>
      <w:r>
        <w:rPr>
          <w:rStyle w:val="translated-span"/>
        </w:rPr>
        <w:t>模块选择。</w:t>
      </w:r>
    </w:p>
    <w:p w14:paraId="5FD8CCE0" w14:textId="628062E2" w:rsidR="00640990" w:rsidRDefault="00553881" w:rsidP="005B577C">
      <w:pPr>
        <w:ind w:firstLineChars="0" w:firstLine="0"/>
        <w:jc w:val="left"/>
      </w:pPr>
      <w:r>
        <w:rPr>
          <w:noProof/>
        </w:rPr>
        <w:drawing>
          <wp:inline distT="0" distB="0" distL="0" distR="0" wp14:anchorId="4B320623" wp14:editId="7A02F748">
            <wp:extent cx="5327374" cy="2893137"/>
            <wp:effectExtent l="0" t="0" r="6985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333057" cy="2896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59BB" w14:textId="131ED472" w:rsidR="00553881" w:rsidRDefault="00553881" w:rsidP="00553881">
      <w:pPr>
        <w:ind w:firstLineChars="0"/>
        <w:jc w:val="left"/>
        <w:rPr>
          <w:rStyle w:val="translated-span"/>
        </w:rPr>
      </w:pPr>
      <w:r>
        <w:t>6.</w:t>
      </w:r>
      <w:r>
        <w:rPr>
          <w:sz w:val="14"/>
          <w:szCs w:val="14"/>
        </w:rPr>
        <w:t xml:space="preserve">  </w:t>
      </w:r>
      <w:r>
        <w:rPr>
          <w:rStyle w:val="translated-span"/>
        </w:rPr>
        <w:t>然后将</w:t>
      </w:r>
      <w:r>
        <w:rPr>
          <w:rStyle w:val="translated-span"/>
        </w:rPr>
        <w:t>S7</w:t>
      </w:r>
      <w:r>
        <w:rPr>
          <w:rStyle w:val="translated-span"/>
        </w:rPr>
        <w:t>通讯连接添加到</w:t>
      </w:r>
      <w:r>
        <w:rPr>
          <w:rStyle w:val="translated-span"/>
        </w:rPr>
        <w:t>TCP/UDP RT</w:t>
      </w:r>
      <w:r>
        <w:rPr>
          <w:rStyle w:val="translated-span"/>
        </w:rPr>
        <w:t>模块。可以添加几个</w:t>
      </w:r>
      <w:r>
        <w:rPr>
          <w:rStyle w:val="translated-span"/>
        </w:rPr>
        <w:t>S7</w:t>
      </w:r>
      <w:r>
        <w:rPr>
          <w:rStyle w:val="translated-span"/>
        </w:rPr>
        <w:t>通讯连接。</w:t>
      </w:r>
    </w:p>
    <w:p w14:paraId="20C8C254" w14:textId="22232A38" w:rsidR="00553881" w:rsidRDefault="00553881" w:rsidP="00553881">
      <w:pPr>
        <w:ind w:firstLineChars="0" w:firstLine="0"/>
        <w:jc w:val="center"/>
        <w:rPr>
          <w:rStyle w:val="translated-span"/>
        </w:rPr>
      </w:pPr>
      <w:r>
        <w:rPr>
          <w:noProof/>
        </w:rPr>
        <w:drawing>
          <wp:inline distT="0" distB="0" distL="0" distR="0" wp14:anchorId="7F80E20E" wp14:editId="135E9273">
            <wp:extent cx="3774889" cy="1781092"/>
            <wp:effectExtent l="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b="38254"/>
                    <a:stretch/>
                  </pic:blipFill>
                  <pic:spPr bwMode="auto">
                    <a:xfrm>
                      <a:off x="0" y="0"/>
                      <a:ext cx="3818982" cy="1801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176609" w14:textId="43C6F679" w:rsidR="00553881" w:rsidRPr="00553881" w:rsidRDefault="00553881" w:rsidP="00553881">
      <w:pPr>
        <w:spacing w:after="8"/>
        <w:ind w:right="7"/>
        <w:rPr>
          <w:rStyle w:val="translated-span"/>
        </w:rPr>
      </w:pPr>
      <w:r>
        <w:t>7.</w:t>
      </w:r>
      <w:r>
        <w:rPr>
          <w:sz w:val="14"/>
          <w:szCs w:val="14"/>
        </w:rPr>
        <w:t xml:space="preserve">  </w:t>
      </w:r>
      <w:r>
        <w:rPr>
          <w:rStyle w:val="translated-span"/>
        </w:rPr>
        <w:t>在打开的对话框中，按</w:t>
      </w:r>
      <w:r>
        <w:rPr>
          <w:rStyle w:val="translated-span"/>
        </w:rPr>
        <w:t>OK</w:t>
      </w:r>
      <w:r>
        <w:rPr>
          <w:rStyle w:val="translated-span"/>
        </w:rPr>
        <w:t>添加</w:t>
      </w:r>
      <w:r>
        <w:rPr>
          <w:rStyle w:val="translated-span"/>
        </w:rPr>
        <w:t>S7</w:t>
      </w:r>
      <w:r>
        <w:rPr>
          <w:rStyle w:val="translated-span"/>
        </w:rPr>
        <w:t>通讯连接（模块）。</w:t>
      </w:r>
    </w:p>
    <w:p w14:paraId="250E5285" w14:textId="11DA2756" w:rsidR="00553881" w:rsidRDefault="00553881" w:rsidP="00553881">
      <w:pPr>
        <w:ind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3DEDEBA7" wp14:editId="3CA77736">
            <wp:extent cx="5033176" cy="175884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77459" cy="177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23C11E" w14:textId="5CAEE56B" w:rsidR="00553881" w:rsidRDefault="00553881" w:rsidP="00553881">
      <w:pPr>
        <w:ind w:firstLineChars="0"/>
        <w:jc w:val="left"/>
        <w:rPr>
          <w:rStyle w:val="translated-span"/>
        </w:rPr>
      </w:pPr>
      <w:r>
        <w:rPr>
          <w:rStyle w:val="translated-span"/>
        </w:rPr>
        <w:t>完成的</w:t>
      </w:r>
      <w:r>
        <w:rPr>
          <w:rStyle w:val="translated-span"/>
        </w:rPr>
        <w:t>I/O</w:t>
      </w:r>
      <w:r>
        <w:rPr>
          <w:rStyle w:val="translated-span"/>
        </w:rPr>
        <w:t>配置</w:t>
      </w:r>
      <w:proofErr w:type="gramStart"/>
      <w:r>
        <w:rPr>
          <w:rStyle w:val="translated-span"/>
        </w:rPr>
        <w:t>应如下</w:t>
      </w:r>
      <w:proofErr w:type="gramEnd"/>
      <w:r>
        <w:rPr>
          <w:rStyle w:val="translated-span"/>
        </w:rPr>
        <w:t>所示：</w:t>
      </w:r>
    </w:p>
    <w:p w14:paraId="3CA42924" w14:textId="0C41AC7B" w:rsidR="00553881" w:rsidRDefault="00553881" w:rsidP="00553881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4E82AC05" wp14:editId="23064591">
            <wp:extent cx="2524195" cy="1932167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38108" cy="1942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D8706B" w14:textId="439C43B1" w:rsidR="00924859" w:rsidRDefault="00924859" w:rsidP="00924859">
      <w:pPr>
        <w:pStyle w:val="3"/>
        <w:numPr>
          <w:ilvl w:val="2"/>
          <w:numId w:val="10"/>
        </w:numPr>
      </w:pPr>
      <w:bookmarkStart w:id="17" w:name="_Toc109637246"/>
      <w:r>
        <w:rPr>
          <w:rFonts w:hint="eastAsia"/>
        </w:rPr>
        <w:t>设置连接参数</w:t>
      </w:r>
      <w:bookmarkEnd w:id="17"/>
    </w:p>
    <w:p w14:paraId="348C2CE2" w14:textId="5CDDA754" w:rsidR="00553881" w:rsidRDefault="00924859" w:rsidP="00924859">
      <w:pPr>
        <w:ind w:firstLineChars="0"/>
        <w:jc w:val="left"/>
      </w:pPr>
      <w:r w:rsidRPr="00924859">
        <w:rPr>
          <w:rFonts w:hint="eastAsia"/>
        </w:rPr>
        <w:t>添加</w:t>
      </w:r>
      <w:r w:rsidRPr="00924859">
        <w:rPr>
          <w:rFonts w:hint="eastAsia"/>
        </w:rPr>
        <w:t>I/O</w:t>
      </w:r>
      <w:r w:rsidRPr="00924859">
        <w:rPr>
          <w:rFonts w:hint="eastAsia"/>
        </w:rPr>
        <w:t>设备后，可以在</w:t>
      </w:r>
      <w:r w:rsidRPr="00924859">
        <w:rPr>
          <w:rFonts w:hint="eastAsia"/>
        </w:rPr>
        <w:t>S7</w:t>
      </w:r>
      <w:r w:rsidRPr="00924859">
        <w:rPr>
          <w:rFonts w:hint="eastAsia"/>
        </w:rPr>
        <w:t>通讯连接上定义西门子</w:t>
      </w:r>
      <w:r w:rsidRPr="00924859">
        <w:rPr>
          <w:rFonts w:hint="eastAsia"/>
        </w:rPr>
        <w:t>S7</w:t>
      </w:r>
      <w:r w:rsidRPr="00924859">
        <w:rPr>
          <w:rFonts w:hint="eastAsia"/>
        </w:rPr>
        <w:t>控制器的连接参数。</w:t>
      </w:r>
    </w:p>
    <w:p w14:paraId="3E692D0A" w14:textId="0EB54E76" w:rsidR="00924859" w:rsidRDefault="00924859" w:rsidP="00924859">
      <w:pPr>
        <w:ind w:firstLineChars="0" w:firstLine="0"/>
        <w:jc w:val="left"/>
      </w:pPr>
      <w:r>
        <w:rPr>
          <w:noProof/>
        </w:rPr>
        <w:drawing>
          <wp:inline distT="0" distB="0" distL="0" distR="0" wp14:anchorId="1278384F" wp14:editId="063A1DD7">
            <wp:extent cx="5597718" cy="2152107"/>
            <wp:effectExtent l="0" t="0" r="3175" b="63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601089" cy="21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FC441" w14:textId="2E59DB66" w:rsidR="00924859" w:rsidRDefault="00924859" w:rsidP="00924859">
      <w:pPr>
        <w:ind w:firstLineChars="0" w:firstLine="0"/>
        <w:jc w:val="left"/>
      </w:pPr>
      <w:r>
        <w:rPr>
          <w:rFonts w:hint="eastAsia"/>
        </w:rPr>
        <w:t>参数说明：</w:t>
      </w:r>
    </w:p>
    <w:p w14:paraId="4842AD9F" w14:textId="3B527CA2" w:rsidR="00924859" w:rsidRDefault="00924859" w:rsidP="00924859">
      <w:pPr>
        <w:ind w:firstLineChars="0" w:firstLine="0"/>
        <w:jc w:val="left"/>
      </w:pPr>
      <w:r>
        <w:tab/>
        <w:t>IP Address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>92.168.</w:t>
      </w:r>
      <w:r w:rsidR="005523A9">
        <w:t>6</w:t>
      </w:r>
      <w:r>
        <w:t>.</w:t>
      </w:r>
      <w:r w:rsidR="005523A9">
        <w:t>235</w:t>
      </w:r>
      <w:r>
        <w:t xml:space="preserve"> </w:t>
      </w:r>
      <w:r>
        <w:rPr>
          <w:rFonts w:hint="eastAsia"/>
        </w:rPr>
        <w:t>西门子硬件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的网口地址</w:t>
      </w:r>
      <w:r w:rsidR="00ED5878">
        <w:rPr>
          <w:rFonts w:hint="eastAsia"/>
        </w:rPr>
        <w:t>；</w:t>
      </w:r>
    </w:p>
    <w:p w14:paraId="74A80649" w14:textId="61595659" w:rsidR="00924859" w:rsidRDefault="00924859" w:rsidP="00924859">
      <w:pPr>
        <w:ind w:firstLineChars="0" w:firstLine="0"/>
        <w:jc w:val="left"/>
      </w:pPr>
      <w:r>
        <w:tab/>
        <w:t>CPU Type</w:t>
      </w:r>
      <w:r>
        <w:rPr>
          <w:rFonts w:hint="eastAsia"/>
        </w:rPr>
        <w:t>：</w:t>
      </w:r>
      <w:r>
        <w:t xml:space="preserve">S7300 </w:t>
      </w:r>
      <w:r>
        <w:rPr>
          <w:rFonts w:hint="eastAsia"/>
        </w:rPr>
        <w:t>所连接的西门子</w:t>
      </w:r>
      <w:r>
        <w:rPr>
          <w:rFonts w:hint="eastAsia"/>
        </w:rPr>
        <w:t>C</w:t>
      </w:r>
      <w:r>
        <w:t>UP</w:t>
      </w:r>
      <w:r>
        <w:rPr>
          <w:rFonts w:hint="eastAsia"/>
        </w:rPr>
        <w:t>类型</w:t>
      </w:r>
      <w:r w:rsidR="00ED5878">
        <w:rPr>
          <w:rFonts w:hint="eastAsia"/>
        </w:rPr>
        <w:t>，因为没有西门子</w:t>
      </w:r>
      <w:r w:rsidR="00ED5878">
        <w:rPr>
          <w:rFonts w:hint="eastAsia"/>
        </w:rPr>
        <w:t>2</w:t>
      </w:r>
      <w:r w:rsidR="00ED5878">
        <w:t>00</w:t>
      </w:r>
      <w:r w:rsidR="00ED5878">
        <w:rPr>
          <w:rFonts w:hint="eastAsia"/>
        </w:rPr>
        <w:t>的选项，所以暂选</w:t>
      </w:r>
      <w:r w:rsidR="00ED5878">
        <w:rPr>
          <w:rFonts w:hint="eastAsia"/>
        </w:rPr>
        <w:t>S</w:t>
      </w:r>
      <w:r w:rsidR="00ED5878">
        <w:t>7-300PLC</w:t>
      </w:r>
      <w:r w:rsidR="00ED5878">
        <w:rPr>
          <w:rFonts w:hint="eastAsia"/>
        </w:rPr>
        <w:t>；</w:t>
      </w:r>
    </w:p>
    <w:p w14:paraId="071B67FC" w14:textId="668426B2" w:rsidR="00924859" w:rsidRDefault="00924859" w:rsidP="00924859">
      <w:pPr>
        <w:ind w:firstLineChars="0" w:firstLine="0"/>
        <w:jc w:val="left"/>
      </w:pPr>
      <w:r>
        <w:tab/>
        <w:t xml:space="preserve">Rack 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机架号</w:t>
      </w:r>
      <w:r>
        <w:rPr>
          <w:rFonts w:hint="eastAsia"/>
        </w:rPr>
        <w:t xml:space="preserve"> </w:t>
      </w:r>
      <w:r>
        <w:rPr>
          <w:rFonts w:hint="eastAsia"/>
        </w:rPr>
        <w:t>这里就一个机架</w:t>
      </w:r>
      <w:r>
        <w:rPr>
          <w:rFonts w:hint="eastAsia"/>
        </w:rPr>
        <w:t xml:space="preserve"> </w:t>
      </w:r>
      <w:r>
        <w:rPr>
          <w:rFonts w:hint="eastAsia"/>
        </w:rPr>
        <w:t>机架号为</w:t>
      </w:r>
      <w:r>
        <w:rPr>
          <w:rFonts w:hint="eastAsia"/>
        </w:rPr>
        <w:t>0</w:t>
      </w:r>
      <w:r w:rsidR="00ED5878">
        <w:rPr>
          <w:rFonts w:hint="eastAsia"/>
        </w:rPr>
        <w:t>；</w:t>
      </w:r>
    </w:p>
    <w:p w14:paraId="123C5379" w14:textId="76CD5E51" w:rsidR="00924859" w:rsidRDefault="00924859" w:rsidP="00924859">
      <w:pPr>
        <w:ind w:firstLineChars="0" w:firstLine="0"/>
        <w:jc w:val="left"/>
      </w:pPr>
      <w:r>
        <w:tab/>
        <w:t xml:space="preserve">Slot </w:t>
      </w:r>
      <w:r>
        <w:rPr>
          <w:rFonts w:hint="eastAsia"/>
        </w:rPr>
        <w:t>：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C</w:t>
      </w:r>
      <w:r>
        <w:t>UP</w:t>
      </w:r>
      <w:r>
        <w:rPr>
          <w:rFonts w:hint="eastAsia"/>
        </w:rPr>
        <w:t>所在</w:t>
      </w:r>
      <w:proofErr w:type="gramStart"/>
      <w:r>
        <w:rPr>
          <w:rFonts w:hint="eastAsia"/>
        </w:rPr>
        <w:t>的槽号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这里</w:t>
      </w:r>
      <w:r>
        <w:rPr>
          <w:rFonts w:hint="eastAsia"/>
        </w:rPr>
        <w:t>C</w:t>
      </w:r>
      <w:r>
        <w:t>PU</w:t>
      </w:r>
      <w:r>
        <w:rPr>
          <w:rFonts w:hint="eastAsia"/>
        </w:rPr>
        <w:t>在第</w:t>
      </w:r>
      <w:r>
        <w:rPr>
          <w:rFonts w:hint="eastAsia"/>
        </w:rPr>
        <w:t>2</w:t>
      </w:r>
      <w:r>
        <w:rPr>
          <w:rFonts w:hint="eastAsia"/>
        </w:rPr>
        <w:t>个槽</w:t>
      </w:r>
      <w:r w:rsidR="00ED5878">
        <w:rPr>
          <w:rFonts w:hint="eastAsia"/>
        </w:rPr>
        <w:t>；</w:t>
      </w:r>
    </w:p>
    <w:p w14:paraId="6773B40A" w14:textId="357E8BAC" w:rsidR="0049757F" w:rsidRDefault="0049757F" w:rsidP="00924859">
      <w:pPr>
        <w:ind w:firstLineChars="0" w:firstLine="0"/>
        <w:jc w:val="left"/>
      </w:pPr>
      <w:r>
        <w:rPr>
          <w:rFonts w:hint="eastAsia"/>
        </w:rPr>
        <w:t>激活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t xml:space="preserve"> </w:t>
      </w:r>
      <w:r>
        <w:rPr>
          <w:rFonts w:hint="eastAsia"/>
        </w:rPr>
        <w:t>监控</w:t>
      </w:r>
      <w:r>
        <w:rPr>
          <w:rFonts w:hint="eastAsia"/>
        </w:rPr>
        <w:t xml:space="preserve"> </w:t>
      </w:r>
      <w:r>
        <w:t xml:space="preserve">State </w:t>
      </w:r>
      <w:r>
        <w:rPr>
          <w:rFonts w:hint="eastAsia"/>
        </w:rPr>
        <w:t>如果只为</w:t>
      </w:r>
      <w:r>
        <w:t>0x40 (</w:t>
      </w:r>
      <w:r>
        <w:rPr>
          <w:rFonts w:hint="eastAsia"/>
        </w:rPr>
        <w:t>十进制</w:t>
      </w:r>
      <w:r>
        <w:rPr>
          <w:rFonts w:hint="eastAsia"/>
        </w:rPr>
        <w:t>6</w:t>
      </w:r>
      <w:r w:rsidR="00BF14BC">
        <w:rPr>
          <w:rFonts w:hint="eastAsia"/>
        </w:rPr>
        <w:t>4</w:t>
      </w:r>
      <w:r>
        <w:rPr>
          <w:rFonts w:hint="eastAsia"/>
        </w:rPr>
        <w:t>)</w:t>
      </w:r>
      <w:r>
        <w:rPr>
          <w:rFonts w:hint="eastAsia"/>
        </w:rPr>
        <w:t>表示连接成功。</w:t>
      </w:r>
    </w:p>
    <w:p w14:paraId="26F1C398" w14:textId="06489FF5" w:rsidR="0049757F" w:rsidRPr="008F0209" w:rsidRDefault="0049757F" w:rsidP="00924859">
      <w:pPr>
        <w:ind w:firstLineChars="0" w:firstLine="0"/>
        <w:jc w:val="left"/>
      </w:pPr>
      <w:r>
        <w:rPr>
          <w:noProof/>
        </w:rPr>
        <w:lastRenderedPageBreak/>
        <w:drawing>
          <wp:inline distT="0" distB="0" distL="0" distR="0" wp14:anchorId="2B2D3234" wp14:editId="77CB4326">
            <wp:extent cx="5319423" cy="267335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r="6891"/>
                    <a:stretch/>
                  </pic:blipFill>
                  <pic:spPr bwMode="auto">
                    <a:xfrm>
                      <a:off x="0" y="0"/>
                      <a:ext cx="5319423" cy="2673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54E544" w14:textId="3B8C2EB8" w:rsidR="00A50013" w:rsidRDefault="00A50013" w:rsidP="00A50013">
      <w:pPr>
        <w:pStyle w:val="20"/>
      </w:pPr>
      <w:bookmarkStart w:id="18" w:name="_Toc109637247"/>
      <w:r>
        <w:rPr>
          <w:rFonts w:hint="eastAsia"/>
        </w:rPr>
        <w:t>数据访问方式</w:t>
      </w:r>
      <w:bookmarkEnd w:id="18"/>
    </w:p>
    <w:p w14:paraId="06D9684C" w14:textId="5D406D16" w:rsidR="00A50013" w:rsidRDefault="00A50013" w:rsidP="00A50013">
      <w:pPr>
        <w:pStyle w:val="3"/>
        <w:numPr>
          <w:ilvl w:val="2"/>
          <w:numId w:val="10"/>
        </w:numPr>
      </w:pPr>
      <w:bookmarkStart w:id="19" w:name="_Toc109637248"/>
      <w:r>
        <w:rPr>
          <w:rFonts w:hint="eastAsia"/>
        </w:rPr>
        <w:t>通过过程</w:t>
      </w:r>
      <w:proofErr w:type="gramStart"/>
      <w:r>
        <w:rPr>
          <w:rFonts w:hint="eastAsia"/>
        </w:rPr>
        <w:t>映象</w:t>
      </w:r>
      <w:proofErr w:type="gramEnd"/>
      <w:r>
        <w:rPr>
          <w:rFonts w:hint="eastAsia"/>
        </w:rPr>
        <w:t>访问数据</w:t>
      </w:r>
      <w:bookmarkEnd w:id="19"/>
    </w:p>
    <w:p w14:paraId="37C70E51" w14:textId="3150A2A3" w:rsidR="00A50013" w:rsidRDefault="00A50013" w:rsidP="00A50013">
      <w:pPr>
        <w:ind w:left="420" w:firstLineChars="0" w:firstLine="0"/>
        <w:rPr>
          <w:rStyle w:val="translated-span"/>
        </w:rPr>
      </w:pPr>
      <w:r>
        <w:rPr>
          <w:rStyle w:val="translated-span"/>
        </w:rPr>
        <w:t>SingleRequest</w:t>
      </w:r>
      <w:r>
        <w:rPr>
          <w:rStyle w:val="translated-span"/>
        </w:rPr>
        <w:t>和</w:t>
      </w:r>
      <w:proofErr w:type="spellStart"/>
      <w:r>
        <w:rPr>
          <w:rStyle w:val="translated-span"/>
        </w:rPr>
        <w:t>CyclicRequest</w:t>
      </w:r>
      <w:proofErr w:type="spellEnd"/>
    </w:p>
    <w:p w14:paraId="31CA19E8" w14:textId="4811FF5A" w:rsidR="00A50013" w:rsidRDefault="00A50013" w:rsidP="00A50013">
      <w:pPr>
        <w:ind w:firstLineChars="0"/>
        <w:rPr>
          <w:rStyle w:val="translated-span"/>
        </w:rPr>
      </w:pPr>
      <w:r>
        <w:rPr>
          <w:rStyle w:val="translated-span"/>
        </w:rPr>
        <w:t>对于</w:t>
      </w:r>
      <w:r>
        <w:rPr>
          <w:rStyle w:val="translated-span"/>
        </w:rPr>
        <w:t>SingleRequest</w:t>
      </w:r>
      <w:r>
        <w:rPr>
          <w:rStyle w:val="translated-span"/>
        </w:rPr>
        <w:t>，配置的数据点只能</w:t>
      </w:r>
      <w:r>
        <w:rPr>
          <w:rStyle w:val="translated-span"/>
        </w:rPr>
        <w:t>“</w:t>
      </w:r>
      <w:r>
        <w:rPr>
          <w:rStyle w:val="translated-span"/>
        </w:rPr>
        <w:t>按需</w:t>
      </w:r>
      <w:r>
        <w:rPr>
          <w:rStyle w:val="translated-span"/>
        </w:rPr>
        <w:t>”</w:t>
      </w:r>
      <w:r>
        <w:rPr>
          <w:rStyle w:val="translated-span"/>
        </w:rPr>
        <w:t>读取或写入</w:t>
      </w:r>
      <w:r>
        <w:rPr>
          <w:rStyle w:val="translated-span"/>
          <w:rFonts w:hint="eastAsia"/>
        </w:rPr>
        <w:t>，触发一次读取一次</w:t>
      </w:r>
      <w:r>
        <w:rPr>
          <w:rStyle w:val="translated-span"/>
        </w:rPr>
        <w:t>。使用</w:t>
      </w:r>
      <w:proofErr w:type="spellStart"/>
      <w:r>
        <w:rPr>
          <w:rStyle w:val="translated-span"/>
        </w:rPr>
        <w:t>cyclecrequest</w:t>
      </w:r>
      <w:proofErr w:type="spellEnd"/>
      <w:r>
        <w:rPr>
          <w:rStyle w:val="translated-span"/>
        </w:rPr>
        <w:t>，在可配置的周期时间内周期读取</w:t>
      </w:r>
      <w:r>
        <w:rPr>
          <w:rStyle w:val="translated-span"/>
        </w:rPr>
        <w:t>/</w:t>
      </w:r>
      <w:r>
        <w:rPr>
          <w:rStyle w:val="translated-span"/>
        </w:rPr>
        <w:t>写入相应的数据点</w:t>
      </w:r>
      <w:r>
        <w:rPr>
          <w:rStyle w:val="translated-span"/>
          <w:rFonts w:hint="eastAsia"/>
        </w:rPr>
        <w:t>。</w:t>
      </w:r>
    </w:p>
    <w:p w14:paraId="757E078B" w14:textId="7E80B778" w:rsidR="00A50013" w:rsidRDefault="00A50013" w:rsidP="00A50013">
      <w:pPr>
        <w:ind w:firstLineChars="0" w:firstLine="0"/>
      </w:pPr>
      <w:r>
        <w:rPr>
          <w:noProof/>
        </w:rPr>
        <w:drawing>
          <wp:inline distT="0" distB="0" distL="0" distR="0" wp14:anchorId="2B0B7320" wp14:editId="00DFC0D3">
            <wp:extent cx="5713095" cy="2677160"/>
            <wp:effectExtent l="0" t="0" r="1905" b="889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53115" w14:textId="41921CB4" w:rsidR="00A50013" w:rsidRDefault="00A50013" w:rsidP="00A50013">
      <w:pPr>
        <w:pStyle w:val="3"/>
        <w:numPr>
          <w:ilvl w:val="2"/>
          <w:numId w:val="10"/>
        </w:numPr>
      </w:pPr>
      <w:bookmarkStart w:id="20" w:name="_Toc109637249"/>
      <w:r>
        <w:rPr>
          <w:rFonts w:hint="eastAsia"/>
        </w:rPr>
        <w:t>通过过程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程序访问数据</w:t>
      </w:r>
      <w:bookmarkEnd w:id="20"/>
    </w:p>
    <w:p w14:paraId="5263D53E" w14:textId="3A07E11A" w:rsidR="0059627B" w:rsidRDefault="00A50013" w:rsidP="0059627B">
      <w:pPr>
        <w:ind w:firstLineChars="0"/>
        <w:jc w:val="left"/>
      </w:pPr>
      <w:r>
        <w:rPr>
          <w:rFonts w:hint="eastAsia"/>
        </w:rPr>
        <w:t>通过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功能块编程的方式进行数据访问。</w:t>
      </w:r>
    </w:p>
    <w:p w14:paraId="1B1970C4" w14:textId="2A24CD1A" w:rsidR="00A50013" w:rsidRPr="00A50013" w:rsidRDefault="0059627B" w:rsidP="0059627B">
      <w:pPr>
        <w:widowControl/>
        <w:ind w:firstLineChars="0" w:firstLine="0"/>
        <w:jc w:val="left"/>
      </w:pPr>
      <w:r>
        <w:br w:type="page"/>
      </w:r>
    </w:p>
    <w:p w14:paraId="2211328F" w14:textId="3362267E" w:rsidR="00C2123D" w:rsidRDefault="00C528E8" w:rsidP="00BD58FA">
      <w:pPr>
        <w:pStyle w:val="20"/>
      </w:pPr>
      <w:bookmarkStart w:id="21" w:name="_Toc109637250"/>
      <w:r>
        <w:rPr>
          <w:rFonts w:hint="eastAsia"/>
        </w:rPr>
        <w:lastRenderedPageBreak/>
        <w:t>运行</w:t>
      </w:r>
      <w:r>
        <w:t>效果</w:t>
      </w:r>
      <w:bookmarkEnd w:id="21"/>
    </w:p>
    <w:p w14:paraId="5434B613" w14:textId="3485974E" w:rsidR="00A645DB" w:rsidRDefault="00A645DB" w:rsidP="00A645DB">
      <w:pPr>
        <w:pStyle w:val="3"/>
        <w:numPr>
          <w:ilvl w:val="2"/>
          <w:numId w:val="10"/>
        </w:numPr>
      </w:pPr>
      <w:bookmarkStart w:id="22" w:name="_Toc109637251"/>
      <w:proofErr w:type="spellStart"/>
      <w:r w:rsidRPr="00A645DB">
        <w:t>CyclicRequest</w:t>
      </w:r>
      <w:proofErr w:type="spellEnd"/>
      <w:r>
        <w:rPr>
          <w:rFonts w:hint="eastAsia"/>
        </w:rPr>
        <w:t>访问数据</w:t>
      </w:r>
      <w:bookmarkEnd w:id="22"/>
    </w:p>
    <w:p w14:paraId="040A584B" w14:textId="364A6E1F" w:rsidR="00A645DB" w:rsidRPr="00A645DB" w:rsidRDefault="00A645DB" w:rsidP="0089114E">
      <w:r>
        <w:rPr>
          <w:rFonts w:hint="eastAsia"/>
        </w:rPr>
        <w:t>添加</w:t>
      </w:r>
      <w:r>
        <w:rPr>
          <w:rFonts w:hint="eastAsia"/>
        </w:rPr>
        <w:t>C</w:t>
      </w:r>
      <w:r>
        <w:t xml:space="preserve">ycle Request </w:t>
      </w:r>
      <w:r>
        <w:rPr>
          <w:rFonts w:hint="eastAsia"/>
        </w:rPr>
        <w:t>设置周期刷新时间</w:t>
      </w:r>
      <w:r>
        <w:rPr>
          <w:rFonts w:hint="eastAsia"/>
        </w:rPr>
        <w:t>1</w:t>
      </w:r>
      <w:r>
        <w:t>000ms</w:t>
      </w:r>
      <w:r>
        <w:rPr>
          <w:rFonts w:hint="eastAsia"/>
        </w:rPr>
        <w:t>，添加读写变量</w:t>
      </w:r>
      <w:r w:rsidR="0089114E">
        <w:rPr>
          <w:rFonts w:hint="eastAsia"/>
        </w:rPr>
        <w:t>。</w:t>
      </w:r>
    </w:p>
    <w:p w14:paraId="47778F8B" w14:textId="00DBD1E7" w:rsidR="00A645DB" w:rsidRDefault="00A645DB" w:rsidP="00A645DB">
      <w:pPr>
        <w:ind w:firstLineChars="0" w:firstLine="0"/>
      </w:pPr>
      <w:r>
        <w:rPr>
          <w:noProof/>
        </w:rPr>
        <w:drawing>
          <wp:inline distT="0" distB="0" distL="0" distR="0" wp14:anchorId="33788519" wp14:editId="0F61C314">
            <wp:extent cx="5713095" cy="2940050"/>
            <wp:effectExtent l="0" t="0" r="190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94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E0F2" w14:textId="77777777" w:rsidR="0089114E" w:rsidRDefault="0089114E" w:rsidP="0089114E">
      <w:pPr>
        <w:rPr>
          <w:noProof/>
        </w:rPr>
      </w:pPr>
    </w:p>
    <w:p w14:paraId="6059208A" w14:textId="768B7E0D" w:rsidR="00ED5878" w:rsidRDefault="00ED5878" w:rsidP="0089114E">
      <w:pPr>
        <w:rPr>
          <w:noProof/>
        </w:rPr>
      </w:pPr>
      <w:r>
        <w:rPr>
          <w:rFonts w:hint="eastAsia"/>
          <w:noProof/>
        </w:rPr>
        <w:t>添加读写变量</w:t>
      </w:r>
      <w:r w:rsidR="0089114E">
        <w:rPr>
          <w:rFonts w:hint="eastAsia"/>
          <w:noProof/>
        </w:rPr>
        <w:t>，</w:t>
      </w:r>
      <w:r w:rsidR="0089114E">
        <w:rPr>
          <w:rFonts w:hint="eastAsia"/>
          <w:noProof/>
        </w:rPr>
        <w:t>I</w:t>
      </w:r>
      <w:r w:rsidR="0089114E">
        <w:rPr>
          <w:noProof/>
        </w:rPr>
        <w:t>W</w:t>
      </w:r>
      <w:r w:rsidR="0089114E">
        <w:rPr>
          <w:rFonts w:hint="eastAsia"/>
          <w:noProof/>
        </w:rPr>
        <w:t>和</w:t>
      </w:r>
      <w:r w:rsidR="0089114E">
        <w:rPr>
          <w:rFonts w:hint="eastAsia"/>
          <w:noProof/>
        </w:rPr>
        <w:t>Q</w:t>
      </w:r>
      <w:r w:rsidR="0089114E">
        <w:rPr>
          <w:noProof/>
        </w:rPr>
        <w:t>W</w:t>
      </w:r>
      <w:r w:rsidR="0089114E">
        <w:rPr>
          <w:rFonts w:hint="eastAsia"/>
          <w:noProof/>
        </w:rPr>
        <w:t>暂未测试成功，可能和</w:t>
      </w:r>
      <w:r w:rsidR="0089114E">
        <w:rPr>
          <w:rFonts w:hint="eastAsia"/>
          <w:noProof/>
        </w:rPr>
        <w:t>P</w:t>
      </w:r>
      <w:r w:rsidR="0089114E">
        <w:rPr>
          <w:noProof/>
        </w:rPr>
        <w:t>LC</w:t>
      </w:r>
      <w:r w:rsidR="0089114E">
        <w:rPr>
          <w:rFonts w:hint="eastAsia"/>
          <w:noProof/>
        </w:rPr>
        <w:t>类型有关系。</w:t>
      </w:r>
      <w:r w:rsidR="0089114E">
        <w:rPr>
          <w:rFonts w:hint="eastAsia"/>
          <w:noProof/>
        </w:rPr>
        <w:t>S</w:t>
      </w:r>
      <w:r w:rsidR="0089114E">
        <w:rPr>
          <w:noProof/>
        </w:rPr>
        <w:t>7 D</w:t>
      </w:r>
      <w:r w:rsidR="0089114E">
        <w:rPr>
          <w:rFonts w:hint="eastAsia"/>
          <w:noProof/>
        </w:rPr>
        <w:t>ata</w:t>
      </w:r>
      <w:r w:rsidR="0089114E">
        <w:rPr>
          <w:noProof/>
        </w:rPr>
        <w:t xml:space="preserve"> Area</w:t>
      </w:r>
      <w:r w:rsidR="0089114E">
        <w:rPr>
          <w:rFonts w:hint="eastAsia"/>
          <w:noProof/>
        </w:rPr>
        <w:t>类型选择“</w:t>
      </w:r>
      <w:r w:rsidR="0089114E">
        <w:rPr>
          <w:rFonts w:hint="eastAsia"/>
          <w:noProof/>
        </w:rPr>
        <w:t>F</w:t>
      </w:r>
      <w:r w:rsidR="0089114E">
        <w:rPr>
          <w:noProof/>
        </w:rPr>
        <w:t>LAGS</w:t>
      </w:r>
      <w:r w:rsidR="0089114E">
        <w:rPr>
          <w:rFonts w:hint="eastAsia"/>
          <w:noProof/>
        </w:rPr>
        <w:t>”，对应西门子</w:t>
      </w:r>
      <w:r w:rsidR="0089114E">
        <w:rPr>
          <w:rFonts w:hint="eastAsia"/>
          <w:noProof/>
        </w:rPr>
        <w:t>M</w:t>
      </w:r>
      <w:r w:rsidR="0089114E">
        <w:rPr>
          <w:rFonts w:hint="eastAsia"/>
          <w:noProof/>
        </w:rPr>
        <w:t>区变量，“</w:t>
      </w:r>
      <w:r w:rsidR="0089114E">
        <w:rPr>
          <w:rFonts w:hint="eastAsia"/>
          <w:noProof/>
        </w:rPr>
        <w:t>F</w:t>
      </w:r>
      <w:r w:rsidR="0089114E">
        <w:rPr>
          <w:noProof/>
        </w:rPr>
        <w:t>LAGS</w:t>
      </w:r>
      <w:r w:rsidR="0089114E">
        <w:rPr>
          <w:rFonts w:hint="eastAsia"/>
          <w:noProof/>
        </w:rPr>
        <w:t>”类型测试成功。如下图</w:t>
      </w:r>
    </w:p>
    <w:p w14:paraId="606FA644" w14:textId="77777777" w:rsidR="0089114E" w:rsidRDefault="0089114E" w:rsidP="0089114E">
      <w:pPr>
        <w:rPr>
          <w:noProof/>
        </w:rPr>
      </w:pPr>
    </w:p>
    <w:p w14:paraId="0C10491D" w14:textId="25B9B4C8" w:rsidR="00A645DB" w:rsidRDefault="00A645DB" w:rsidP="00A645DB">
      <w:pPr>
        <w:ind w:firstLineChars="0" w:firstLine="0"/>
      </w:pPr>
      <w:r>
        <w:rPr>
          <w:noProof/>
        </w:rPr>
        <w:drawing>
          <wp:inline distT="0" distB="0" distL="0" distR="0" wp14:anchorId="64821F44" wp14:editId="3B1B69E1">
            <wp:extent cx="5697415" cy="3178444"/>
            <wp:effectExtent l="0" t="0" r="0" b="317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946" cy="3186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41D39" w14:textId="55BA45F1" w:rsidR="00A645DB" w:rsidRDefault="00A645DB" w:rsidP="00A645DB">
      <w:pPr>
        <w:ind w:firstLineChars="0" w:firstLine="0"/>
      </w:pPr>
      <w:r>
        <w:rPr>
          <w:noProof/>
        </w:rPr>
        <w:lastRenderedPageBreak/>
        <w:drawing>
          <wp:inline distT="0" distB="0" distL="0" distR="0" wp14:anchorId="11178014" wp14:editId="4B10BB6C">
            <wp:extent cx="5644662" cy="3125949"/>
            <wp:effectExtent l="0" t="0" r="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015" cy="313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906FF" w14:textId="26F12F24" w:rsidR="00A645DB" w:rsidRDefault="000D6C38" w:rsidP="0089114E">
      <w:r>
        <w:rPr>
          <w:rFonts w:hint="eastAsia"/>
        </w:rPr>
        <w:t>W</w:t>
      </w:r>
      <w:r>
        <w:t xml:space="preserve">riteToS7Enable </w:t>
      </w:r>
      <w:r>
        <w:rPr>
          <w:rFonts w:hint="eastAsia"/>
        </w:rPr>
        <w:t>为</w:t>
      </w:r>
      <w:r>
        <w:t>0</w:t>
      </w:r>
      <w:r>
        <w:rPr>
          <w:rFonts w:hint="eastAsia"/>
        </w:rPr>
        <w:t>:</w:t>
      </w:r>
      <w:r>
        <w:rPr>
          <w:rFonts w:hint="eastAsia"/>
        </w:rPr>
        <w:t>时</w:t>
      </w:r>
      <w:r>
        <w:rPr>
          <w:rFonts w:hint="eastAsia"/>
        </w:rPr>
        <w:t xml:space="preserve"> </w:t>
      </w:r>
      <w:r>
        <w:rPr>
          <w:rFonts w:hint="eastAsia"/>
        </w:rPr>
        <w:t>只刷新读变量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rPr>
          <w:rFonts w:hint="eastAsia"/>
        </w:rPr>
        <w:t>W</w:t>
      </w:r>
      <w:r>
        <w:t xml:space="preserve">riteToS7Enable </w:t>
      </w:r>
      <w:r>
        <w:rPr>
          <w:rFonts w:hint="eastAsia"/>
        </w:rPr>
        <w:t>为</w:t>
      </w:r>
      <w:r>
        <w:t>1</w:t>
      </w:r>
      <w:r>
        <w:rPr>
          <w:rFonts w:hint="eastAsia"/>
        </w:rPr>
        <w:t>:</w:t>
      </w:r>
      <w:r>
        <w:rPr>
          <w:rFonts w:hint="eastAsia"/>
        </w:rPr>
        <w:t>时读写变量都刷新，</w:t>
      </w:r>
      <w:proofErr w:type="spellStart"/>
      <w:r>
        <w:rPr>
          <w:rFonts w:hint="eastAsia"/>
        </w:rPr>
        <w:t>R</w:t>
      </w:r>
      <w:r>
        <w:t>eceiveCounter</w:t>
      </w:r>
      <w:proofErr w:type="spellEnd"/>
      <w:r>
        <w:rPr>
          <w:rFonts w:hint="eastAsia"/>
        </w:rPr>
        <w:t>刷新一次数据会值自动加</w:t>
      </w:r>
      <w:r>
        <w:rPr>
          <w:rFonts w:hint="eastAsia"/>
        </w:rPr>
        <w:t>1</w:t>
      </w:r>
      <w:r>
        <w:rPr>
          <w:rFonts w:hint="eastAsia"/>
        </w:rPr>
        <w:t>，可以在</w:t>
      </w:r>
      <w:proofErr w:type="spellStart"/>
      <w:r>
        <w:rPr>
          <w:rFonts w:hint="eastAsia"/>
        </w:rPr>
        <w:t>T</w:t>
      </w:r>
      <w:r>
        <w:t>winCAT</w:t>
      </w:r>
      <w:proofErr w:type="spellEnd"/>
      <w:r>
        <w:rPr>
          <w:rFonts w:hint="eastAsia"/>
        </w:rPr>
        <w:t>、西门</w:t>
      </w:r>
      <w:r>
        <w:rPr>
          <w:rFonts w:hint="eastAsia"/>
        </w:rPr>
        <w:t>P</w:t>
      </w:r>
      <w:r>
        <w:t>LC</w:t>
      </w:r>
      <w:r>
        <w:rPr>
          <w:rFonts w:hint="eastAsia"/>
        </w:rPr>
        <w:t>强制变量值，监控效果。</w:t>
      </w:r>
    </w:p>
    <w:p w14:paraId="3B463DCB" w14:textId="6EE0AA39" w:rsidR="00104B88" w:rsidRDefault="000D6C38" w:rsidP="00114805">
      <w:pPr>
        <w:ind w:firstLineChars="0" w:firstLine="0"/>
        <w:jc w:val="center"/>
      </w:pPr>
      <w:r>
        <w:rPr>
          <w:noProof/>
        </w:rPr>
        <w:drawing>
          <wp:inline distT="0" distB="0" distL="0" distR="0" wp14:anchorId="23BCD455" wp14:editId="7EB4A5CE">
            <wp:extent cx="5713095" cy="2425700"/>
            <wp:effectExtent l="0" t="0" r="1905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1309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F3A67" w14:textId="54B674D9" w:rsidR="00114805" w:rsidRDefault="00114805" w:rsidP="00114805">
      <w:pPr>
        <w:ind w:firstLineChars="0" w:firstLine="0"/>
      </w:pPr>
    </w:p>
    <w:p w14:paraId="76AD8B82" w14:textId="0B4F7886" w:rsidR="00114805" w:rsidRDefault="00114805" w:rsidP="00114805">
      <w:pPr>
        <w:ind w:firstLineChars="0" w:firstLine="0"/>
      </w:pPr>
      <w:r>
        <w:rPr>
          <w:rFonts w:hint="eastAsia"/>
        </w:rPr>
        <w:t>注：当双方传输字时，需要高低字节交换。</w:t>
      </w:r>
    </w:p>
    <w:bookmarkEnd w:id="0"/>
    <w:p w14:paraId="0F857AB9" w14:textId="77777777" w:rsidR="00FE32D5" w:rsidRDefault="00FE32D5">
      <w:pPr>
        <w:widowControl/>
        <w:ind w:firstLineChars="0" w:firstLine="0"/>
        <w:jc w:val="left"/>
        <w:rPr>
          <w:rFonts w:ascii="宋体" w:eastAsia="宋体" w:hAnsi="Arial" w:cs="宋体"/>
          <w:b/>
          <w:color w:val="FF0000"/>
          <w:kern w:val="0"/>
          <w:szCs w:val="21"/>
        </w:rPr>
      </w:pPr>
      <w:r>
        <w:rPr>
          <w:rFonts w:ascii="宋体" w:eastAsia="宋体" w:cs="宋体"/>
          <w:b/>
          <w:color w:val="FF0000"/>
          <w:szCs w:val="21"/>
        </w:rPr>
        <w:br w:type="page"/>
      </w:r>
    </w:p>
    <w:p w14:paraId="0EC1CA3A" w14:textId="77777777" w:rsidR="00C06603" w:rsidRDefault="00C06603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</w:p>
    <w:p w14:paraId="3B77BD55" w14:textId="77777777" w:rsidR="00FE32D5" w:rsidRPr="00B70FA9" w:rsidRDefault="00FE32D5" w:rsidP="00FE32D5">
      <w:pPr>
        <w:pStyle w:val="CM27"/>
        <w:ind w:firstLine="422"/>
        <w:rPr>
          <w:rFonts w:ascii="宋体" w:eastAsia="宋体" w:cs="宋体"/>
          <w:b/>
          <w:color w:val="FF0000"/>
          <w:sz w:val="21"/>
          <w:szCs w:val="21"/>
        </w:rPr>
      </w:pP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上海（</w:t>
      </w:r>
      <w:r w:rsidRPr="00B70FA9">
        <w:rPr>
          <w:rFonts w:ascii="宋体" w:eastAsia="宋体" w:cs="宋体"/>
          <w:b/>
          <w:color w:val="FF0000"/>
          <w:sz w:val="21"/>
          <w:szCs w:val="21"/>
        </w:rPr>
        <w:t xml:space="preserve"> 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中国</w:t>
      </w:r>
      <w:r>
        <w:rPr>
          <w:rFonts w:ascii="宋体" w:eastAsia="宋体" w:cs="宋体" w:hint="eastAsia"/>
          <w:b/>
          <w:color w:val="FF0000"/>
          <w:sz w:val="21"/>
          <w:szCs w:val="21"/>
        </w:rPr>
        <w:t>区</w:t>
      </w:r>
      <w:r w:rsidRPr="00B70FA9">
        <w:rPr>
          <w:rFonts w:ascii="宋体" w:eastAsia="宋体" w:cs="宋体" w:hint="eastAsia"/>
          <w:b/>
          <w:color w:val="FF0000"/>
          <w:sz w:val="21"/>
          <w:szCs w:val="21"/>
        </w:rPr>
        <w:t>总部）</w:t>
      </w:r>
    </w:p>
    <w:p w14:paraId="7BA72A6F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DC2BF7">
        <w:rPr>
          <w:rFonts w:ascii="宋体" w:eastAsia="宋体" w:cs="宋体" w:hint="eastAsia"/>
          <w:color w:val="000000"/>
          <w:sz w:val="21"/>
          <w:szCs w:val="21"/>
        </w:rPr>
        <w:t>中国上海市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静安区汶水路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 xml:space="preserve"> 299 弄</w:t>
      </w:r>
      <w:r>
        <w:rPr>
          <w:rFonts w:ascii="宋体" w:eastAsia="宋体" w:cs="宋体" w:hint="eastAsia"/>
          <w:color w:val="000000"/>
          <w:sz w:val="21"/>
          <w:szCs w:val="21"/>
        </w:rPr>
        <w:t xml:space="preserve"> 9</w:t>
      </w:r>
      <w:r w:rsidRPr="00DC2BF7">
        <w:rPr>
          <w:rFonts w:ascii="宋体" w:eastAsia="宋体" w:cs="宋体" w:hint="eastAsia"/>
          <w:color w:val="000000"/>
          <w:sz w:val="21"/>
          <w:szCs w:val="21"/>
        </w:rPr>
        <w:t>号（市</w:t>
      </w:r>
      <w:proofErr w:type="gramStart"/>
      <w:r w:rsidRPr="00DC2BF7">
        <w:rPr>
          <w:rFonts w:ascii="宋体" w:eastAsia="宋体" w:cs="宋体" w:hint="eastAsia"/>
          <w:color w:val="000000"/>
          <w:sz w:val="21"/>
          <w:szCs w:val="21"/>
        </w:rPr>
        <w:t>北智汇</w:t>
      </w:r>
      <w:proofErr w:type="gramEnd"/>
      <w:r w:rsidRPr="00DC2BF7">
        <w:rPr>
          <w:rFonts w:ascii="宋体" w:eastAsia="宋体" w:cs="宋体" w:hint="eastAsia"/>
          <w:color w:val="000000"/>
          <w:sz w:val="21"/>
          <w:szCs w:val="21"/>
        </w:rPr>
        <w:t>园）</w:t>
      </w:r>
    </w:p>
    <w:p w14:paraId="5713EC3E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Pr="007A2EB4">
        <w:t xml:space="preserve"> </w:t>
      </w:r>
      <w:r w:rsidRPr="007A2EB4">
        <w:rPr>
          <w:rFonts w:ascii="宋体" w:eastAsia="宋体" w:cs="宋体"/>
          <w:color w:val="000000"/>
          <w:sz w:val="21"/>
          <w:szCs w:val="21"/>
        </w:rPr>
        <w:t>021-66312666</w:t>
      </w:r>
      <w:r w:rsidRPr="007A2EB4"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325AF38C" w14:textId="77777777" w:rsidR="00FE32D5" w:rsidRDefault="00FE32D5" w:rsidP="00FE32D5"/>
    <w:p w14:paraId="663E0059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北京分公司</w:t>
      </w:r>
    </w:p>
    <w:p w14:paraId="73A042E6" w14:textId="77777777" w:rsidR="00FE32D5" w:rsidRDefault="00FE32D5" w:rsidP="00FE32D5">
      <w:pPr>
        <w:pStyle w:val="CM27"/>
        <w:ind w:firstLine="400"/>
        <w:rPr>
          <w:rFonts w:ascii="宋体" w:eastAsia="宋体" w:cs="宋体"/>
          <w:color w:val="000000"/>
          <w:sz w:val="21"/>
          <w:szCs w:val="21"/>
        </w:rPr>
      </w:pPr>
      <w:r>
        <w:rPr>
          <w:color w:val="000000"/>
          <w:sz w:val="20"/>
          <w:szCs w:val="20"/>
          <w:shd w:val="clear" w:color="auto" w:fill="FFFFFF"/>
        </w:rPr>
        <w:t>北京市西城区新</w:t>
      </w:r>
      <w:proofErr w:type="gramStart"/>
      <w:r>
        <w:rPr>
          <w:color w:val="000000"/>
          <w:sz w:val="20"/>
          <w:szCs w:val="20"/>
          <w:shd w:val="clear" w:color="auto" w:fill="FFFFFF"/>
        </w:rPr>
        <w:t>街口北大街</w:t>
      </w:r>
      <w:proofErr w:type="gramEnd"/>
      <w:r>
        <w:rPr>
          <w:color w:val="000000"/>
          <w:sz w:val="20"/>
          <w:szCs w:val="20"/>
          <w:shd w:val="clear" w:color="auto" w:fill="FFFFFF"/>
        </w:rPr>
        <w:t xml:space="preserve"> 3 </w:t>
      </w:r>
      <w:r>
        <w:rPr>
          <w:color w:val="000000"/>
          <w:sz w:val="20"/>
          <w:szCs w:val="20"/>
          <w:shd w:val="clear" w:color="auto" w:fill="FFFFFF"/>
        </w:rPr>
        <w:t>号新街高和大厦</w:t>
      </w:r>
      <w:r>
        <w:rPr>
          <w:color w:val="000000"/>
          <w:sz w:val="20"/>
          <w:szCs w:val="20"/>
          <w:shd w:val="clear" w:color="auto" w:fill="FFFFFF"/>
        </w:rPr>
        <w:t xml:space="preserve"> 407 </w:t>
      </w:r>
      <w:r>
        <w:rPr>
          <w:color w:val="000000"/>
          <w:sz w:val="20"/>
          <w:szCs w:val="20"/>
          <w:shd w:val="clear" w:color="auto" w:fill="FFFFFF"/>
        </w:rPr>
        <w:t>室</w:t>
      </w:r>
    </w:p>
    <w:p w14:paraId="66337953" w14:textId="77777777" w:rsidR="00FE32D5" w:rsidRDefault="00FE32D5" w:rsidP="00FE32D5">
      <w:pPr>
        <w:pStyle w:val="CM27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010-</w:t>
      </w:r>
      <w:r w:rsidRPr="000A4A70">
        <w:rPr>
          <w:rFonts w:ascii="宋体" w:eastAsia="宋体" w:cs="宋体"/>
          <w:color w:val="000000"/>
          <w:sz w:val="21"/>
          <w:szCs w:val="21"/>
        </w:rPr>
        <w:t>82200036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beijing@beckhoff.com.cn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5FC24416" w14:textId="77777777" w:rsidR="00FE32D5" w:rsidRDefault="00FE32D5" w:rsidP="00FE32D5"/>
    <w:p w14:paraId="3ABADF27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广州分公司</w:t>
      </w:r>
    </w:p>
    <w:p w14:paraId="2E0FA8DF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>广州市天河区珠江新城珠江东路16号高德置地G2603</w:t>
      </w:r>
      <w:r w:rsidR="002D34F2">
        <w:rPr>
          <w:rFonts w:ascii="宋体" w:eastAsia="宋体" w:cs="宋体"/>
          <w:color w:val="000000"/>
          <w:sz w:val="21"/>
          <w:szCs w:val="21"/>
        </w:rPr>
        <w:t xml:space="preserve"> </w:t>
      </w:r>
      <w:r w:rsidRPr="007A2EB4">
        <w:rPr>
          <w:rFonts w:ascii="宋体" w:eastAsia="宋体" w:cs="宋体" w:hint="eastAsia"/>
          <w:color w:val="000000"/>
          <w:sz w:val="21"/>
          <w:szCs w:val="21"/>
        </w:rPr>
        <w:t>室</w:t>
      </w:r>
    </w:p>
    <w:p w14:paraId="29CE345A" w14:textId="77777777" w:rsidR="00FE32D5" w:rsidRDefault="00FE32D5" w:rsidP="00FE32D5">
      <w:pPr>
        <w:pStyle w:val="CM46"/>
        <w:ind w:right="722"/>
        <w:rPr>
          <w:rFonts w:ascii="宋体" w:eastAsia="宋体" w:cs="宋体"/>
          <w:color w:val="000000"/>
          <w:sz w:val="21"/>
          <w:szCs w:val="21"/>
        </w:rPr>
      </w:pPr>
      <w:r>
        <w:rPr>
          <w:rFonts w:ascii="宋体" w:eastAsia="宋体" w:cs="宋体" w:hint="eastAsia"/>
          <w:color w:val="000000"/>
          <w:sz w:val="21"/>
          <w:szCs w:val="21"/>
        </w:rPr>
        <w:t>电话</w:t>
      </w:r>
      <w:r>
        <w:rPr>
          <w:rFonts w:ascii="宋体" w:eastAsia="宋体" w:cs="宋体"/>
          <w:color w:val="000000"/>
          <w:sz w:val="21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 w:val="21"/>
          <w:szCs w:val="21"/>
        </w:rPr>
        <w:t>020-38010300/1/2</w:t>
      </w:r>
      <w:r>
        <w:rPr>
          <w:rFonts w:ascii="宋体" w:eastAsia="宋体" w:cs="宋体"/>
          <w:color w:val="000000"/>
          <w:sz w:val="21"/>
          <w:szCs w:val="21"/>
        </w:rPr>
        <w:t xml:space="preserve"> </w:t>
      </w:r>
      <w:r>
        <w:rPr>
          <w:rFonts w:ascii="宋体" w:eastAsia="宋体" w:cs="宋体"/>
          <w:color w:val="000000"/>
          <w:sz w:val="21"/>
          <w:szCs w:val="21"/>
        </w:rPr>
        <w:tab/>
      </w:r>
      <w:r w:rsidR="008269C3">
        <w:rPr>
          <w:rFonts w:ascii="宋体" w:eastAsia="宋体" w:cs="宋体" w:hint="eastAsia"/>
          <w:color w:val="000000"/>
          <w:sz w:val="21"/>
          <w:szCs w:val="21"/>
        </w:rPr>
        <w:t>邮箱</w:t>
      </w:r>
      <w:r>
        <w:rPr>
          <w:rFonts w:ascii="宋体" w:eastAsia="宋体" w:cs="宋体"/>
          <w:color w:val="000000"/>
          <w:sz w:val="21"/>
          <w:szCs w:val="21"/>
        </w:rPr>
        <w:t>:</w:t>
      </w:r>
      <w:r w:rsidR="00B20B65">
        <w:rPr>
          <w:rFonts w:ascii="宋体" w:eastAsia="宋体" w:cs="宋体"/>
          <w:color w:val="000000"/>
          <w:sz w:val="21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 w:val="21"/>
          <w:szCs w:val="21"/>
        </w:rPr>
        <w:t>guangzhou@beckhoff.com.cn</w:t>
      </w:r>
      <w:r>
        <w:rPr>
          <w:rFonts w:ascii="宋体" w:eastAsia="宋体" w:cs="宋体"/>
          <w:color w:val="000000"/>
          <w:sz w:val="21"/>
          <w:szCs w:val="21"/>
        </w:rPr>
        <w:tab/>
      </w:r>
      <w:r>
        <w:rPr>
          <w:rFonts w:ascii="宋体" w:eastAsia="宋体" w:cs="宋体"/>
          <w:color w:val="000000"/>
          <w:sz w:val="21"/>
          <w:szCs w:val="21"/>
        </w:rPr>
        <w:tab/>
      </w:r>
    </w:p>
    <w:p w14:paraId="66BB2328" w14:textId="77777777" w:rsidR="00FE32D5" w:rsidRDefault="00FE32D5" w:rsidP="00FE32D5"/>
    <w:p w14:paraId="344093CB" w14:textId="77777777" w:rsidR="00FE32D5" w:rsidRPr="00B70FA9" w:rsidRDefault="00FE32D5" w:rsidP="00FE32D5">
      <w:pPr>
        <w:ind w:firstLine="422"/>
        <w:rPr>
          <w:b/>
          <w:color w:val="FF0000"/>
        </w:rPr>
      </w:pPr>
      <w:r w:rsidRPr="00B70FA9">
        <w:rPr>
          <w:rFonts w:hint="eastAsia"/>
          <w:b/>
          <w:color w:val="FF0000"/>
        </w:rPr>
        <w:t>成都分公司</w:t>
      </w:r>
    </w:p>
    <w:p w14:paraId="2C72998E" w14:textId="77777777" w:rsidR="00FE32D5" w:rsidRDefault="00FE32D5" w:rsidP="00FE32D5">
      <w:pPr>
        <w:pStyle w:val="CM55"/>
        <w:ind w:right="1362"/>
        <w:rPr>
          <w:rFonts w:ascii="宋体" w:eastAsia="宋体" w:cs="宋体"/>
          <w:color w:val="000000"/>
          <w:sz w:val="21"/>
          <w:szCs w:val="21"/>
        </w:rPr>
      </w:pPr>
      <w:r w:rsidRPr="007A2EB4">
        <w:rPr>
          <w:rFonts w:ascii="宋体" w:eastAsia="宋体" w:cs="宋体" w:hint="eastAsia"/>
          <w:color w:val="000000"/>
          <w:sz w:val="21"/>
          <w:szCs w:val="21"/>
        </w:rPr>
        <w:t xml:space="preserve">成都市锦江区东御街18号 </w:t>
      </w:r>
      <w:proofErr w:type="gramStart"/>
      <w:r w:rsidRPr="007A2EB4">
        <w:rPr>
          <w:rFonts w:ascii="宋体" w:eastAsia="宋体" w:cs="宋体" w:hint="eastAsia"/>
          <w:color w:val="000000"/>
          <w:sz w:val="21"/>
          <w:szCs w:val="21"/>
        </w:rPr>
        <w:t>百扬大厦</w:t>
      </w:r>
      <w:proofErr w:type="gramEnd"/>
      <w:r w:rsidRPr="007A2EB4">
        <w:rPr>
          <w:rFonts w:ascii="宋体" w:eastAsia="宋体" w:cs="宋体" w:hint="eastAsia"/>
          <w:color w:val="000000"/>
          <w:sz w:val="21"/>
          <w:szCs w:val="21"/>
        </w:rPr>
        <w:t>2305 房</w:t>
      </w:r>
    </w:p>
    <w:p w14:paraId="4379A903" w14:textId="77777777" w:rsidR="00FE32D5" w:rsidRPr="003F3878" w:rsidRDefault="00FE32D5" w:rsidP="00FE32D5">
      <w:r>
        <w:rPr>
          <w:rFonts w:ascii="宋体" w:eastAsia="宋体" w:cs="宋体" w:hint="eastAsia"/>
          <w:color w:val="000000"/>
          <w:szCs w:val="21"/>
        </w:rPr>
        <w:t>电话</w:t>
      </w:r>
      <w:r>
        <w:rPr>
          <w:rFonts w:ascii="宋体" w:eastAsia="宋体" w:cs="宋体"/>
          <w:color w:val="000000"/>
          <w:szCs w:val="21"/>
        </w:rPr>
        <w:t xml:space="preserve">: </w:t>
      </w:r>
      <w:r w:rsidRPr="007A2EB4">
        <w:rPr>
          <w:rFonts w:ascii="宋体" w:eastAsia="宋体" w:cs="宋体"/>
          <w:color w:val="000000"/>
          <w:szCs w:val="21"/>
        </w:rPr>
        <w:t>028-86202581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>
        <w:rPr>
          <w:rFonts w:ascii="宋体" w:eastAsia="宋体" w:cs="宋体"/>
          <w:color w:val="000000"/>
          <w:szCs w:val="21"/>
        </w:rPr>
        <w:tab/>
      </w:r>
      <w:r w:rsidR="008269C3">
        <w:rPr>
          <w:rFonts w:ascii="宋体" w:eastAsia="宋体" w:cs="宋体" w:hint="eastAsia"/>
          <w:color w:val="000000"/>
          <w:szCs w:val="21"/>
        </w:rPr>
        <w:t>邮箱</w:t>
      </w:r>
      <w:r>
        <w:rPr>
          <w:rFonts w:ascii="宋体" w:eastAsia="宋体" w:cs="宋体"/>
          <w:color w:val="000000"/>
          <w:szCs w:val="21"/>
        </w:rPr>
        <w:t>:</w:t>
      </w:r>
      <w:r w:rsidR="00B20B65">
        <w:rPr>
          <w:rFonts w:ascii="宋体" w:eastAsia="宋体" w:cs="宋体"/>
          <w:color w:val="000000"/>
          <w:szCs w:val="21"/>
        </w:rPr>
        <w:t xml:space="preserve"> </w:t>
      </w:r>
      <w:r w:rsidR="00B20B65" w:rsidRPr="00B20B65">
        <w:rPr>
          <w:rFonts w:ascii="宋体" w:eastAsia="宋体" w:cs="宋体"/>
          <w:color w:val="000000"/>
          <w:szCs w:val="21"/>
        </w:rPr>
        <w:t>chengdu@beckhoff.com.cn</w:t>
      </w:r>
      <w:r>
        <w:rPr>
          <w:rFonts w:ascii="宋体" w:eastAsia="宋体" w:cs="宋体"/>
          <w:color w:val="000000"/>
          <w:szCs w:val="21"/>
        </w:rPr>
        <w:tab/>
      </w:r>
      <w:r>
        <w:rPr>
          <w:rFonts w:ascii="宋体" w:eastAsia="宋体" w:cs="宋体"/>
          <w:color w:val="000000"/>
          <w:szCs w:val="21"/>
        </w:rPr>
        <w:tab/>
      </w:r>
    </w:p>
    <w:p w14:paraId="2D55BC6C" w14:textId="77777777" w:rsidR="00FE32D5" w:rsidRDefault="00FE32D5" w:rsidP="00FE32D5"/>
    <w:p w14:paraId="4D2A3707" w14:textId="77777777" w:rsidR="00FE32D5" w:rsidRDefault="00FE32D5" w:rsidP="00FE32D5"/>
    <w:p w14:paraId="678DDF6F" w14:textId="77777777" w:rsidR="00FE32D5" w:rsidRDefault="00FE32D5" w:rsidP="00FE32D5"/>
    <w:p w14:paraId="48C181A3" w14:textId="77777777" w:rsidR="00FE32D5" w:rsidRDefault="00FE32D5" w:rsidP="00FE32D5"/>
    <w:p w14:paraId="42971BA9" w14:textId="77777777" w:rsidR="00FE32D5" w:rsidRDefault="00FE32D5" w:rsidP="00B20B65">
      <w:pPr>
        <w:ind w:firstLineChars="0" w:firstLine="0"/>
      </w:pPr>
    </w:p>
    <w:p w14:paraId="3A0D0D3E" w14:textId="77777777" w:rsidR="00FE32D5" w:rsidRDefault="00FE32D5" w:rsidP="00FE32D5"/>
    <w:p w14:paraId="21C1DE1D" w14:textId="77777777" w:rsidR="00FE32D5" w:rsidRDefault="00FE32D5" w:rsidP="00FE32D5"/>
    <w:p w14:paraId="2572C92A" w14:textId="77777777" w:rsidR="00FE32D5" w:rsidRDefault="00FE32D5" w:rsidP="00FE32D5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4941"/>
      </w:tblGrid>
      <w:tr w:rsidR="00FE32D5" w:rsidRPr="002D34F2" w14:paraId="6A42CF6F" w14:textId="77777777" w:rsidTr="00B20B65">
        <w:trPr>
          <w:trHeight w:val="701"/>
        </w:trPr>
        <w:tc>
          <w:tcPr>
            <w:tcW w:w="4046" w:type="dxa"/>
            <w:vMerge w:val="restart"/>
          </w:tcPr>
          <w:p w14:paraId="3F9C26CD" w14:textId="77777777" w:rsidR="00FE32D5" w:rsidRDefault="002D34F2" w:rsidP="0073271C">
            <w:pPr>
              <w:jc w:val="center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59264" behindDoc="0" locked="0" layoutInCell="1" allowOverlap="1" wp14:anchorId="1EB8EC7E" wp14:editId="37555CCA">
                  <wp:simplePos x="0" y="0"/>
                  <wp:positionH relativeFrom="column">
                    <wp:posOffset>62128</wp:posOffset>
                  </wp:positionH>
                  <wp:positionV relativeFrom="page">
                    <wp:posOffset>78410</wp:posOffset>
                  </wp:positionV>
                  <wp:extent cx="1741017" cy="1741017"/>
                  <wp:effectExtent l="0" t="0" r="0" b="0"/>
                  <wp:wrapNone/>
                  <wp:docPr id="234" name="图片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201425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1017" cy="1741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895871" w14:textId="77777777" w:rsidR="00FE32D5" w:rsidRDefault="00FE32D5" w:rsidP="0073271C">
            <w:pPr>
              <w:jc w:val="center"/>
            </w:pPr>
          </w:p>
          <w:p w14:paraId="0412DC51" w14:textId="77777777" w:rsidR="00FE32D5" w:rsidRDefault="00FE32D5" w:rsidP="0073271C">
            <w:pPr>
              <w:jc w:val="center"/>
            </w:pPr>
          </w:p>
          <w:p w14:paraId="629ACD2A" w14:textId="77777777" w:rsidR="00FE32D5" w:rsidRDefault="00FE32D5" w:rsidP="0073271C">
            <w:pPr>
              <w:jc w:val="center"/>
            </w:pPr>
          </w:p>
          <w:p w14:paraId="67BDB7DF" w14:textId="77777777" w:rsidR="00FE32D5" w:rsidRDefault="00FE32D5" w:rsidP="0073271C">
            <w:pPr>
              <w:jc w:val="center"/>
            </w:pPr>
          </w:p>
          <w:p w14:paraId="7443CA43" w14:textId="77777777" w:rsidR="00FE32D5" w:rsidRDefault="00FE32D5" w:rsidP="0073271C">
            <w:pPr>
              <w:jc w:val="center"/>
            </w:pPr>
          </w:p>
          <w:p w14:paraId="67B36DE4" w14:textId="77777777" w:rsidR="00FE32D5" w:rsidRDefault="00FE32D5" w:rsidP="0073271C">
            <w:pPr>
              <w:jc w:val="center"/>
            </w:pPr>
          </w:p>
          <w:p w14:paraId="698B9FEA" w14:textId="77777777" w:rsidR="00FE32D5" w:rsidRDefault="00FE32D5" w:rsidP="0073271C">
            <w:pPr>
              <w:jc w:val="center"/>
            </w:pPr>
          </w:p>
          <w:p w14:paraId="2C82B6EA" w14:textId="77777777" w:rsidR="00FE32D5" w:rsidRDefault="00FE32D5" w:rsidP="0073271C">
            <w:pPr>
              <w:jc w:val="center"/>
            </w:pPr>
          </w:p>
          <w:p w14:paraId="2DAFFFDB" w14:textId="77777777" w:rsidR="00FE32D5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请</w:t>
            </w:r>
            <w:proofErr w:type="gramStart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用微信扫描</w:t>
            </w:r>
            <w:proofErr w:type="gramEnd"/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二维码</w:t>
            </w:r>
          </w:p>
          <w:p w14:paraId="53F74E06" w14:textId="77777777" w:rsidR="00FE32D5" w:rsidRPr="000A4A70" w:rsidRDefault="00FE32D5" w:rsidP="00B20B65">
            <w:pPr>
              <w:pStyle w:val="CM55"/>
              <w:ind w:leftChars="81" w:left="170" w:rightChars="460" w:right="966"/>
              <w:jc w:val="center"/>
              <w:rPr>
                <w:rFonts w:ascii="宋体" w:eastAsia="宋体" w:cs="宋体"/>
                <w:color w:val="000000"/>
                <w:sz w:val="21"/>
                <w:szCs w:val="21"/>
              </w:rPr>
            </w:pPr>
            <w:r w:rsidRPr="000A4A70">
              <w:rPr>
                <w:rFonts w:ascii="宋体" w:eastAsia="宋体" w:cs="宋体"/>
                <w:color w:val="000000"/>
                <w:sz w:val="21"/>
                <w:szCs w:val="21"/>
              </w:rPr>
              <w:t>通过公众号与技术支持交流</w:t>
            </w:r>
          </w:p>
          <w:p w14:paraId="5179115F" w14:textId="77777777" w:rsidR="00FE32D5" w:rsidRDefault="00FE32D5" w:rsidP="0073271C"/>
        </w:tc>
        <w:tc>
          <w:tcPr>
            <w:tcW w:w="4941" w:type="dxa"/>
          </w:tcPr>
          <w:p w14:paraId="2C9C5782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倍福官方网站：</w:t>
            </w:r>
          </w:p>
          <w:p w14:paraId="04D5E295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https://www.beckhoff.com.cn</w:t>
            </w:r>
          </w:p>
          <w:p w14:paraId="1C622521" w14:textId="77777777" w:rsidR="002D34F2" w:rsidRPr="002D34F2" w:rsidRDefault="002D34F2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在线帮助系统：</w:t>
            </w:r>
          </w:p>
          <w:p w14:paraId="7C3722E6" w14:textId="77777777" w:rsidR="00FE32D5" w:rsidRPr="002D34F2" w:rsidRDefault="002D34F2" w:rsidP="002D34F2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2D34F2"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https://infosys.beckhoff.com/index_en.htm</w:t>
            </w:r>
          </w:p>
        </w:tc>
      </w:tr>
      <w:tr w:rsidR="00B20B65" w:rsidRPr="00B243F8" w14:paraId="5EBC8381" w14:textId="77777777" w:rsidTr="00B20B65">
        <w:trPr>
          <w:trHeight w:val="697"/>
        </w:trPr>
        <w:tc>
          <w:tcPr>
            <w:tcW w:w="4046" w:type="dxa"/>
            <w:vMerge/>
          </w:tcPr>
          <w:p w14:paraId="201CB529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85EA596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倍福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虚拟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学院</w:t>
            </w:r>
            <w:r>
              <w:rPr>
                <w:rFonts w:ascii="宋体" w:eastAsia="宋体" w:hAnsi="Arial" w:cs="宋体"/>
                <w:color w:val="000000"/>
                <w:kern w:val="0"/>
                <w:szCs w:val="21"/>
              </w:rPr>
              <w:t>：</w:t>
            </w:r>
          </w:p>
          <w:p w14:paraId="32032E1B" w14:textId="77777777" w:rsidR="00B20B65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http</w:t>
            </w:r>
            <w:r>
              <w:rPr>
                <w:rFonts w:ascii="宋体" w:eastAsia="宋体" w:hAnsi="Arial" w:cs="宋体" w:hint="eastAsia"/>
                <w:color w:val="000000"/>
                <w:kern w:val="0"/>
                <w:szCs w:val="21"/>
              </w:rPr>
              <w:t>s</w:t>
            </w:r>
            <w:r w:rsidRPr="00E03ED2">
              <w:rPr>
                <w:rFonts w:ascii="宋体" w:eastAsia="宋体" w:hAnsi="Arial" w:cs="宋体"/>
                <w:color w:val="000000"/>
                <w:kern w:val="0"/>
                <w:szCs w:val="21"/>
              </w:rPr>
              <w:t>://tr.beckhoff.com.cn/</w:t>
            </w:r>
          </w:p>
          <w:p w14:paraId="3F0C87A4" w14:textId="77777777" w:rsidR="00B20B65" w:rsidRPr="0077020B" w:rsidRDefault="00B20B65" w:rsidP="00B20B65">
            <w:pPr>
              <w:ind w:firstLineChars="0" w:firstLine="0"/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</w:p>
        </w:tc>
      </w:tr>
      <w:tr w:rsidR="00B20B65" w:rsidRPr="0077020B" w14:paraId="28E04FCF" w14:textId="77777777" w:rsidTr="00B20B65">
        <w:trPr>
          <w:trHeight w:val="697"/>
        </w:trPr>
        <w:tc>
          <w:tcPr>
            <w:tcW w:w="4046" w:type="dxa"/>
            <w:vMerge/>
          </w:tcPr>
          <w:p w14:paraId="010DDF68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0C404FB5" w14:textId="77777777" w:rsidR="00B20B65" w:rsidRDefault="00B20B65" w:rsidP="0073271C">
            <w:r>
              <w:rPr>
                <w:rFonts w:hint="eastAsia"/>
              </w:rPr>
              <w:t>招贤</w:t>
            </w:r>
            <w:r>
              <w:t>纳</w:t>
            </w:r>
            <w:r>
              <w:rPr>
                <w:rFonts w:hint="eastAsia"/>
              </w:rPr>
              <w:t>士</w:t>
            </w:r>
            <w:r>
              <w:t>：</w:t>
            </w:r>
            <w:r w:rsidRPr="0077020B">
              <w:t>job@beckhoff.com.cn</w:t>
            </w:r>
          </w:p>
          <w:p w14:paraId="1A3E8BB4" w14:textId="77777777" w:rsidR="00B20B65" w:rsidRDefault="00B20B65" w:rsidP="0073271C">
            <w:r>
              <w:rPr>
                <w:rFonts w:hint="eastAsia"/>
              </w:rPr>
              <w:t>技术</w:t>
            </w:r>
            <w:r>
              <w:t>支持：</w:t>
            </w:r>
            <w:r w:rsidRPr="0077020B">
              <w:t>support@beckhoff.com.cn</w:t>
            </w:r>
          </w:p>
          <w:p w14:paraId="6C82392A" w14:textId="77777777" w:rsidR="00B20B65" w:rsidRDefault="00B20B65" w:rsidP="0073271C">
            <w:r>
              <w:rPr>
                <w:rFonts w:hint="eastAsia"/>
              </w:rPr>
              <w:t>产品</w:t>
            </w:r>
            <w:r>
              <w:t>维修：</w:t>
            </w:r>
            <w:r w:rsidRPr="0077020B">
              <w:t>service@beckhoff.com.cn</w:t>
            </w:r>
          </w:p>
          <w:p w14:paraId="5AD7EE5D" w14:textId="77777777" w:rsidR="00B20B65" w:rsidRPr="0077020B" w:rsidRDefault="00B20B65" w:rsidP="0073271C">
            <w:pPr>
              <w:rPr>
                <w:rFonts w:ascii="宋体" w:eastAsia="宋体" w:hAnsi="Arial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方案</w:t>
            </w:r>
            <w:r>
              <w:t>咨询：</w:t>
            </w:r>
            <w:r w:rsidRPr="0077020B">
              <w:t>sales@beckhoff.com.cn</w:t>
            </w:r>
          </w:p>
        </w:tc>
      </w:tr>
      <w:tr w:rsidR="00B20B65" w:rsidRPr="00B243F8" w14:paraId="0D872587" w14:textId="77777777" w:rsidTr="00B20B65">
        <w:trPr>
          <w:trHeight w:val="2818"/>
        </w:trPr>
        <w:tc>
          <w:tcPr>
            <w:tcW w:w="4046" w:type="dxa"/>
            <w:vMerge/>
          </w:tcPr>
          <w:p w14:paraId="406292DD" w14:textId="77777777" w:rsidR="00B20B65" w:rsidRDefault="00B20B65" w:rsidP="0073271C">
            <w:pPr>
              <w:jc w:val="center"/>
              <w:rPr>
                <w:noProof/>
              </w:rPr>
            </w:pPr>
          </w:p>
        </w:tc>
        <w:tc>
          <w:tcPr>
            <w:tcW w:w="4941" w:type="dxa"/>
          </w:tcPr>
          <w:p w14:paraId="20A8F9E2" w14:textId="77777777" w:rsidR="00B20B65" w:rsidRDefault="00B20B65" w:rsidP="0073271C"/>
        </w:tc>
      </w:tr>
    </w:tbl>
    <w:p w14:paraId="14B75807" w14:textId="77777777" w:rsidR="00BD58FA" w:rsidRPr="00BD58FA" w:rsidRDefault="00BD58FA" w:rsidP="00B20B65">
      <w:pPr>
        <w:pStyle w:val="22"/>
        <w:ind w:firstLineChars="0" w:firstLine="0"/>
      </w:pPr>
    </w:p>
    <w:sectPr w:rsidR="00BD58FA" w:rsidRPr="00BD58FA" w:rsidSect="00825B49">
      <w:headerReference w:type="default" r:id="rId36"/>
      <w:pgSz w:w="11906" w:h="16838" w:code="9"/>
      <w:pgMar w:top="1247" w:right="1469" w:bottom="1091" w:left="1440" w:header="851" w:footer="54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52FF" w14:textId="77777777" w:rsidR="006431D2" w:rsidRDefault="006431D2" w:rsidP="00206B56">
      <w:r>
        <w:separator/>
      </w:r>
    </w:p>
  </w:endnote>
  <w:endnote w:type="continuationSeparator" w:id="0">
    <w:p w14:paraId="195966F3" w14:textId="77777777" w:rsidR="006431D2" w:rsidRDefault="006431D2" w:rsidP="0020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274A3" w14:textId="77777777" w:rsidR="006D69BF" w:rsidRDefault="006D69B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7272C" w14:textId="77777777" w:rsidR="00B30B6D" w:rsidRDefault="00B30B6D" w:rsidP="006E2498">
    <w:pPr>
      <w:pStyle w:val="a5"/>
      <w:ind w:firstLineChars="0" w:firstLine="0"/>
      <w:jc w:val="center"/>
      <w:rPr>
        <w:rStyle w:val="a7"/>
        <w:sz w:val="15"/>
        <w:szCs w:val="15"/>
      </w:rPr>
    </w:pPr>
  </w:p>
  <w:p w14:paraId="5FA6AB82" w14:textId="77777777" w:rsidR="00B30B6D" w:rsidRPr="00FD79CD" w:rsidRDefault="00B30B6D" w:rsidP="009A0513">
    <w:pPr>
      <w:pStyle w:val="a5"/>
      <w:ind w:firstLineChars="0" w:firstLine="0"/>
      <w:jc w:val="center"/>
      <w:rPr>
        <w:rStyle w:val="a7"/>
        <w:sz w:val="15"/>
        <w:szCs w:val="15"/>
      </w:rPr>
    </w:pPr>
    <w:r w:rsidRPr="00FD79CD">
      <w:rPr>
        <w:rStyle w:val="a7"/>
        <w:rFonts w:hint="eastAsia"/>
        <w:sz w:val="15"/>
        <w:szCs w:val="15"/>
      </w:rPr>
      <w:t>第</w:t>
    </w:r>
    <w:r w:rsidRPr="00FD79CD">
      <w:rPr>
        <w:rStyle w:val="a7"/>
        <w:sz w:val="15"/>
        <w:szCs w:val="15"/>
      </w:rPr>
      <w:fldChar w:fldCharType="begin"/>
    </w:r>
    <w:r w:rsidRPr="00FD79CD">
      <w:rPr>
        <w:rStyle w:val="a7"/>
        <w:sz w:val="15"/>
        <w:szCs w:val="15"/>
      </w:rPr>
      <w:instrText xml:space="preserve"> PAGE </w:instrText>
    </w:r>
    <w:r w:rsidRPr="00FD79CD">
      <w:rPr>
        <w:rStyle w:val="a7"/>
        <w:sz w:val="15"/>
        <w:szCs w:val="15"/>
      </w:rPr>
      <w:fldChar w:fldCharType="separate"/>
    </w:r>
    <w:r w:rsidR="00D67D01">
      <w:rPr>
        <w:rStyle w:val="a7"/>
        <w:noProof/>
        <w:sz w:val="15"/>
        <w:szCs w:val="15"/>
      </w:rPr>
      <w:t>4</w:t>
    </w:r>
    <w:r w:rsidRPr="00FD79CD">
      <w:rPr>
        <w:rStyle w:val="a7"/>
        <w:sz w:val="15"/>
        <w:szCs w:val="15"/>
      </w:rPr>
      <w:fldChar w:fldCharType="end"/>
    </w:r>
    <w:r w:rsidRPr="00FD79CD">
      <w:rPr>
        <w:rStyle w:val="a7"/>
        <w:rFonts w:hint="eastAsia"/>
        <w:sz w:val="15"/>
        <w:szCs w:val="15"/>
      </w:rPr>
      <w:t>页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7090" w14:textId="77777777" w:rsidR="006D69BF" w:rsidRDefault="006D69B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6122" w14:textId="77777777" w:rsidR="006431D2" w:rsidRDefault="006431D2" w:rsidP="00206B56">
      <w:r>
        <w:separator/>
      </w:r>
    </w:p>
  </w:footnote>
  <w:footnote w:type="continuationSeparator" w:id="0">
    <w:p w14:paraId="108F6C41" w14:textId="77777777" w:rsidR="006431D2" w:rsidRDefault="006431D2" w:rsidP="0020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9EF5" w14:textId="77777777" w:rsidR="006D69BF" w:rsidRDefault="006D69BF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F29D" w14:textId="77777777" w:rsidR="006D69BF" w:rsidRDefault="006D69BF" w:rsidP="00D67D01">
    <w:pPr>
      <w:pStyle w:val="a3"/>
      <w:ind w:firstLine="360"/>
      <w:jc w:val="left"/>
    </w:pPr>
    <w:r>
      <w:rPr>
        <w:noProof/>
      </w:rPr>
      <w:drawing>
        <wp:inline distT="0" distB="0" distL="0" distR="0" wp14:anchorId="01969CD5" wp14:editId="0A0B4504">
          <wp:extent cx="1121134" cy="337809"/>
          <wp:effectExtent l="0" t="0" r="3175" b="5715"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67FB" w14:textId="77777777" w:rsidR="006D69BF" w:rsidRDefault="006D69BF">
    <w:pPr>
      <w:pStyle w:val="a3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573CA" w14:textId="77777777" w:rsidR="000441E3" w:rsidRPr="003A5AA8" w:rsidRDefault="000441E3" w:rsidP="00D67D01">
    <w:pPr>
      <w:pStyle w:val="a3"/>
      <w:ind w:firstLineChars="0" w:firstLine="0"/>
      <w:jc w:val="left"/>
    </w:pPr>
    <w:r>
      <w:rPr>
        <w:noProof/>
      </w:rPr>
      <w:drawing>
        <wp:inline distT="0" distB="0" distL="0" distR="0" wp14:anchorId="6D634F51" wp14:editId="15E6C9DB">
          <wp:extent cx="1121134" cy="337809"/>
          <wp:effectExtent l="0" t="0" r="3175" b="571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ckhoff Logo 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54" cy="355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610"/>
    <w:multiLevelType w:val="hybridMultilevel"/>
    <w:tmpl w:val="5E2895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D4B0CC4"/>
    <w:multiLevelType w:val="hybridMultilevel"/>
    <w:tmpl w:val="FC8E63B2"/>
    <w:lvl w:ilvl="0" w:tplc="441EA4BA">
      <w:start w:val="1"/>
      <w:numFmt w:val="decimal"/>
      <w:pStyle w:val="2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1D713788"/>
    <w:multiLevelType w:val="hybridMultilevel"/>
    <w:tmpl w:val="EFDA0766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 w15:restartNumberingAfterBreak="0">
    <w:nsid w:val="1DBF6B5C"/>
    <w:multiLevelType w:val="hybridMultilevel"/>
    <w:tmpl w:val="B3CAD83C"/>
    <w:lvl w:ilvl="0" w:tplc="5386B052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238965B4"/>
    <w:multiLevelType w:val="hybridMultilevel"/>
    <w:tmpl w:val="8D8833C0"/>
    <w:lvl w:ilvl="0" w:tplc="CC3817CA">
      <w:start w:val="1"/>
      <w:numFmt w:val="chineseCountingThousand"/>
      <w:pStyle w:val="1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09342E4"/>
    <w:multiLevelType w:val="hybridMultilevel"/>
    <w:tmpl w:val="C674CDA0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6" w15:restartNumberingAfterBreak="0">
    <w:nsid w:val="360340DF"/>
    <w:multiLevelType w:val="multilevel"/>
    <w:tmpl w:val="E410F878"/>
    <w:lvl w:ilvl="0">
      <w:start w:val="1"/>
      <w:numFmt w:val="decimal"/>
      <w:pStyle w:val="10"/>
      <w:lvlText w:val="%1."/>
      <w:lvlJc w:val="left"/>
      <w:pPr>
        <w:ind w:left="420" w:hanging="4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0"/>
      <w:lvlText w:val="%1.%2."/>
      <w:lvlJc w:val="left"/>
      <w:pPr>
        <w:ind w:left="567" w:hanging="56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7" w15:restartNumberingAfterBreak="0">
    <w:nsid w:val="38140D2C"/>
    <w:multiLevelType w:val="hybridMultilevel"/>
    <w:tmpl w:val="BADC03DE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7351019"/>
    <w:multiLevelType w:val="hybridMultilevel"/>
    <w:tmpl w:val="6A4661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D7B1D0C"/>
    <w:multiLevelType w:val="hybridMultilevel"/>
    <w:tmpl w:val="B0F8D088"/>
    <w:lvl w:ilvl="0" w:tplc="3A261D9E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 w16cid:durableId="135418789">
    <w:abstractNumId w:val="6"/>
  </w:num>
  <w:num w:numId="2" w16cid:durableId="1813015172">
    <w:abstractNumId w:val="4"/>
  </w:num>
  <w:num w:numId="3" w16cid:durableId="80758463">
    <w:abstractNumId w:val="1"/>
  </w:num>
  <w:num w:numId="4" w16cid:durableId="714473539">
    <w:abstractNumId w:val="2"/>
  </w:num>
  <w:num w:numId="5" w16cid:durableId="868567156">
    <w:abstractNumId w:val="7"/>
  </w:num>
  <w:num w:numId="6" w16cid:durableId="1713309584">
    <w:abstractNumId w:val="6"/>
    <w:lvlOverride w:ilvl="0">
      <w:lvl w:ilvl="0">
        <w:start w:val="1"/>
        <w:numFmt w:val="decimal"/>
        <w:pStyle w:val="10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pStyle w:val="20"/>
        <w:lvlText w:val="%1.%2.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3"/>
        <w:lvlText w:val="%1.%2.%3."/>
        <w:lvlJc w:val="left"/>
        <w:pPr>
          <w:ind w:left="709" w:hanging="709"/>
        </w:pPr>
        <w:rPr>
          <w:rFonts w:ascii="Arial" w:hAnsi="Arial" w:cs="Arial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hanging="851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92" w:hanging="9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134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76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418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559" w:hanging="1559"/>
        </w:pPr>
        <w:rPr>
          <w:rFonts w:hint="eastAsia"/>
        </w:rPr>
      </w:lvl>
    </w:lvlOverride>
  </w:num>
  <w:num w:numId="7" w16cid:durableId="1367216882">
    <w:abstractNumId w:val="8"/>
  </w:num>
  <w:num w:numId="8" w16cid:durableId="1897010739">
    <w:abstractNumId w:val="0"/>
  </w:num>
  <w:num w:numId="9" w16cid:durableId="611058497">
    <w:abstractNumId w:val="5"/>
  </w:num>
  <w:num w:numId="10" w16cid:durableId="6834336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5470590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6606135">
    <w:abstractNumId w:val="9"/>
  </w:num>
  <w:num w:numId="13" w16cid:durableId="186771397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2DD"/>
    <w:rsid w:val="00003A18"/>
    <w:rsid w:val="0000477A"/>
    <w:rsid w:val="00014576"/>
    <w:rsid w:val="00020A12"/>
    <w:rsid w:val="0002173A"/>
    <w:rsid w:val="000441E3"/>
    <w:rsid w:val="0006294A"/>
    <w:rsid w:val="00067D51"/>
    <w:rsid w:val="0007723D"/>
    <w:rsid w:val="000833B3"/>
    <w:rsid w:val="00087367"/>
    <w:rsid w:val="000908FE"/>
    <w:rsid w:val="00092E2C"/>
    <w:rsid w:val="000A023C"/>
    <w:rsid w:val="000A374F"/>
    <w:rsid w:val="000B35F1"/>
    <w:rsid w:val="000D234C"/>
    <w:rsid w:val="000D6C38"/>
    <w:rsid w:val="000F086F"/>
    <w:rsid w:val="000F5D5D"/>
    <w:rsid w:val="00104B88"/>
    <w:rsid w:val="00114805"/>
    <w:rsid w:val="0013107E"/>
    <w:rsid w:val="001725F3"/>
    <w:rsid w:val="00183517"/>
    <w:rsid w:val="00185F3B"/>
    <w:rsid w:val="0019165C"/>
    <w:rsid w:val="001A3C30"/>
    <w:rsid w:val="001B1485"/>
    <w:rsid w:val="001B4CD4"/>
    <w:rsid w:val="001B639A"/>
    <w:rsid w:val="001B6F6D"/>
    <w:rsid w:val="001E2852"/>
    <w:rsid w:val="001F2E6A"/>
    <w:rsid w:val="00206B56"/>
    <w:rsid w:val="00213114"/>
    <w:rsid w:val="00216745"/>
    <w:rsid w:val="00236571"/>
    <w:rsid w:val="00250044"/>
    <w:rsid w:val="002539E8"/>
    <w:rsid w:val="00256DEA"/>
    <w:rsid w:val="00267E71"/>
    <w:rsid w:val="002B6BEF"/>
    <w:rsid w:val="002C3CB9"/>
    <w:rsid w:val="002D34F2"/>
    <w:rsid w:val="002F17D8"/>
    <w:rsid w:val="002F7A0D"/>
    <w:rsid w:val="003138DD"/>
    <w:rsid w:val="003515F9"/>
    <w:rsid w:val="00354E17"/>
    <w:rsid w:val="00370F11"/>
    <w:rsid w:val="0037449F"/>
    <w:rsid w:val="00374CB2"/>
    <w:rsid w:val="0037738C"/>
    <w:rsid w:val="003A1D97"/>
    <w:rsid w:val="003A5AA8"/>
    <w:rsid w:val="003A795E"/>
    <w:rsid w:val="003B0084"/>
    <w:rsid w:val="003B1E06"/>
    <w:rsid w:val="003B215B"/>
    <w:rsid w:val="003B5300"/>
    <w:rsid w:val="003C2C0E"/>
    <w:rsid w:val="003C5002"/>
    <w:rsid w:val="003E587C"/>
    <w:rsid w:val="003F0A3E"/>
    <w:rsid w:val="003F7CD5"/>
    <w:rsid w:val="004069A1"/>
    <w:rsid w:val="00406BA6"/>
    <w:rsid w:val="00407101"/>
    <w:rsid w:val="004117C5"/>
    <w:rsid w:val="00414654"/>
    <w:rsid w:val="0041514E"/>
    <w:rsid w:val="0041687E"/>
    <w:rsid w:val="00417AE7"/>
    <w:rsid w:val="00452634"/>
    <w:rsid w:val="004537CE"/>
    <w:rsid w:val="00475CF1"/>
    <w:rsid w:val="00485020"/>
    <w:rsid w:val="0049757F"/>
    <w:rsid w:val="00497696"/>
    <w:rsid w:val="004A6071"/>
    <w:rsid w:val="004C7EAB"/>
    <w:rsid w:val="004D73E3"/>
    <w:rsid w:val="004F2514"/>
    <w:rsid w:val="004F4008"/>
    <w:rsid w:val="004F6C9C"/>
    <w:rsid w:val="00512200"/>
    <w:rsid w:val="0052495C"/>
    <w:rsid w:val="00526473"/>
    <w:rsid w:val="005303FA"/>
    <w:rsid w:val="00533DAC"/>
    <w:rsid w:val="005523A9"/>
    <w:rsid w:val="00553881"/>
    <w:rsid w:val="00564A06"/>
    <w:rsid w:val="00583806"/>
    <w:rsid w:val="00584467"/>
    <w:rsid w:val="00584D0C"/>
    <w:rsid w:val="00587B3A"/>
    <w:rsid w:val="0059286E"/>
    <w:rsid w:val="0059627B"/>
    <w:rsid w:val="00597816"/>
    <w:rsid w:val="005A159D"/>
    <w:rsid w:val="005A5C80"/>
    <w:rsid w:val="005B577C"/>
    <w:rsid w:val="005C02A6"/>
    <w:rsid w:val="005C12E2"/>
    <w:rsid w:val="005D0F78"/>
    <w:rsid w:val="005D516C"/>
    <w:rsid w:val="005D5E13"/>
    <w:rsid w:val="005D7B8F"/>
    <w:rsid w:val="005E0AD8"/>
    <w:rsid w:val="00600CC2"/>
    <w:rsid w:val="00623397"/>
    <w:rsid w:val="00624502"/>
    <w:rsid w:val="00633A70"/>
    <w:rsid w:val="00640990"/>
    <w:rsid w:val="006431D2"/>
    <w:rsid w:val="00647946"/>
    <w:rsid w:val="0065371A"/>
    <w:rsid w:val="00654A49"/>
    <w:rsid w:val="00656263"/>
    <w:rsid w:val="0066500C"/>
    <w:rsid w:val="00670875"/>
    <w:rsid w:val="00671270"/>
    <w:rsid w:val="00696258"/>
    <w:rsid w:val="006B2E9C"/>
    <w:rsid w:val="006B60E7"/>
    <w:rsid w:val="006D57A0"/>
    <w:rsid w:val="006D69BF"/>
    <w:rsid w:val="006D7BAB"/>
    <w:rsid w:val="006E09C0"/>
    <w:rsid w:val="006E2498"/>
    <w:rsid w:val="006F6CDC"/>
    <w:rsid w:val="00702445"/>
    <w:rsid w:val="007220F8"/>
    <w:rsid w:val="00733147"/>
    <w:rsid w:val="00747CBF"/>
    <w:rsid w:val="00761384"/>
    <w:rsid w:val="00780DE7"/>
    <w:rsid w:val="007910FA"/>
    <w:rsid w:val="007B2CBD"/>
    <w:rsid w:val="007C2D9C"/>
    <w:rsid w:val="007D2D13"/>
    <w:rsid w:val="007E3BC1"/>
    <w:rsid w:val="00801343"/>
    <w:rsid w:val="00823B38"/>
    <w:rsid w:val="00825B49"/>
    <w:rsid w:val="008269C3"/>
    <w:rsid w:val="00837FA0"/>
    <w:rsid w:val="00841C03"/>
    <w:rsid w:val="008506DB"/>
    <w:rsid w:val="00864EBE"/>
    <w:rsid w:val="00865F8A"/>
    <w:rsid w:val="0089114E"/>
    <w:rsid w:val="00891267"/>
    <w:rsid w:val="00891D14"/>
    <w:rsid w:val="00893748"/>
    <w:rsid w:val="00895004"/>
    <w:rsid w:val="008D619B"/>
    <w:rsid w:val="008E0588"/>
    <w:rsid w:val="008E13EC"/>
    <w:rsid w:val="008F0209"/>
    <w:rsid w:val="009074B1"/>
    <w:rsid w:val="00924859"/>
    <w:rsid w:val="0092547B"/>
    <w:rsid w:val="009469ED"/>
    <w:rsid w:val="00947554"/>
    <w:rsid w:val="00950F47"/>
    <w:rsid w:val="00975FDD"/>
    <w:rsid w:val="009830A3"/>
    <w:rsid w:val="00983F3C"/>
    <w:rsid w:val="009858AC"/>
    <w:rsid w:val="00993C03"/>
    <w:rsid w:val="009A0513"/>
    <w:rsid w:val="009A405B"/>
    <w:rsid w:val="009A499F"/>
    <w:rsid w:val="009B4509"/>
    <w:rsid w:val="009B57D9"/>
    <w:rsid w:val="009C1864"/>
    <w:rsid w:val="009C2330"/>
    <w:rsid w:val="009D7097"/>
    <w:rsid w:val="00A00267"/>
    <w:rsid w:val="00A02CCD"/>
    <w:rsid w:val="00A10FC3"/>
    <w:rsid w:val="00A20E1F"/>
    <w:rsid w:val="00A2325D"/>
    <w:rsid w:val="00A25285"/>
    <w:rsid w:val="00A30665"/>
    <w:rsid w:val="00A323F8"/>
    <w:rsid w:val="00A33A94"/>
    <w:rsid w:val="00A358F8"/>
    <w:rsid w:val="00A47C10"/>
    <w:rsid w:val="00A47DA2"/>
    <w:rsid w:val="00A50013"/>
    <w:rsid w:val="00A61394"/>
    <w:rsid w:val="00A61B69"/>
    <w:rsid w:val="00A645DB"/>
    <w:rsid w:val="00A67582"/>
    <w:rsid w:val="00A77550"/>
    <w:rsid w:val="00A81725"/>
    <w:rsid w:val="00A900B1"/>
    <w:rsid w:val="00A96EE6"/>
    <w:rsid w:val="00AA2227"/>
    <w:rsid w:val="00AA4CF3"/>
    <w:rsid w:val="00AB06DF"/>
    <w:rsid w:val="00AB6220"/>
    <w:rsid w:val="00AB7C60"/>
    <w:rsid w:val="00AC5685"/>
    <w:rsid w:val="00AE0BAE"/>
    <w:rsid w:val="00AE3B7C"/>
    <w:rsid w:val="00AE7F7A"/>
    <w:rsid w:val="00AF2AA8"/>
    <w:rsid w:val="00AF5D50"/>
    <w:rsid w:val="00AF6D96"/>
    <w:rsid w:val="00B14016"/>
    <w:rsid w:val="00B20B65"/>
    <w:rsid w:val="00B30B6D"/>
    <w:rsid w:val="00B50D5F"/>
    <w:rsid w:val="00B71E96"/>
    <w:rsid w:val="00B736CD"/>
    <w:rsid w:val="00B7592A"/>
    <w:rsid w:val="00B81E1F"/>
    <w:rsid w:val="00B85726"/>
    <w:rsid w:val="00B873AB"/>
    <w:rsid w:val="00B97F5F"/>
    <w:rsid w:val="00BB23E2"/>
    <w:rsid w:val="00BB37F8"/>
    <w:rsid w:val="00BD5709"/>
    <w:rsid w:val="00BD58FA"/>
    <w:rsid w:val="00BD5DEB"/>
    <w:rsid w:val="00BE5F8D"/>
    <w:rsid w:val="00BE7DEF"/>
    <w:rsid w:val="00BF0DFE"/>
    <w:rsid w:val="00BF14BC"/>
    <w:rsid w:val="00BF1A5D"/>
    <w:rsid w:val="00BF37DC"/>
    <w:rsid w:val="00BF71B1"/>
    <w:rsid w:val="00C035AF"/>
    <w:rsid w:val="00C03F0F"/>
    <w:rsid w:val="00C06603"/>
    <w:rsid w:val="00C1182A"/>
    <w:rsid w:val="00C12C14"/>
    <w:rsid w:val="00C172DD"/>
    <w:rsid w:val="00C2123D"/>
    <w:rsid w:val="00C215B3"/>
    <w:rsid w:val="00C2558A"/>
    <w:rsid w:val="00C44159"/>
    <w:rsid w:val="00C528E8"/>
    <w:rsid w:val="00C85566"/>
    <w:rsid w:val="00C905D6"/>
    <w:rsid w:val="00C96D52"/>
    <w:rsid w:val="00C97741"/>
    <w:rsid w:val="00CC599B"/>
    <w:rsid w:val="00CE33B6"/>
    <w:rsid w:val="00D118FF"/>
    <w:rsid w:val="00D12DED"/>
    <w:rsid w:val="00D166B6"/>
    <w:rsid w:val="00D32A47"/>
    <w:rsid w:val="00D43268"/>
    <w:rsid w:val="00D57F6E"/>
    <w:rsid w:val="00D61F0D"/>
    <w:rsid w:val="00D67D01"/>
    <w:rsid w:val="00D73CBD"/>
    <w:rsid w:val="00D77044"/>
    <w:rsid w:val="00D7718D"/>
    <w:rsid w:val="00DA0482"/>
    <w:rsid w:val="00DA30FC"/>
    <w:rsid w:val="00DC5BFD"/>
    <w:rsid w:val="00DC7C38"/>
    <w:rsid w:val="00DD46B2"/>
    <w:rsid w:val="00DE0F6F"/>
    <w:rsid w:val="00DF212A"/>
    <w:rsid w:val="00DF3985"/>
    <w:rsid w:val="00E148A0"/>
    <w:rsid w:val="00E22B97"/>
    <w:rsid w:val="00E453B7"/>
    <w:rsid w:val="00E5259D"/>
    <w:rsid w:val="00E71514"/>
    <w:rsid w:val="00E71F2F"/>
    <w:rsid w:val="00E73F48"/>
    <w:rsid w:val="00E767FF"/>
    <w:rsid w:val="00E773EB"/>
    <w:rsid w:val="00E91C02"/>
    <w:rsid w:val="00E93D49"/>
    <w:rsid w:val="00E96FD6"/>
    <w:rsid w:val="00EA4701"/>
    <w:rsid w:val="00ED5878"/>
    <w:rsid w:val="00ED6F85"/>
    <w:rsid w:val="00EE4A9E"/>
    <w:rsid w:val="00F02B2B"/>
    <w:rsid w:val="00F12662"/>
    <w:rsid w:val="00F162F6"/>
    <w:rsid w:val="00F31305"/>
    <w:rsid w:val="00F35128"/>
    <w:rsid w:val="00F4019C"/>
    <w:rsid w:val="00F45E95"/>
    <w:rsid w:val="00F52746"/>
    <w:rsid w:val="00F81969"/>
    <w:rsid w:val="00F81B17"/>
    <w:rsid w:val="00F93C2E"/>
    <w:rsid w:val="00F950BF"/>
    <w:rsid w:val="00F97B4A"/>
    <w:rsid w:val="00FB3228"/>
    <w:rsid w:val="00FC61ED"/>
    <w:rsid w:val="00FD5AF7"/>
    <w:rsid w:val="00FE32D5"/>
    <w:rsid w:val="00FF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F29790"/>
  <w15:docId w15:val="{EB8E53BC-5834-4F51-94E4-3F12B6C6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B56"/>
    <w:pPr>
      <w:widowControl w:val="0"/>
      <w:ind w:firstLineChars="200" w:firstLine="420"/>
      <w:jc w:val="both"/>
    </w:pPr>
    <w:rPr>
      <w:rFonts w:ascii="Times New Roman" w:hAnsi="Times New Roman" w:cs="Times New Roman"/>
      <w:szCs w:val="24"/>
    </w:rPr>
  </w:style>
  <w:style w:type="paragraph" w:styleId="10">
    <w:name w:val="heading 1"/>
    <w:basedOn w:val="a"/>
    <w:next w:val="a"/>
    <w:link w:val="11"/>
    <w:qFormat/>
    <w:rsid w:val="00BD58FA"/>
    <w:pPr>
      <w:keepNext/>
      <w:widowControl/>
      <w:numPr>
        <w:numId w:val="1"/>
      </w:numPr>
      <w:ind w:left="0" w:firstLineChars="0" w:firstLine="0"/>
      <w:jc w:val="left"/>
      <w:outlineLvl w:val="0"/>
    </w:pPr>
    <w:rPr>
      <w:b/>
      <w:bCs/>
      <w:kern w:val="0"/>
      <w:sz w:val="28"/>
    </w:rPr>
  </w:style>
  <w:style w:type="paragraph" w:styleId="20">
    <w:name w:val="heading 2"/>
    <w:basedOn w:val="a"/>
    <w:next w:val="a"/>
    <w:link w:val="21"/>
    <w:unhideWhenUsed/>
    <w:qFormat/>
    <w:rsid w:val="00BD58FA"/>
    <w:pPr>
      <w:keepNext/>
      <w:keepLines/>
      <w:numPr>
        <w:ilvl w:val="1"/>
        <w:numId w:val="6"/>
      </w:numPr>
      <w:spacing w:beforeLines="30" w:before="93"/>
      <w:ind w:leftChars="25" w:left="53" w:firstLineChars="0" w:firstLine="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D58FA"/>
    <w:pPr>
      <w:keepNext/>
      <w:keepLines/>
      <w:numPr>
        <w:ilvl w:val="2"/>
        <w:numId w:val="1"/>
      </w:numPr>
      <w:spacing w:beforeLines="50" w:before="156" w:line="360" w:lineRule="auto"/>
      <w:ind w:left="142" w:firstLineChars="0" w:firstLine="0"/>
      <w:outlineLvl w:val="2"/>
    </w:pPr>
    <w:rPr>
      <w:b/>
      <w:bCs/>
      <w:sz w:val="24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01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5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58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aliases w:val="Footer"/>
    <w:basedOn w:val="a"/>
    <w:link w:val="a6"/>
    <w:rsid w:val="008E05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aliases w:val="Footer 字符"/>
    <w:basedOn w:val="a0"/>
    <w:link w:val="a5"/>
    <w:rsid w:val="008E058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8E0588"/>
  </w:style>
  <w:style w:type="character" w:styleId="a8">
    <w:name w:val="Hyperlink"/>
    <w:basedOn w:val="a0"/>
    <w:uiPriority w:val="99"/>
    <w:rsid w:val="008E058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058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0588"/>
    <w:rPr>
      <w:rFonts w:ascii="Times New Roman" w:eastAsia="宋体" w:hAnsi="Times New Roman" w:cs="Times New Roman"/>
      <w:sz w:val="18"/>
      <w:szCs w:val="18"/>
    </w:rPr>
  </w:style>
  <w:style w:type="paragraph" w:styleId="ab">
    <w:name w:val="List Paragraph"/>
    <w:basedOn w:val="a"/>
    <w:link w:val="ac"/>
    <w:uiPriority w:val="34"/>
    <w:qFormat/>
    <w:rsid w:val="005303FA"/>
  </w:style>
  <w:style w:type="character" w:customStyle="1" w:styleId="11">
    <w:name w:val="标题 1 字符"/>
    <w:basedOn w:val="a0"/>
    <w:link w:val="10"/>
    <w:rsid w:val="00BD58FA"/>
    <w:rPr>
      <w:rFonts w:ascii="Times New Roman" w:hAnsi="Times New Roman" w:cs="Times New Roman"/>
      <w:b/>
      <w:bCs/>
      <w:kern w:val="0"/>
      <w:sz w:val="28"/>
      <w:szCs w:val="24"/>
    </w:rPr>
  </w:style>
  <w:style w:type="paragraph" w:customStyle="1" w:styleId="22">
    <w:name w:val="样式2"/>
    <w:basedOn w:val="a"/>
    <w:link w:val="2Char"/>
    <w:qFormat/>
    <w:rsid w:val="0052495C"/>
    <w:rPr>
      <w:rFonts w:asciiTheme="minorHAnsi" w:hAnsiTheme="minorHAnsi" w:cstheme="minorBidi"/>
    </w:rPr>
  </w:style>
  <w:style w:type="character" w:customStyle="1" w:styleId="2Char">
    <w:name w:val="样式2 Char"/>
    <w:basedOn w:val="a0"/>
    <w:link w:val="22"/>
    <w:rsid w:val="0052495C"/>
    <w:rPr>
      <w:szCs w:val="24"/>
    </w:rPr>
  </w:style>
  <w:style w:type="paragraph" w:styleId="ad">
    <w:name w:val="Normal (Web)"/>
    <w:basedOn w:val="a"/>
    <w:uiPriority w:val="99"/>
    <w:rsid w:val="005C02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TOC">
    <w:name w:val="TOC Heading"/>
    <w:basedOn w:val="10"/>
    <w:next w:val="a"/>
    <w:uiPriority w:val="39"/>
    <w:unhideWhenUsed/>
    <w:qFormat/>
    <w:rsid w:val="005C02A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5C02A6"/>
    <w:rPr>
      <w:rFonts w:asciiTheme="minorHAnsi" w:hAnsiTheme="minorHAnsi" w:cstheme="minorBidi"/>
      <w:szCs w:val="22"/>
    </w:rPr>
  </w:style>
  <w:style w:type="table" w:styleId="ae">
    <w:name w:val="Table Grid"/>
    <w:basedOn w:val="a1"/>
    <w:uiPriority w:val="39"/>
    <w:rsid w:val="00A4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53B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1">
    <w:name w:val="标题 2 字符"/>
    <w:basedOn w:val="a0"/>
    <w:link w:val="20"/>
    <w:rsid w:val="00BD58FA"/>
    <w:rPr>
      <w:rFonts w:ascii="Times New Roman" w:hAnsi="Times New Roman" w:cs="Times New Roman"/>
      <w:b/>
      <w:bCs/>
      <w:sz w:val="28"/>
      <w:szCs w:val="28"/>
    </w:rPr>
  </w:style>
  <w:style w:type="character" w:customStyle="1" w:styleId="30">
    <w:name w:val="标题 3 字符"/>
    <w:basedOn w:val="a0"/>
    <w:link w:val="3"/>
    <w:uiPriority w:val="9"/>
    <w:rsid w:val="00BD58FA"/>
    <w:rPr>
      <w:rFonts w:ascii="Times New Roman" w:hAnsi="Times New Roman" w:cs="Times New Roman"/>
      <w:b/>
      <w:bCs/>
      <w:sz w:val="24"/>
      <w:szCs w:val="28"/>
    </w:rPr>
  </w:style>
  <w:style w:type="character" w:customStyle="1" w:styleId="ac">
    <w:name w:val="列表段落 字符"/>
    <w:basedOn w:val="a0"/>
    <w:link w:val="ab"/>
    <w:uiPriority w:val="34"/>
    <w:rsid w:val="00AF5D50"/>
    <w:rPr>
      <w:rFonts w:ascii="Times New Roman" w:eastAsia="宋体" w:hAnsi="Times New Roman" w:cs="Times New Roman"/>
      <w:szCs w:val="24"/>
    </w:rPr>
  </w:style>
  <w:style w:type="paragraph" w:customStyle="1" w:styleId="1">
    <w:name w:val="测试1"/>
    <w:basedOn w:val="ab"/>
    <w:link w:val="1Char"/>
    <w:rsid w:val="00AF5D50"/>
    <w:pPr>
      <w:numPr>
        <w:numId w:val="2"/>
      </w:numPr>
      <w:ind w:firstLineChars="0" w:firstLine="0"/>
    </w:pPr>
  </w:style>
  <w:style w:type="character" w:customStyle="1" w:styleId="1Char">
    <w:name w:val="测试1 Char"/>
    <w:basedOn w:val="ac"/>
    <w:link w:val="1"/>
    <w:rsid w:val="00AF5D50"/>
    <w:rPr>
      <w:rFonts w:ascii="Times New Roman" w:eastAsia="宋体" w:hAnsi="Times New Roman" w:cs="Times New Roman"/>
      <w:szCs w:val="24"/>
    </w:rPr>
  </w:style>
  <w:style w:type="paragraph" w:customStyle="1" w:styleId="2">
    <w:name w:val="测试2"/>
    <w:basedOn w:val="ab"/>
    <w:link w:val="2Char0"/>
    <w:rsid w:val="00AF5D50"/>
    <w:pPr>
      <w:numPr>
        <w:numId w:val="3"/>
      </w:numPr>
      <w:ind w:firstLineChars="0" w:firstLine="0"/>
    </w:pPr>
  </w:style>
  <w:style w:type="character" w:customStyle="1" w:styleId="2Char0">
    <w:name w:val="测试2 Char"/>
    <w:basedOn w:val="ac"/>
    <w:link w:val="2"/>
    <w:rsid w:val="00AF5D50"/>
    <w:rPr>
      <w:rFonts w:ascii="Times New Roman" w:eastAsia="宋体" w:hAnsi="Times New Roman" w:cs="Times New Roman"/>
      <w:szCs w:val="24"/>
    </w:rPr>
  </w:style>
  <w:style w:type="paragraph" w:styleId="af">
    <w:name w:val="No Spacing"/>
    <w:uiPriority w:val="1"/>
    <w:qFormat/>
    <w:rsid w:val="00D32A47"/>
    <w:pPr>
      <w:widowControl w:val="0"/>
      <w:jc w:val="both"/>
    </w:pPr>
    <w:rPr>
      <w:szCs w:val="24"/>
    </w:rPr>
  </w:style>
  <w:style w:type="paragraph" w:styleId="af0">
    <w:name w:val="Title"/>
    <w:basedOn w:val="a"/>
    <w:next w:val="a"/>
    <w:link w:val="af1"/>
    <w:uiPriority w:val="10"/>
    <w:qFormat/>
    <w:rsid w:val="00206B56"/>
    <w:pPr>
      <w:spacing w:before="240" w:after="60"/>
      <w:ind w:firstLine="562"/>
      <w:jc w:val="center"/>
      <w:outlineLvl w:val="0"/>
    </w:pPr>
    <w:rPr>
      <w:rFonts w:eastAsia="宋体"/>
      <w:b/>
      <w:bCs/>
      <w:sz w:val="28"/>
      <w:szCs w:val="21"/>
    </w:rPr>
  </w:style>
  <w:style w:type="character" w:customStyle="1" w:styleId="af1">
    <w:name w:val="标题 字符"/>
    <w:basedOn w:val="a0"/>
    <w:link w:val="af0"/>
    <w:uiPriority w:val="10"/>
    <w:rsid w:val="00206B56"/>
    <w:rPr>
      <w:rFonts w:ascii="Times New Roman" w:eastAsia="宋体" w:hAnsi="Times New Roman" w:cs="Times New Roman"/>
      <w:b/>
      <w:bCs/>
      <w:sz w:val="28"/>
      <w:szCs w:val="21"/>
    </w:rPr>
  </w:style>
  <w:style w:type="paragraph" w:styleId="TOC2">
    <w:name w:val="toc 2"/>
    <w:basedOn w:val="a"/>
    <w:next w:val="a"/>
    <w:autoRedefine/>
    <w:uiPriority w:val="39"/>
    <w:unhideWhenUsed/>
    <w:rsid w:val="008E13EC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8E13EC"/>
    <w:pPr>
      <w:ind w:leftChars="400" w:left="840"/>
    </w:pPr>
  </w:style>
  <w:style w:type="character" w:styleId="af2">
    <w:name w:val="Strong"/>
    <w:basedOn w:val="a0"/>
    <w:uiPriority w:val="22"/>
    <w:qFormat/>
    <w:rsid w:val="00BD5709"/>
  </w:style>
  <w:style w:type="paragraph" w:customStyle="1" w:styleId="CM27">
    <w:name w:val="CM27"/>
    <w:basedOn w:val="Default"/>
    <w:next w:val="Default"/>
    <w:uiPriority w:val="99"/>
    <w:rsid w:val="00FE32D5"/>
    <w:pPr>
      <w:spacing w:line="311" w:lineRule="atLeast"/>
    </w:pPr>
    <w:rPr>
      <w:color w:val="auto"/>
    </w:rPr>
  </w:style>
  <w:style w:type="paragraph" w:customStyle="1" w:styleId="CM55">
    <w:name w:val="CM55"/>
    <w:basedOn w:val="Default"/>
    <w:next w:val="Default"/>
    <w:uiPriority w:val="99"/>
    <w:rsid w:val="00FE32D5"/>
    <w:pPr>
      <w:spacing w:line="313" w:lineRule="atLeast"/>
    </w:pPr>
    <w:rPr>
      <w:color w:val="auto"/>
    </w:rPr>
  </w:style>
  <w:style w:type="paragraph" w:customStyle="1" w:styleId="CM46">
    <w:name w:val="CM46"/>
    <w:basedOn w:val="Default"/>
    <w:next w:val="Default"/>
    <w:uiPriority w:val="99"/>
    <w:rsid w:val="00FE32D5"/>
    <w:pPr>
      <w:spacing w:line="308" w:lineRule="atLeast"/>
    </w:pPr>
    <w:rPr>
      <w:color w:val="auto"/>
    </w:rPr>
  </w:style>
  <w:style w:type="character" w:styleId="af3">
    <w:name w:val="Unresolved Mention"/>
    <w:basedOn w:val="a0"/>
    <w:uiPriority w:val="99"/>
    <w:semiHidden/>
    <w:unhideWhenUsed/>
    <w:rsid w:val="0064794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647946"/>
    <w:rPr>
      <w:color w:val="800080" w:themeColor="followedHyperlink"/>
      <w:u w:val="single"/>
    </w:rPr>
  </w:style>
  <w:style w:type="character" w:customStyle="1" w:styleId="translated-span">
    <w:name w:val="translated-span"/>
    <w:basedOn w:val="a0"/>
    <w:rsid w:val="005B577C"/>
  </w:style>
  <w:style w:type="character" w:customStyle="1" w:styleId="40">
    <w:name w:val="标题 4 字符"/>
    <w:basedOn w:val="a0"/>
    <w:link w:val="4"/>
    <w:uiPriority w:val="9"/>
    <w:semiHidden/>
    <w:rsid w:val="00A50013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503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950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6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533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677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518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01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407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373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358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0234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376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567">
          <w:marLeft w:val="41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847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439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911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05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82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76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376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25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92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872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67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841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194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3450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884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08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69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812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525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00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21" Type="http://schemas.openxmlformats.org/officeDocument/2006/relationships/image" Target="media/image4.png"/><Relationship Id="rId34" Type="http://schemas.openxmlformats.org/officeDocument/2006/relationships/image" Target="media/image17.png"/><Relationship Id="rId7" Type="http://schemas.openxmlformats.org/officeDocument/2006/relationships/styles" Target="styles.xml"/><Relationship Id="rId12" Type="http://schemas.openxmlformats.org/officeDocument/2006/relationships/hyperlink" Target="https://download.beckhoff.com/download/Document/automation/twincat3/TF6620_TC3_S7_Communication_EN.pdf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33" Type="http://schemas.openxmlformats.org/officeDocument/2006/relationships/image" Target="media/image16.PNG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36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image" Target="media/image2.PNG"/><Relationship Id="rId31" Type="http://schemas.openxmlformats.org/officeDocument/2006/relationships/image" Target="media/image1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image" Target="media/image13.png"/><Relationship Id="rId35" Type="http://schemas.openxmlformats.org/officeDocument/2006/relationships/image" Target="media/image18.jpg"/><Relationship Id="rId8" Type="http://schemas.openxmlformats.org/officeDocument/2006/relationships/settings" Target="settings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leiwan\Desktop\TwinCAT3%20%20TF6620%20&#19982;&#35199;&#38376;&#23376;S700&#31995;&#21015;PLC&#36890;&#35759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e959d5d-a6f0-4a07-803f-3052bcb8b604">Z26TSTHK4H7J-133-40</_dlc_DocId>
    <_dlc_DocIdUrl xmlns="fe959d5d-a6f0-4a07-803f-3052bcb8b604">
      <Url>http://sp.beckhoff.com.cn/dep/support/_layouts/15/DocIdRedir.aspx?ID=Z26TSTHK4H7J-133-40</Url>
      <Description>Z26TSTHK4H7J-133-40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A29FE69F3656CE4F8A3E8BC0CCBBE7DA" ma:contentTypeVersion="6" ma:contentTypeDescription="新建文档。" ma:contentTypeScope="" ma:versionID="eb512beaeb52951714103945ed019b1c">
  <xsd:schema xmlns:xsd="http://www.w3.org/2001/XMLSchema" xmlns:xs="http://www.w3.org/2001/XMLSchema" xmlns:p="http://schemas.microsoft.com/office/2006/metadata/properties" xmlns:ns2="fe959d5d-a6f0-4a07-803f-3052bcb8b604" targetNamespace="http://schemas.microsoft.com/office/2006/metadata/properties" ma:root="true" ma:fieldsID="ee31dbcf9ace9322d6cda1ec3e06c3e2" ns2:_="">
    <xsd:import namespace="fe959d5d-a6f0-4a07-803f-3052bcb8b6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9d5d-a6f0-4a07-803f-3052bcb8b6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档 ID 值" ma:description="分配至此项的文档 ID 值。" ma:internalName="_dlc_DocId" ma:readOnly="true">
      <xsd:simpleType>
        <xsd:restriction base="dms:Text"/>
      </xsd:simpleType>
    </xsd:element>
    <xsd:element name="_dlc_DocIdUrl" ma:index="9" nillable="true" ma:displayName="文档 ID" ma:description="此文档的永久链接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419F8-9618-407D-A006-A650B3DD67B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EA72F3-2705-41E0-BF1D-2E38C407DA50}">
  <ds:schemaRefs>
    <ds:schemaRef ds:uri="http://schemas.microsoft.com/office/2006/metadata/properties"/>
    <ds:schemaRef ds:uri="http://schemas.microsoft.com/office/infopath/2007/PartnerControls"/>
    <ds:schemaRef ds:uri="fe959d5d-a6f0-4a07-803f-3052bcb8b604"/>
  </ds:schemaRefs>
</ds:datastoreItem>
</file>

<file path=customXml/itemProps3.xml><?xml version="1.0" encoding="utf-8"?>
<ds:datastoreItem xmlns:ds="http://schemas.openxmlformats.org/officeDocument/2006/customXml" ds:itemID="{D74E3841-33E2-49DA-8902-56ECFEBED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9d5d-a6f0-4a07-803f-3052bcb8b6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12667C-BAAB-4DCD-9DFF-556DBB471B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2C178C0-A7A4-4F0F-8466-82BDDD4E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TwinCAT3  TF6620 与西门子S700系列PLC通讯</Template>
  <TotalTime>981</TotalTime>
  <Pages>11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Pinlei Wan 万品雷</dc:creator>
  <cp:lastModifiedBy>Bin Liu 刘斌</cp:lastModifiedBy>
  <cp:revision>84</cp:revision>
  <cp:lastPrinted>2021-06-01T08:25:00Z</cp:lastPrinted>
  <dcterms:created xsi:type="dcterms:W3CDTF">2021-05-31T06:38:00Z</dcterms:created>
  <dcterms:modified xsi:type="dcterms:W3CDTF">2022-07-27T01:41:00Z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0x010100A29FE69F3656CE4F8A3E8BC0CCBBE7DA</vt:lpwstr>
  </property>
  <property fmtid="{D5CDD505-2E9C-101B-9397-08002B2CF9AE}" pid="3" name="_dlc_DocIdItemGuid">
    <vt:lpwstr>9939ff26-9c31-4da0-bd8f-c5b0e83fd0ec</vt:lpwstr>
  </property>
</Properties>
</file>