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AF24" w14:textId="77777777" w:rsidR="006E09C0" w:rsidRPr="006E09C0" w:rsidRDefault="006E09C0" w:rsidP="000441E3">
      <w:pPr>
        <w:ind w:firstLineChars="0" w:firstLine="0"/>
        <w:jc w:val="left"/>
        <w:rPr>
          <w:rFonts w:ascii="黑体" w:eastAsia="黑体" w:hAnsi="黑体"/>
          <w:b/>
          <w:color w:val="DF0023"/>
          <w:sz w:val="10"/>
          <w:szCs w:val="10"/>
        </w:rPr>
      </w:pPr>
      <w:bookmarkStart w:id="0" w:name="_Toc348084146"/>
    </w:p>
    <w:p w14:paraId="0ED5D571" w14:textId="77777777" w:rsidR="00702445" w:rsidRDefault="006E09C0" w:rsidP="000441E3">
      <w:pPr>
        <w:ind w:firstLineChars="0" w:firstLine="0"/>
        <w:jc w:val="left"/>
        <w:rPr>
          <w:rFonts w:ascii="黑体" w:eastAsia="黑体" w:hAnsi="黑体"/>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40F48CF3" wp14:editId="00D0273D">
                <wp:simplePos x="0" y="0"/>
                <wp:positionH relativeFrom="margin">
                  <wp:align>left</wp:align>
                </wp:positionH>
                <wp:positionV relativeFrom="paragraph">
                  <wp:posOffset>7233</wp:posOffset>
                </wp:positionV>
                <wp:extent cx="5415148" cy="486888"/>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148" cy="486888"/>
                        </a:xfrm>
                        <a:prstGeom prst="rect">
                          <a:avLst/>
                        </a:prstGeom>
                        <a:noFill/>
                        <a:ln w="6350">
                          <a:noFill/>
                        </a:ln>
                      </wps:spPr>
                      <wps:txbx>
                        <w:txbxContent>
                          <w:p w14:paraId="5593CB41" w14:textId="70DDBFA7" w:rsidR="00A61B69" w:rsidRPr="00D67D01" w:rsidRDefault="005935C3" w:rsidP="00A61B69">
                            <w:pPr>
                              <w:ind w:firstLineChars="0" w:firstLine="0"/>
                              <w:rPr>
                                <w:rFonts w:ascii="黑体" w:eastAsia="黑体" w:hAnsi="黑体"/>
                                <w:b/>
                              </w:rPr>
                            </w:pPr>
                            <w:r w:rsidRPr="005935C3">
                              <w:rPr>
                                <w:rFonts w:ascii="黑体" w:eastAsia="黑体" w:hAnsi="黑体" w:hint="eastAsia"/>
                                <w:b/>
                                <w:sz w:val="36"/>
                                <w:szCs w:val="36"/>
                              </w:rPr>
                              <w:t>Windows10网卡 Teaming</w:t>
                            </w:r>
                            <w:r w:rsidR="00F931EF">
                              <w:rPr>
                                <w:rFonts w:ascii="黑体" w:eastAsia="黑体" w:hAnsi="黑体" w:hint="eastAsia"/>
                                <w:b/>
                                <w:sz w:val="36"/>
                                <w:szCs w:val="36"/>
                              </w:rPr>
                              <w:t>——网卡冗余</w:t>
                            </w:r>
                            <w:r w:rsidRPr="005935C3">
                              <w:rPr>
                                <w:rFonts w:ascii="黑体" w:eastAsia="黑体" w:hAnsi="黑体" w:hint="eastAsia"/>
                                <w:b/>
                                <w:sz w:val="36"/>
                                <w:szCs w:val="36"/>
                              </w:rPr>
                              <w:t>配置</w:t>
                            </w:r>
                            <w:r w:rsidR="00F931EF">
                              <w:rPr>
                                <w:rFonts w:ascii="黑体" w:eastAsia="黑体" w:hAnsi="黑体" w:hint="eastAsia"/>
                                <w:b/>
                                <w:sz w:val="36"/>
                                <w:szCs w:val="36"/>
                              </w:rPr>
                              <w:t>技巧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48CF3" id="_x0000_t202" coordsize="21600,21600" o:spt="202" path="m,l,21600r21600,l21600,xe">
                <v:stroke joinstyle="miter"/>
                <v:path gradientshapeok="t" o:connecttype="rect"/>
              </v:shapetype>
              <v:shape id="文本框 5" o:spid="_x0000_s1026" type="#_x0000_t202" style="position:absolute;margin-left:0;margin-top:.55pt;width:426.4pt;height:3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" filled="f" stroked="f" strokeweight=".5pt">
                <v:textbox>
                  <w:txbxContent>
                    <w:p w14:paraId="5593CB41" w14:textId="70DDBFA7" w:rsidR="00A61B69" w:rsidRPr="00D67D01" w:rsidRDefault="005935C3" w:rsidP="00A61B69">
                      <w:pPr>
                        <w:ind w:firstLineChars="0" w:firstLine="0"/>
                        <w:rPr>
                          <w:rFonts w:ascii="黑体" w:eastAsia="黑体" w:hAnsi="黑体"/>
                          <w:b/>
                        </w:rPr>
                      </w:pPr>
                      <w:r w:rsidRPr="005935C3">
                        <w:rPr>
                          <w:rFonts w:ascii="黑体" w:eastAsia="黑体" w:hAnsi="黑体" w:hint="eastAsia"/>
                          <w:b/>
                          <w:sz w:val="36"/>
                          <w:szCs w:val="36"/>
                        </w:rPr>
                        <w:t>Windows10网卡 Teaming</w:t>
                      </w:r>
                      <w:r w:rsidR="00F931EF">
                        <w:rPr>
                          <w:rFonts w:ascii="黑体" w:eastAsia="黑体" w:hAnsi="黑体" w:hint="eastAsia"/>
                          <w:b/>
                          <w:sz w:val="36"/>
                          <w:szCs w:val="36"/>
                        </w:rPr>
                        <w:t>——网卡冗余</w:t>
                      </w:r>
                      <w:r w:rsidRPr="005935C3">
                        <w:rPr>
                          <w:rFonts w:ascii="黑体" w:eastAsia="黑体" w:hAnsi="黑体" w:hint="eastAsia"/>
                          <w:b/>
                          <w:sz w:val="36"/>
                          <w:szCs w:val="36"/>
                        </w:rPr>
                        <w:t>配置</w:t>
                      </w:r>
                      <w:r w:rsidR="00F931EF">
                        <w:rPr>
                          <w:rFonts w:ascii="黑体" w:eastAsia="黑体" w:hAnsi="黑体" w:hint="eastAsia"/>
                          <w:b/>
                          <w:sz w:val="36"/>
                          <w:szCs w:val="36"/>
                        </w:rPr>
                        <w:t>技巧</w:t>
                      </w:r>
                    </w:p>
                  </w:txbxContent>
                </v:textbox>
                <w10:wrap anchorx="margin"/>
              </v:shape>
            </w:pict>
          </mc:Fallback>
        </mc:AlternateContent>
      </w:r>
    </w:p>
    <w:tbl>
      <w:tblPr>
        <w:tblStyle w:val="ae"/>
        <w:tblpPr w:leftFromText="180" w:rightFromText="180" w:vertAnchor="text" w:horzAnchor="margin" w:tblpY="82"/>
        <w:tblW w:w="8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63"/>
      </w:tblGrid>
      <w:tr w:rsidR="00A61B69" w14:paraId="4529BF74" w14:textId="77777777" w:rsidTr="006D69BF">
        <w:trPr>
          <w:trHeight w:val="1272"/>
        </w:trPr>
        <w:tc>
          <w:tcPr>
            <w:tcW w:w="5524" w:type="dxa"/>
          </w:tcPr>
          <w:p w14:paraId="3C6A0FF7" w14:textId="77777777" w:rsidR="00452634" w:rsidRPr="009469ED" w:rsidRDefault="00452634" w:rsidP="00A61B69">
            <w:pPr>
              <w:jc w:val="left"/>
              <w:rPr>
                <w:rFonts w:ascii="微软雅黑" w:eastAsia="微软雅黑" w:hAnsi="微软雅黑"/>
                <w:color w:val="7F7F7F" w:themeColor="text1" w:themeTint="80"/>
                <w:szCs w:val="21"/>
              </w:rPr>
            </w:pPr>
          </w:p>
        </w:tc>
        <w:tc>
          <w:tcPr>
            <w:tcW w:w="3463" w:type="dxa"/>
          </w:tcPr>
          <w:p w14:paraId="4BF34E3F" w14:textId="28C2E170"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作者：</w:t>
            </w:r>
            <w:r w:rsidR="005E3E44">
              <w:rPr>
                <w:rFonts w:ascii="微软雅黑" w:eastAsia="微软雅黑" w:hAnsi="微软雅黑" w:hint="eastAsia"/>
                <w:color w:val="7F7F7F" w:themeColor="text1" w:themeTint="80"/>
                <w:szCs w:val="21"/>
              </w:rPr>
              <w:t>俞文升</w:t>
            </w:r>
          </w:p>
          <w:p w14:paraId="500DA6B8" w14:textId="43E75EFF" w:rsidR="00452634"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职务：华</w:t>
            </w:r>
            <w:r w:rsidR="005E3E44">
              <w:rPr>
                <w:rFonts w:ascii="微软雅黑" w:eastAsia="微软雅黑" w:hAnsi="微软雅黑" w:hint="eastAsia"/>
                <w:color w:val="7F7F7F" w:themeColor="text1" w:themeTint="80"/>
                <w:szCs w:val="21"/>
              </w:rPr>
              <w:t>东</w:t>
            </w:r>
            <w:r w:rsidRPr="009469ED">
              <w:rPr>
                <w:rFonts w:ascii="微软雅黑" w:eastAsia="微软雅黑" w:hAnsi="微软雅黑" w:hint="eastAsia"/>
                <w:color w:val="7F7F7F" w:themeColor="text1" w:themeTint="80"/>
                <w:szCs w:val="21"/>
              </w:rPr>
              <w:t>区 技术工程师</w:t>
            </w:r>
          </w:p>
          <w:p w14:paraId="77E9DC59" w14:textId="0B6B1290" w:rsidR="00D33F39" w:rsidRPr="00D33F39" w:rsidRDefault="00D33F39" w:rsidP="00A61B69">
            <w:pPr>
              <w:spacing w:line="300" w:lineRule="exact"/>
              <w:ind w:firstLineChars="0" w:firstLine="0"/>
              <w:jc w:val="left"/>
              <w:rPr>
                <w:rFonts w:ascii="微软雅黑" w:eastAsia="微软雅黑" w:hAnsi="微软雅黑"/>
                <w:color w:val="7F7F7F" w:themeColor="text1" w:themeTint="80"/>
                <w:szCs w:val="21"/>
              </w:rPr>
            </w:pPr>
            <w:r>
              <w:rPr>
                <w:rFonts w:ascii="微软雅黑" w:eastAsia="微软雅黑" w:hAnsi="微软雅黑" w:hint="eastAsia"/>
                <w:color w:val="7F7F7F" w:themeColor="text1" w:themeTint="80"/>
                <w:szCs w:val="21"/>
              </w:rPr>
              <w:t>公司：BECKHOFF中国</w:t>
            </w:r>
          </w:p>
          <w:p w14:paraId="36C1C6E6" w14:textId="2FA58F4B"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邮箱：</w:t>
            </w:r>
            <w:r w:rsidR="005E3E44">
              <w:rPr>
                <w:rFonts w:ascii="微软雅黑" w:eastAsia="微软雅黑" w:hAnsi="微软雅黑" w:hint="eastAsia"/>
                <w:color w:val="7F7F7F" w:themeColor="text1" w:themeTint="80"/>
                <w:szCs w:val="21"/>
              </w:rPr>
              <w:t>w</w:t>
            </w:r>
            <w:r w:rsidR="005E3E44">
              <w:rPr>
                <w:rFonts w:ascii="微软雅黑" w:eastAsia="微软雅黑" w:hAnsi="微软雅黑"/>
                <w:color w:val="7F7F7F" w:themeColor="text1" w:themeTint="80"/>
                <w:szCs w:val="21"/>
              </w:rPr>
              <w:t>.yu</w:t>
            </w:r>
            <w:r w:rsidRPr="009469ED">
              <w:rPr>
                <w:rFonts w:ascii="微软雅黑" w:eastAsia="微软雅黑" w:hAnsi="微软雅黑"/>
                <w:color w:val="7F7F7F" w:themeColor="text1" w:themeTint="80"/>
                <w:szCs w:val="21"/>
              </w:rPr>
              <w:t>@beckhoff.com.cn</w:t>
            </w:r>
          </w:p>
          <w:p w14:paraId="42F8282B" w14:textId="2A282B7C" w:rsidR="00452634"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日期：20</w:t>
            </w:r>
            <w:r w:rsidR="00907842">
              <w:rPr>
                <w:rFonts w:ascii="微软雅黑" w:eastAsia="微软雅黑" w:hAnsi="微软雅黑"/>
                <w:color w:val="7F7F7F" w:themeColor="text1" w:themeTint="80"/>
                <w:szCs w:val="21"/>
              </w:rPr>
              <w:t>22</w:t>
            </w:r>
            <w:r w:rsidRPr="009469ED">
              <w:rPr>
                <w:rFonts w:ascii="微软雅黑" w:eastAsia="微软雅黑" w:hAnsi="微软雅黑" w:hint="eastAsia"/>
                <w:color w:val="7F7F7F" w:themeColor="text1" w:themeTint="80"/>
                <w:szCs w:val="21"/>
              </w:rPr>
              <w:t>-</w:t>
            </w:r>
            <w:r w:rsidR="00907842">
              <w:rPr>
                <w:rFonts w:ascii="微软雅黑" w:eastAsia="微软雅黑" w:hAnsi="微软雅黑"/>
                <w:color w:val="7F7F7F" w:themeColor="text1" w:themeTint="80"/>
                <w:szCs w:val="21"/>
              </w:rPr>
              <w:t>11</w:t>
            </w:r>
            <w:r w:rsidRPr="009469ED">
              <w:rPr>
                <w:rFonts w:ascii="微软雅黑" w:eastAsia="微软雅黑" w:hAnsi="微软雅黑" w:hint="eastAsia"/>
                <w:color w:val="7F7F7F" w:themeColor="text1" w:themeTint="80"/>
                <w:szCs w:val="21"/>
              </w:rPr>
              <w:t>-1</w:t>
            </w:r>
            <w:r w:rsidR="00907842">
              <w:rPr>
                <w:rFonts w:ascii="微软雅黑" w:eastAsia="微软雅黑" w:hAnsi="微软雅黑"/>
                <w:color w:val="7F7F7F" w:themeColor="text1" w:themeTint="80"/>
                <w:szCs w:val="21"/>
              </w:rPr>
              <w:t>0</w:t>
            </w:r>
          </w:p>
        </w:tc>
      </w:tr>
      <w:tr w:rsidR="006D69BF" w14:paraId="3EDCE6EB" w14:textId="77777777" w:rsidTr="006D69BF">
        <w:tblPrEx>
          <w:tblLook w:val="0000" w:firstRow="0" w:lastRow="0" w:firstColumn="0" w:lastColumn="0" w:noHBand="0" w:noVBand="0"/>
        </w:tblPrEx>
        <w:trPr>
          <w:trHeight w:val="1701"/>
        </w:trPr>
        <w:tc>
          <w:tcPr>
            <w:tcW w:w="8987" w:type="dxa"/>
            <w:gridSpan w:val="2"/>
          </w:tcPr>
          <w:p w14:paraId="6DA2AA11" w14:textId="77777777" w:rsidR="00452634" w:rsidRPr="00D67D01" w:rsidRDefault="00452634" w:rsidP="00A61B69">
            <w:pPr>
              <w:ind w:firstLineChars="0" w:firstLine="0"/>
              <w:jc w:val="left"/>
              <w:rPr>
                <w:b/>
              </w:rPr>
            </w:pPr>
            <w:r w:rsidRPr="00D67D01">
              <w:rPr>
                <w:rFonts w:hint="eastAsia"/>
                <w:b/>
              </w:rPr>
              <w:t>摘</w:t>
            </w:r>
            <w:r w:rsidRPr="00D67D01">
              <w:rPr>
                <w:rFonts w:hint="eastAsia"/>
                <w:b/>
              </w:rPr>
              <w:t xml:space="preserve"> </w:t>
            </w:r>
            <w:r w:rsidRPr="00D67D01">
              <w:rPr>
                <w:b/>
              </w:rPr>
              <w:t xml:space="preserve"> </w:t>
            </w:r>
            <w:r w:rsidRPr="00D67D01">
              <w:rPr>
                <w:rFonts w:hint="eastAsia"/>
                <w:b/>
              </w:rPr>
              <w:t>要：</w:t>
            </w:r>
          </w:p>
          <w:p w14:paraId="71A465E5" w14:textId="77777777" w:rsidR="00452634" w:rsidRDefault="005935C3" w:rsidP="00D67D01">
            <w:pPr>
              <w:jc w:val="left"/>
              <w:rPr>
                <w:rStyle w:val="tgt"/>
                <w:rFonts w:ascii="Segoe UI" w:hAnsi="Segoe UI" w:cs="Segoe UI"/>
                <w:color w:val="101214"/>
                <w:szCs w:val="21"/>
                <w:shd w:val="clear" w:color="auto" w:fill="FFFFFF"/>
              </w:rPr>
            </w:pPr>
            <w:r>
              <w:rPr>
                <w:rFonts w:hint="eastAsia"/>
              </w:rPr>
              <w:t>W</w:t>
            </w:r>
            <w:r w:rsidRPr="00982893">
              <w:rPr>
                <w:rFonts w:hint="eastAsia"/>
              </w:rPr>
              <w:t>indows10</w:t>
            </w:r>
            <w:r w:rsidRPr="00982893">
              <w:rPr>
                <w:rFonts w:hint="eastAsia"/>
              </w:rPr>
              <w:t>网卡</w:t>
            </w:r>
            <w:r w:rsidRPr="00982893">
              <w:rPr>
                <w:rFonts w:hint="eastAsia"/>
              </w:rPr>
              <w:t>Teaming</w:t>
            </w:r>
            <w:r>
              <w:rPr>
                <w:rStyle w:val="tgt"/>
                <w:rFonts w:ascii="Segoe UI" w:hAnsi="Segoe UI" w:cs="Segoe UI" w:hint="eastAsia"/>
                <w:color w:val="101214"/>
                <w:szCs w:val="21"/>
                <w:shd w:val="clear" w:color="auto" w:fill="FFFFFF"/>
              </w:rPr>
              <w:t>就是</w:t>
            </w:r>
            <w:r w:rsidRPr="007F34A2">
              <w:rPr>
                <w:rStyle w:val="tgt"/>
                <w:rFonts w:ascii="Segoe UI" w:hAnsi="Segoe UI" w:cs="Segoe UI" w:hint="eastAsia"/>
                <w:color w:val="101214"/>
                <w:szCs w:val="21"/>
                <w:shd w:val="clear" w:color="auto" w:fill="FFFFFF"/>
              </w:rPr>
              <w:t>将</w:t>
            </w:r>
            <w:r>
              <w:rPr>
                <w:rStyle w:val="tgt"/>
                <w:rFonts w:ascii="Segoe UI" w:hAnsi="Segoe UI" w:cs="Segoe UI" w:hint="eastAsia"/>
                <w:color w:val="101214"/>
                <w:szCs w:val="21"/>
                <w:shd w:val="clear" w:color="auto" w:fill="FFFFFF"/>
              </w:rPr>
              <w:t>同一台</w:t>
            </w:r>
            <w:r>
              <w:rPr>
                <w:rStyle w:val="tgt"/>
                <w:rFonts w:ascii="Segoe UI" w:hAnsi="Segoe UI" w:cs="Segoe UI" w:hint="eastAsia"/>
                <w:color w:val="101214"/>
                <w:szCs w:val="21"/>
                <w:shd w:val="clear" w:color="auto" w:fill="FFFFFF"/>
              </w:rPr>
              <w:t>P</w:t>
            </w:r>
            <w:r>
              <w:rPr>
                <w:rStyle w:val="tgt"/>
                <w:rFonts w:ascii="Segoe UI" w:hAnsi="Segoe UI" w:cs="Segoe UI"/>
                <w:color w:val="101214"/>
                <w:szCs w:val="21"/>
                <w:shd w:val="clear" w:color="auto" w:fill="FFFFFF"/>
              </w:rPr>
              <w:t>C</w:t>
            </w:r>
            <w:r>
              <w:rPr>
                <w:rStyle w:val="tgt"/>
                <w:rFonts w:ascii="Segoe UI" w:hAnsi="Segoe UI" w:cs="Segoe UI" w:hint="eastAsia"/>
                <w:color w:val="101214"/>
                <w:szCs w:val="21"/>
                <w:shd w:val="clear" w:color="auto" w:fill="FFFFFF"/>
              </w:rPr>
              <w:t>上的</w:t>
            </w:r>
            <w:r w:rsidRPr="007F34A2">
              <w:rPr>
                <w:rStyle w:val="tgt"/>
                <w:rFonts w:ascii="Segoe UI" w:hAnsi="Segoe UI" w:cs="Segoe UI" w:hint="eastAsia"/>
                <w:color w:val="101214"/>
                <w:szCs w:val="21"/>
                <w:shd w:val="clear" w:color="auto" w:fill="FFFFFF"/>
              </w:rPr>
              <w:t>多个物理网卡</w:t>
            </w:r>
            <w:r>
              <w:rPr>
                <w:rStyle w:val="tgt"/>
                <w:rFonts w:ascii="Segoe UI" w:hAnsi="Segoe UI" w:cs="Segoe UI" w:hint="eastAsia"/>
                <w:color w:val="101214"/>
                <w:szCs w:val="21"/>
                <w:shd w:val="clear" w:color="auto" w:fill="FFFFFF"/>
              </w:rPr>
              <w:t>通过软件组成一个虚拟网卡</w:t>
            </w:r>
            <w:r w:rsidRPr="007F34A2">
              <w:rPr>
                <w:rStyle w:val="tgt"/>
                <w:rFonts w:ascii="Segoe UI" w:hAnsi="Segoe UI" w:cs="Segoe UI" w:hint="eastAsia"/>
                <w:color w:val="101214"/>
                <w:szCs w:val="21"/>
                <w:shd w:val="clear" w:color="auto" w:fill="FFFFFF"/>
              </w:rPr>
              <w:t>，</w:t>
            </w:r>
            <w:r>
              <w:rPr>
                <w:rFonts w:hint="eastAsia"/>
              </w:rPr>
              <w:t>通过</w:t>
            </w:r>
            <w:r>
              <w:rPr>
                <w:rFonts w:hint="eastAsia"/>
              </w:rPr>
              <w:t xml:space="preserve">Teaming </w:t>
            </w:r>
            <w:r>
              <w:rPr>
                <w:rFonts w:hint="eastAsia"/>
              </w:rPr>
              <w:t>技术可以实现</w:t>
            </w:r>
            <w:r w:rsidRPr="00497709">
              <w:rPr>
                <w:rStyle w:val="tgt"/>
                <w:rFonts w:ascii="Segoe UI" w:hAnsi="Segoe UI" w:cs="Segoe UI" w:hint="eastAsia"/>
                <w:color w:val="101214"/>
                <w:szCs w:val="21"/>
                <w:shd w:val="clear" w:color="auto" w:fill="FFFFFF"/>
              </w:rPr>
              <w:t>适配器容错</w:t>
            </w:r>
            <w:r>
              <w:rPr>
                <w:rStyle w:val="tgt"/>
                <w:rFonts w:hint="eastAsia"/>
                <w:color w:val="101214"/>
                <w:shd w:val="clear" w:color="auto" w:fill="FFFFFF"/>
              </w:rPr>
              <w:t>(</w:t>
            </w:r>
            <w:r>
              <w:rPr>
                <w:rFonts w:hint="eastAsia"/>
              </w:rPr>
              <w:t>A</w:t>
            </w:r>
            <w:r>
              <w:t xml:space="preserve">dapter </w:t>
            </w:r>
            <w:r>
              <w:rPr>
                <w:rFonts w:hint="eastAsia"/>
              </w:rPr>
              <w:t>Fault tolerance)</w:t>
            </w:r>
            <w:r>
              <w:rPr>
                <w:rFonts w:hint="eastAsia"/>
              </w:rPr>
              <w:t>、</w:t>
            </w:r>
            <w:r w:rsidRPr="00497709">
              <w:rPr>
                <w:rStyle w:val="tgt"/>
                <w:rFonts w:ascii="Segoe UI" w:hAnsi="Segoe UI" w:cs="Segoe UI" w:hint="eastAsia"/>
                <w:color w:val="101214"/>
                <w:szCs w:val="21"/>
                <w:shd w:val="clear" w:color="auto" w:fill="FFFFFF"/>
              </w:rPr>
              <w:t>适应性负载平衡</w:t>
            </w:r>
            <w:r>
              <w:rPr>
                <w:rStyle w:val="tgt"/>
                <w:rFonts w:hint="eastAsia"/>
                <w:color w:val="101214"/>
                <w:shd w:val="clear" w:color="auto" w:fill="FFFFFF"/>
              </w:rPr>
              <w:t>(</w:t>
            </w:r>
            <w:r>
              <w:rPr>
                <w:rStyle w:val="tgt"/>
                <w:color w:val="101214"/>
                <w:shd w:val="clear" w:color="auto" w:fill="FFFFFF"/>
              </w:rPr>
              <w:t xml:space="preserve">Adaptive </w:t>
            </w:r>
            <w:r>
              <w:rPr>
                <w:rFonts w:hint="eastAsia"/>
              </w:rPr>
              <w:t>Load balancing)</w:t>
            </w:r>
            <w:r>
              <w:rPr>
                <w:rFonts w:hint="eastAsia"/>
              </w:rPr>
              <w:t>、</w:t>
            </w:r>
            <w:r w:rsidRPr="00497709">
              <w:rPr>
                <w:rStyle w:val="tgt"/>
                <w:rFonts w:ascii="Segoe UI" w:hAnsi="Segoe UI" w:cs="Segoe UI" w:hint="eastAsia"/>
                <w:color w:val="101214"/>
                <w:szCs w:val="21"/>
                <w:shd w:val="clear" w:color="auto" w:fill="FFFFFF"/>
              </w:rPr>
              <w:t>静态链接聚合</w:t>
            </w:r>
            <w:r>
              <w:rPr>
                <w:rStyle w:val="tgt"/>
                <w:rFonts w:ascii="Segoe UI" w:hAnsi="Segoe UI" w:cs="Segoe UI" w:hint="eastAsia"/>
                <w:color w:val="101214"/>
                <w:szCs w:val="21"/>
                <w:shd w:val="clear" w:color="auto" w:fill="FFFFFF"/>
              </w:rPr>
              <w:t>(</w:t>
            </w:r>
            <w:r>
              <w:rPr>
                <w:rStyle w:val="tgt"/>
                <w:rFonts w:ascii="Segoe UI" w:hAnsi="Segoe UI" w:cs="Segoe UI"/>
                <w:color w:val="101214"/>
                <w:szCs w:val="21"/>
                <w:shd w:val="clear" w:color="auto" w:fill="FFFFFF"/>
              </w:rPr>
              <w:t xml:space="preserve">Static </w:t>
            </w:r>
            <w:r w:rsidRPr="00D660F5">
              <w:rPr>
                <w:rStyle w:val="tgt"/>
                <w:rFonts w:ascii="Segoe UI" w:hAnsi="Segoe UI" w:cs="Segoe UI"/>
                <w:color w:val="101214"/>
                <w:shd w:val="clear" w:color="auto" w:fill="FFFFFF"/>
              </w:rPr>
              <w:t xml:space="preserve">link </w:t>
            </w:r>
            <w:r>
              <w:rPr>
                <w:rStyle w:val="tgt"/>
                <w:rFonts w:ascii="Segoe UI" w:hAnsi="Segoe UI" w:cs="Segoe UI"/>
                <w:color w:val="101214"/>
                <w:shd w:val="clear" w:color="auto" w:fill="FFFFFF"/>
              </w:rPr>
              <w:t>Aggregation</w:t>
            </w:r>
            <w:r>
              <w:rPr>
                <w:rStyle w:val="tgt"/>
                <w:rFonts w:ascii="Segoe UI" w:hAnsi="Segoe UI" w:cs="Segoe UI"/>
                <w:color w:val="101214"/>
                <w:szCs w:val="21"/>
                <w:shd w:val="clear" w:color="auto" w:fill="FFFFFF"/>
              </w:rPr>
              <w:t>)</w:t>
            </w:r>
            <w:r>
              <w:rPr>
                <w:rStyle w:val="tgt"/>
                <w:rFonts w:ascii="Segoe UI" w:hAnsi="Segoe UI" w:cs="Segoe UI" w:hint="eastAsia"/>
                <w:color w:val="101214"/>
                <w:szCs w:val="21"/>
                <w:shd w:val="clear" w:color="auto" w:fill="FFFFFF"/>
              </w:rPr>
              <w:t>、</w:t>
            </w:r>
            <w:r w:rsidRPr="00497709">
              <w:rPr>
                <w:rStyle w:val="tgt"/>
                <w:rFonts w:ascii="Segoe UI" w:hAnsi="Segoe UI" w:cs="Segoe UI" w:hint="eastAsia"/>
                <w:color w:val="101214"/>
                <w:szCs w:val="21"/>
                <w:shd w:val="clear" w:color="auto" w:fill="FFFFFF"/>
              </w:rPr>
              <w:t>动态链接聚合</w:t>
            </w:r>
            <w:r>
              <w:rPr>
                <w:rStyle w:val="tgt"/>
                <w:rFonts w:ascii="Segoe UI" w:hAnsi="Segoe UI" w:cs="Segoe UI" w:hint="eastAsia"/>
                <w:color w:val="101214"/>
                <w:szCs w:val="21"/>
                <w:shd w:val="clear" w:color="auto" w:fill="FFFFFF"/>
              </w:rPr>
              <w:t>(</w:t>
            </w:r>
            <w:r w:rsidRPr="00D660F5">
              <w:rPr>
                <w:rStyle w:val="tgt"/>
                <w:rFonts w:ascii="Segoe UI" w:hAnsi="Segoe UI" w:cs="Segoe UI"/>
                <w:color w:val="101214"/>
                <w:shd w:val="clear" w:color="auto" w:fill="FFFFFF"/>
              </w:rPr>
              <w:t xml:space="preserve">IEEE 802.3ad Dynamic link </w:t>
            </w:r>
            <w:r>
              <w:rPr>
                <w:rStyle w:val="tgt"/>
                <w:rFonts w:ascii="Segoe UI" w:hAnsi="Segoe UI" w:cs="Segoe UI"/>
                <w:color w:val="101214"/>
                <w:shd w:val="clear" w:color="auto" w:fill="FFFFFF"/>
              </w:rPr>
              <w:t>Aggregation</w:t>
            </w:r>
            <w:r>
              <w:rPr>
                <w:rStyle w:val="tgt"/>
                <w:rFonts w:ascii="Segoe UI" w:hAnsi="Segoe UI" w:cs="Segoe UI" w:hint="eastAsia"/>
                <w:color w:val="101214"/>
                <w:shd w:val="clear" w:color="auto" w:fill="FFFFFF"/>
              </w:rPr>
              <w:t>)</w:t>
            </w:r>
            <w:r>
              <w:rPr>
                <w:rStyle w:val="tgt"/>
                <w:rFonts w:ascii="Segoe UI" w:hAnsi="Segoe UI" w:cs="Segoe UI" w:hint="eastAsia"/>
                <w:color w:val="101214"/>
                <w:shd w:val="clear" w:color="auto" w:fill="FFFFFF"/>
              </w:rPr>
              <w:t>、</w:t>
            </w:r>
            <w:r w:rsidRPr="00497709">
              <w:rPr>
                <w:rStyle w:val="tgt"/>
                <w:rFonts w:ascii="Segoe UI" w:hAnsi="Segoe UI" w:cs="Segoe UI" w:hint="eastAsia"/>
                <w:color w:val="101214"/>
                <w:szCs w:val="21"/>
                <w:shd w:val="clear" w:color="auto" w:fill="FFFFFF"/>
              </w:rPr>
              <w:t>交换器容错</w:t>
            </w:r>
            <w:r>
              <w:rPr>
                <w:rStyle w:val="tgt"/>
                <w:rFonts w:ascii="Segoe UI" w:hAnsi="Segoe UI" w:cs="Segoe UI" w:hint="eastAsia"/>
                <w:color w:val="101214"/>
                <w:szCs w:val="21"/>
                <w:shd w:val="clear" w:color="auto" w:fill="FFFFFF"/>
              </w:rPr>
              <w:t>(</w:t>
            </w:r>
            <w:r>
              <w:rPr>
                <w:rStyle w:val="tgt"/>
                <w:rFonts w:ascii="Segoe UI" w:hAnsi="Segoe UI" w:cs="Segoe UI"/>
                <w:color w:val="101214"/>
                <w:szCs w:val="21"/>
                <w:shd w:val="clear" w:color="auto" w:fill="FFFFFF"/>
              </w:rPr>
              <w:t>Switch Fault Tolerance)</w:t>
            </w:r>
            <w:r>
              <w:rPr>
                <w:rStyle w:val="tgt"/>
                <w:rFonts w:ascii="Segoe UI" w:hAnsi="Segoe UI" w:cs="Segoe UI" w:hint="eastAsia"/>
                <w:color w:val="101214"/>
                <w:szCs w:val="21"/>
                <w:shd w:val="clear" w:color="auto" w:fill="FFFFFF"/>
              </w:rPr>
              <w:t>等功能，通过简单配置即可完成，本文以</w:t>
            </w:r>
            <w:r w:rsidRPr="00982893">
              <w:rPr>
                <w:rStyle w:val="tgt"/>
                <w:rFonts w:ascii="Segoe UI" w:hAnsi="Segoe UI" w:cs="Segoe UI" w:hint="eastAsia"/>
                <w:color w:val="101214"/>
                <w:szCs w:val="21"/>
                <w:shd w:val="clear" w:color="auto" w:fill="FFFFFF"/>
              </w:rPr>
              <w:t>适配器容错功能</w:t>
            </w:r>
            <w:r>
              <w:rPr>
                <w:rStyle w:val="tgt"/>
                <w:rFonts w:ascii="Segoe UI" w:hAnsi="Segoe UI" w:cs="Segoe UI" w:hint="eastAsia"/>
                <w:color w:val="101214"/>
                <w:szCs w:val="21"/>
                <w:shd w:val="clear" w:color="auto" w:fill="FFFFFF"/>
              </w:rPr>
              <w:t>为例。</w:t>
            </w:r>
          </w:p>
          <w:p w14:paraId="146341B8" w14:textId="35AF09F2" w:rsidR="00F931EF" w:rsidRPr="00D67D01" w:rsidRDefault="00F931EF" w:rsidP="00D67D01">
            <w:pPr>
              <w:jc w:val="left"/>
              <w:rPr>
                <w:rFonts w:hint="eastAsia"/>
              </w:rPr>
            </w:pPr>
            <w:r w:rsidRPr="00F931EF">
              <w:rPr>
                <w:rFonts w:hint="eastAsia"/>
                <w:color w:val="FF0000"/>
              </w:rPr>
              <w:t>注：本文配置的案例对设备网卡数量的要求比较高，开启网卡冗余功能会占用一个闲置网卡，如设备只带两张网卡，开启冗余功能后，能够</w:t>
            </w:r>
            <w:proofErr w:type="gramStart"/>
            <w:r w:rsidRPr="00F931EF">
              <w:rPr>
                <w:rFonts w:hint="eastAsia"/>
                <w:color w:val="FF0000"/>
              </w:rPr>
              <w:t>供设备</w:t>
            </w:r>
            <w:proofErr w:type="gramEnd"/>
            <w:r w:rsidRPr="00F931EF">
              <w:rPr>
                <w:rFonts w:hint="eastAsia"/>
                <w:color w:val="FF0000"/>
              </w:rPr>
              <w:t>通讯的网卡仅剩一个，请谨慎使用此功能。</w:t>
            </w:r>
            <w:r w:rsidR="004D1265">
              <w:rPr>
                <w:rFonts w:hint="eastAsia"/>
                <w:color w:val="FF0000"/>
              </w:rPr>
              <w:t>此外，该功能属于微软对网卡的兼容性配置，若后续发现无法配置，可直接咨询微软。</w:t>
            </w:r>
          </w:p>
        </w:tc>
      </w:tr>
      <w:tr w:rsidR="00452634" w14:paraId="4C5247B9" w14:textId="77777777" w:rsidTr="006D69BF">
        <w:tblPrEx>
          <w:tblLook w:val="0000" w:firstRow="0" w:lastRow="0" w:firstColumn="0" w:lastColumn="0" w:noHBand="0" w:noVBand="0"/>
        </w:tblPrEx>
        <w:trPr>
          <w:trHeight w:val="2474"/>
        </w:trPr>
        <w:tc>
          <w:tcPr>
            <w:tcW w:w="8987" w:type="dxa"/>
            <w:gridSpan w:val="2"/>
            <w:vAlign w:val="center"/>
          </w:tcPr>
          <w:p w14:paraId="3B938C41" w14:textId="77777777" w:rsidR="00452634" w:rsidRPr="00D67D01" w:rsidRDefault="00452634" w:rsidP="00A61B69">
            <w:pPr>
              <w:ind w:firstLineChars="0" w:firstLine="0"/>
              <w:rPr>
                <w:b/>
              </w:rPr>
            </w:pPr>
            <w:r w:rsidRPr="00D67D01">
              <w:rPr>
                <w:rFonts w:hint="eastAsia"/>
                <w:b/>
              </w:rPr>
              <w:t>附</w:t>
            </w:r>
            <w:r w:rsidRPr="00D67D01">
              <w:rPr>
                <w:rFonts w:hint="eastAsia"/>
                <w:b/>
              </w:rPr>
              <w:t xml:space="preserve">  </w:t>
            </w:r>
            <w:r w:rsidRPr="00D67D01">
              <w:rPr>
                <w:b/>
              </w:rPr>
              <w:t>件：</w:t>
            </w:r>
          </w:p>
          <w:tbl>
            <w:tblPr>
              <w:tblStyle w:val="ae"/>
              <w:tblW w:w="0" w:type="auto"/>
              <w:tblInd w:w="166" w:type="dxa"/>
              <w:tblLook w:val="04A0" w:firstRow="1" w:lastRow="0" w:firstColumn="1" w:lastColumn="0" w:noHBand="0" w:noVBand="1"/>
            </w:tblPr>
            <w:tblGrid>
              <w:gridCol w:w="887"/>
              <w:gridCol w:w="4466"/>
              <w:gridCol w:w="2987"/>
            </w:tblGrid>
            <w:tr w:rsidR="00452634" w14:paraId="2DB32B81" w14:textId="77777777" w:rsidTr="00452634">
              <w:tc>
                <w:tcPr>
                  <w:tcW w:w="887" w:type="dxa"/>
                </w:tcPr>
                <w:p w14:paraId="26786D03" w14:textId="77777777" w:rsidR="00452634" w:rsidRDefault="00452634" w:rsidP="00F931EF">
                  <w:pPr>
                    <w:framePr w:hSpace="180" w:wrap="around" w:vAnchor="text" w:hAnchor="margin" w:y="82"/>
                    <w:ind w:firstLineChars="0" w:firstLine="0"/>
                    <w:jc w:val="center"/>
                  </w:pPr>
                  <w:r>
                    <w:rPr>
                      <w:rFonts w:hint="eastAsia"/>
                    </w:rPr>
                    <w:t>序</w:t>
                  </w:r>
                  <w:r>
                    <w:rPr>
                      <w:rFonts w:hint="eastAsia"/>
                    </w:rPr>
                    <w:t xml:space="preserve"> </w:t>
                  </w:r>
                  <w:r>
                    <w:t>号</w:t>
                  </w:r>
                </w:p>
              </w:tc>
              <w:tc>
                <w:tcPr>
                  <w:tcW w:w="4466" w:type="dxa"/>
                </w:tcPr>
                <w:p w14:paraId="74FAC5EE" w14:textId="77777777" w:rsidR="00452634" w:rsidRDefault="00452634" w:rsidP="00F931EF">
                  <w:pPr>
                    <w:framePr w:hSpace="180" w:wrap="around" w:vAnchor="text" w:hAnchor="margin" w:y="82"/>
                    <w:ind w:firstLineChars="0" w:firstLine="0"/>
                    <w:jc w:val="center"/>
                  </w:pPr>
                  <w:r>
                    <w:rPr>
                      <w:rFonts w:hint="eastAsia"/>
                    </w:rPr>
                    <w:t>文件</w:t>
                  </w:r>
                  <w:r>
                    <w:t>名</w:t>
                  </w:r>
                </w:p>
              </w:tc>
              <w:tc>
                <w:tcPr>
                  <w:tcW w:w="2987" w:type="dxa"/>
                </w:tcPr>
                <w:p w14:paraId="5388445B" w14:textId="77777777" w:rsidR="00452634" w:rsidRDefault="00452634" w:rsidP="00F931EF">
                  <w:pPr>
                    <w:framePr w:hSpace="180" w:wrap="around" w:vAnchor="text" w:hAnchor="margin" w:y="82"/>
                    <w:ind w:firstLineChars="0" w:firstLine="0"/>
                    <w:jc w:val="center"/>
                  </w:pPr>
                  <w:r>
                    <w:rPr>
                      <w:rFonts w:hint="eastAsia"/>
                    </w:rPr>
                    <w:t>备</w:t>
                  </w:r>
                  <w:r>
                    <w:t>注</w:t>
                  </w:r>
                </w:p>
              </w:tc>
            </w:tr>
            <w:tr w:rsidR="00452634" w14:paraId="4ACF31E7" w14:textId="77777777" w:rsidTr="00452634">
              <w:tc>
                <w:tcPr>
                  <w:tcW w:w="887" w:type="dxa"/>
                </w:tcPr>
                <w:p w14:paraId="4D98C28A" w14:textId="77777777" w:rsidR="00452634" w:rsidRDefault="00452634" w:rsidP="00F931EF">
                  <w:pPr>
                    <w:framePr w:hSpace="180" w:wrap="around" w:vAnchor="text" w:hAnchor="margin" w:y="82"/>
                    <w:ind w:firstLineChars="0" w:firstLine="0"/>
                  </w:pPr>
                </w:p>
              </w:tc>
              <w:tc>
                <w:tcPr>
                  <w:tcW w:w="4466" w:type="dxa"/>
                </w:tcPr>
                <w:p w14:paraId="786BF754" w14:textId="77777777" w:rsidR="00452634" w:rsidRDefault="00452634" w:rsidP="00F931EF">
                  <w:pPr>
                    <w:framePr w:hSpace="180" w:wrap="around" w:vAnchor="text" w:hAnchor="margin" w:y="82"/>
                    <w:ind w:firstLineChars="0" w:firstLine="0"/>
                  </w:pPr>
                </w:p>
              </w:tc>
              <w:tc>
                <w:tcPr>
                  <w:tcW w:w="2987" w:type="dxa"/>
                </w:tcPr>
                <w:p w14:paraId="60FC517E" w14:textId="77777777" w:rsidR="00452634" w:rsidRDefault="00452634" w:rsidP="00F931EF">
                  <w:pPr>
                    <w:framePr w:hSpace="180" w:wrap="around" w:vAnchor="text" w:hAnchor="margin" w:y="82"/>
                    <w:ind w:firstLineChars="0" w:firstLine="0"/>
                  </w:pPr>
                </w:p>
              </w:tc>
            </w:tr>
            <w:tr w:rsidR="00452634" w14:paraId="5CD3F3A1" w14:textId="77777777" w:rsidTr="00452634">
              <w:tc>
                <w:tcPr>
                  <w:tcW w:w="887" w:type="dxa"/>
                </w:tcPr>
                <w:p w14:paraId="09BA50AD" w14:textId="77777777" w:rsidR="00452634" w:rsidRDefault="00452634" w:rsidP="00F931EF">
                  <w:pPr>
                    <w:framePr w:hSpace="180" w:wrap="around" w:vAnchor="text" w:hAnchor="margin" w:y="82"/>
                    <w:ind w:firstLineChars="0" w:firstLine="0"/>
                  </w:pPr>
                </w:p>
              </w:tc>
              <w:tc>
                <w:tcPr>
                  <w:tcW w:w="4466" w:type="dxa"/>
                </w:tcPr>
                <w:p w14:paraId="4BB5A396" w14:textId="77777777" w:rsidR="00452634" w:rsidRDefault="00452634" w:rsidP="00F931EF">
                  <w:pPr>
                    <w:framePr w:hSpace="180" w:wrap="around" w:vAnchor="text" w:hAnchor="margin" w:y="82"/>
                    <w:ind w:firstLineChars="0" w:firstLine="0"/>
                  </w:pPr>
                </w:p>
              </w:tc>
              <w:tc>
                <w:tcPr>
                  <w:tcW w:w="2987" w:type="dxa"/>
                </w:tcPr>
                <w:p w14:paraId="125187D0" w14:textId="77777777" w:rsidR="00452634" w:rsidRDefault="00452634" w:rsidP="00F931EF">
                  <w:pPr>
                    <w:framePr w:hSpace="180" w:wrap="around" w:vAnchor="text" w:hAnchor="margin" w:y="82"/>
                    <w:ind w:firstLineChars="0" w:firstLine="0"/>
                  </w:pPr>
                </w:p>
              </w:tc>
            </w:tr>
            <w:tr w:rsidR="00452634" w14:paraId="332C1618" w14:textId="77777777" w:rsidTr="00452634">
              <w:tc>
                <w:tcPr>
                  <w:tcW w:w="887" w:type="dxa"/>
                </w:tcPr>
                <w:p w14:paraId="4A3642C0" w14:textId="77777777" w:rsidR="00452634" w:rsidRDefault="00452634" w:rsidP="00F931EF">
                  <w:pPr>
                    <w:framePr w:hSpace="180" w:wrap="around" w:vAnchor="text" w:hAnchor="margin" w:y="82"/>
                    <w:ind w:firstLineChars="0" w:firstLine="0"/>
                  </w:pPr>
                </w:p>
              </w:tc>
              <w:tc>
                <w:tcPr>
                  <w:tcW w:w="4466" w:type="dxa"/>
                </w:tcPr>
                <w:p w14:paraId="1EABA2BC" w14:textId="77777777" w:rsidR="00452634" w:rsidRDefault="00452634" w:rsidP="00F931EF">
                  <w:pPr>
                    <w:framePr w:hSpace="180" w:wrap="around" w:vAnchor="text" w:hAnchor="margin" w:y="82"/>
                    <w:ind w:firstLineChars="0" w:firstLine="0"/>
                  </w:pPr>
                </w:p>
              </w:tc>
              <w:tc>
                <w:tcPr>
                  <w:tcW w:w="2987" w:type="dxa"/>
                </w:tcPr>
                <w:p w14:paraId="398EB7C0" w14:textId="77777777" w:rsidR="00452634" w:rsidRDefault="00452634" w:rsidP="00F931EF">
                  <w:pPr>
                    <w:framePr w:hSpace="180" w:wrap="around" w:vAnchor="text" w:hAnchor="margin" w:y="82"/>
                    <w:ind w:firstLineChars="0" w:firstLine="0"/>
                  </w:pPr>
                </w:p>
              </w:tc>
            </w:tr>
            <w:tr w:rsidR="00452634" w14:paraId="5EB64AD5" w14:textId="77777777" w:rsidTr="00452634">
              <w:tc>
                <w:tcPr>
                  <w:tcW w:w="887" w:type="dxa"/>
                </w:tcPr>
                <w:p w14:paraId="3D586C4A" w14:textId="77777777" w:rsidR="00452634" w:rsidRDefault="00452634" w:rsidP="00F931EF">
                  <w:pPr>
                    <w:framePr w:hSpace="180" w:wrap="around" w:vAnchor="text" w:hAnchor="margin" w:y="82"/>
                    <w:ind w:firstLineChars="0" w:firstLine="0"/>
                  </w:pPr>
                </w:p>
              </w:tc>
              <w:tc>
                <w:tcPr>
                  <w:tcW w:w="4466" w:type="dxa"/>
                </w:tcPr>
                <w:p w14:paraId="043F16FF" w14:textId="77777777" w:rsidR="00452634" w:rsidRDefault="00452634" w:rsidP="00F931EF">
                  <w:pPr>
                    <w:framePr w:hSpace="180" w:wrap="around" w:vAnchor="text" w:hAnchor="margin" w:y="82"/>
                    <w:ind w:firstLineChars="0" w:firstLine="0"/>
                  </w:pPr>
                </w:p>
              </w:tc>
              <w:tc>
                <w:tcPr>
                  <w:tcW w:w="2987" w:type="dxa"/>
                </w:tcPr>
                <w:p w14:paraId="0361EC63" w14:textId="77777777" w:rsidR="00452634" w:rsidRDefault="00452634" w:rsidP="00F931EF">
                  <w:pPr>
                    <w:framePr w:hSpace="180" w:wrap="around" w:vAnchor="text" w:hAnchor="margin" w:y="82"/>
                    <w:ind w:firstLineChars="0" w:firstLine="0"/>
                  </w:pPr>
                </w:p>
              </w:tc>
            </w:tr>
          </w:tbl>
          <w:p w14:paraId="1261C86A" w14:textId="77777777" w:rsidR="00452634" w:rsidRPr="00E5259D" w:rsidRDefault="00452634" w:rsidP="00A61B69">
            <w:pPr>
              <w:ind w:firstLine="422"/>
              <w:rPr>
                <w:b/>
              </w:rPr>
            </w:pPr>
          </w:p>
        </w:tc>
      </w:tr>
      <w:tr w:rsidR="00452634" w14:paraId="353CC3F7" w14:textId="77777777" w:rsidTr="006D69BF">
        <w:tblPrEx>
          <w:tblLook w:val="0000" w:firstRow="0" w:lastRow="0" w:firstColumn="0" w:lastColumn="0" w:noHBand="0" w:noVBand="0"/>
        </w:tblPrEx>
        <w:trPr>
          <w:trHeight w:val="2724"/>
        </w:trPr>
        <w:tc>
          <w:tcPr>
            <w:tcW w:w="8987" w:type="dxa"/>
            <w:gridSpan w:val="2"/>
            <w:vAlign w:val="center"/>
          </w:tcPr>
          <w:p w14:paraId="0B966D69" w14:textId="77777777" w:rsidR="00452634" w:rsidRPr="00D67D01" w:rsidRDefault="00452634" w:rsidP="00A61B69">
            <w:pPr>
              <w:ind w:firstLineChars="0" w:firstLine="0"/>
              <w:rPr>
                <w:b/>
              </w:rPr>
            </w:pPr>
            <w:r w:rsidRPr="00D67D01">
              <w:rPr>
                <w:rFonts w:hint="eastAsia"/>
                <w:b/>
              </w:rPr>
              <w:t>历史</w:t>
            </w:r>
            <w:r w:rsidRPr="00D67D01">
              <w:rPr>
                <w:b/>
              </w:rPr>
              <w:t>版本：</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452634" w:rsidRPr="00206B56" w14:paraId="4C3A6123" w14:textId="77777777" w:rsidTr="00452634">
              <w:trPr>
                <w:cantSplit/>
                <w:trHeight w:val="340"/>
              </w:trPr>
              <w:tc>
                <w:tcPr>
                  <w:tcW w:w="1276" w:type="dxa"/>
                  <w:vAlign w:val="center"/>
                </w:tcPr>
                <w:p w14:paraId="24F00985" w14:textId="46A7C303" w:rsidR="00452634" w:rsidRPr="00206B56" w:rsidRDefault="00452634" w:rsidP="00F931EF">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27AA0BE2" w14:textId="7CD65C81" w:rsidR="00452634" w:rsidRPr="00206B56" w:rsidRDefault="00452634" w:rsidP="00F931EF">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196AB67" w14:textId="6010BAAD" w:rsidR="00452634" w:rsidRPr="00206B56" w:rsidRDefault="00452634" w:rsidP="00F931EF">
                  <w:pPr>
                    <w:pStyle w:val="af"/>
                    <w:framePr w:hSpace="180" w:wrap="around" w:vAnchor="text" w:hAnchor="margin" w:y="82"/>
                    <w:spacing w:line="240" w:lineRule="atLeast"/>
                    <w:rPr>
                      <w:rFonts w:ascii="Times New Roman" w:eastAsia="Arial Unicode MS" w:hAnsi="Times New Roman" w:cs="Times New Roman"/>
                      <w:szCs w:val="21"/>
                    </w:rPr>
                  </w:pPr>
                </w:p>
              </w:tc>
            </w:tr>
            <w:tr w:rsidR="00452634" w:rsidRPr="00206B56" w14:paraId="3F8BCE58" w14:textId="77777777" w:rsidTr="00452634">
              <w:trPr>
                <w:cantSplit/>
                <w:trHeight w:val="340"/>
              </w:trPr>
              <w:tc>
                <w:tcPr>
                  <w:tcW w:w="1276" w:type="dxa"/>
                  <w:vAlign w:val="center"/>
                </w:tcPr>
                <w:p w14:paraId="76AD69EE" w14:textId="77777777" w:rsidR="00452634" w:rsidRDefault="00452634" w:rsidP="00F931EF">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75C5D714" w14:textId="3CED5140" w:rsidR="00452634" w:rsidRDefault="00452634" w:rsidP="00F931EF">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1D911C7" w14:textId="2CF13790" w:rsidR="00452634" w:rsidRPr="009D7097" w:rsidRDefault="00452634" w:rsidP="00F931EF">
                  <w:pPr>
                    <w:pStyle w:val="af"/>
                    <w:framePr w:hSpace="180" w:wrap="around" w:vAnchor="text" w:hAnchor="margin" w:y="82"/>
                    <w:spacing w:line="240" w:lineRule="atLeast"/>
                    <w:rPr>
                      <w:rFonts w:ascii="Times New Roman" w:hAnsi="Times New Roman" w:cs="Times New Roman"/>
                      <w:szCs w:val="21"/>
                    </w:rPr>
                  </w:pPr>
                </w:p>
              </w:tc>
            </w:tr>
            <w:tr w:rsidR="00452634" w:rsidRPr="00206B56" w14:paraId="70A6FC30" w14:textId="77777777" w:rsidTr="00452634">
              <w:trPr>
                <w:cantSplit/>
                <w:trHeight w:val="340"/>
              </w:trPr>
              <w:tc>
                <w:tcPr>
                  <w:tcW w:w="1276" w:type="dxa"/>
                  <w:vAlign w:val="center"/>
                </w:tcPr>
                <w:p w14:paraId="7177D1A5" w14:textId="6403D0D4" w:rsidR="00452634" w:rsidRPr="00206B56" w:rsidRDefault="00452634" w:rsidP="00F931EF">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1CB29251" w14:textId="4038F460" w:rsidR="00452634" w:rsidRDefault="00452634" w:rsidP="00F931EF">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09A3EC25" w14:textId="7752D817" w:rsidR="00452634" w:rsidRPr="009D7097" w:rsidRDefault="00452634" w:rsidP="00F931EF">
                  <w:pPr>
                    <w:pStyle w:val="af"/>
                    <w:framePr w:hSpace="180" w:wrap="around" w:vAnchor="text" w:hAnchor="margin" w:y="82"/>
                    <w:spacing w:line="240" w:lineRule="atLeast"/>
                    <w:rPr>
                      <w:rFonts w:ascii="Times New Roman" w:hAnsi="Times New Roman" w:cs="Times New Roman"/>
                      <w:szCs w:val="21"/>
                    </w:rPr>
                  </w:pPr>
                </w:p>
              </w:tc>
            </w:tr>
            <w:tr w:rsidR="00452634" w:rsidRPr="00206B56" w14:paraId="01706CB9" w14:textId="77777777" w:rsidTr="00452634">
              <w:trPr>
                <w:cantSplit/>
                <w:trHeight w:val="340"/>
              </w:trPr>
              <w:tc>
                <w:tcPr>
                  <w:tcW w:w="1276" w:type="dxa"/>
                  <w:vAlign w:val="center"/>
                </w:tcPr>
                <w:p w14:paraId="5125B8D8" w14:textId="77777777" w:rsidR="00452634" w:rsidRDefault="00452634" w:rsidP="00F931EF">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2F31169A" w14:textId="230066BD" w:rsidR="00452634" w:rsidRDefault="00452634" w:rsidP="00F931EF">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093CED83" w14:textId="016F3993" w:rsidR="00452634" w:rsidRPr="009D7097" w:rsidRDefault="00452634" w:rsidP="00F931EF">
                  <w:pPr>
                    <w:pStyle w:val="af"/>
                    <w:framePr w:hSpace="180" w:wrap="around" w:vAnchor="text" w:hAnchor="margin" w:y="82"/>
                    <w:spacing w:line="240" w:lineRule="atLeast"/>
                    <w:rPr>
                      <w:rFonts w:ascii="Times New Roman" w:hAnsi="Times New Roman" w:cs="Times New Roman"/>
                      <w:szCs w:val="21"/>
                    </w:rPr>
                  </w:pPr>
                </w:p>
              </w:tc>
            </w:tr>
            <w:tr w:rsidR="00452634" w:rsidRPr="00206B56" w14:paraId="766FA925" w14:textId="77777777" w:rsidTr="00452634">
              <w:trPr>
                <w:cantSplit/>
                <w:trHeight w:val="340"/>
              </w:trPr>
              <w:tc>
                <w:tcPr>
                  <w:tcW w:w="1276" w:type="dxa"/>
                  <w:vAlign w:val="center"/>
                </w:tcPr>
                <w:p w14:paraId="5107962D" w14:textId="0E653672" w:rsidR="00452634" w:rsidRDefault="00452634" w:rsidP="00F931EF">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2B191331" w14:textId="7416165F" w:rsidR="00452634" w:rsidRDefault="00452634" w:rsidP="00F931EF">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7C0211BE" w14:textId="61722C30" w:rsidR="00452634" w:rsidRPr="009D7097" w:rsidRDefault="00452634" w:rsidP="00F931EF">
                  <w:pPr>
                    <w:pStyle w:val="af"/>
                    <w:framePr w:hSpace="180" w:wrap="around" w:vAnchor="text" w:hAnchor="margin" w:y="82"/>
                    <w:spacing w:line="240" w:lineRule="atLeast"/>
                    <w:rPr>
                      <w:rFonts w:ascii="Times New Roman" w:hAnsi="Times New Roman" w:cs="Times New Roman"/>
                      <w:szCs w:val="21"/>
                    </w:rPr>
                  </w:pPr>
                </w:p>
              </w:tc>
            </w:tr>
          </w:tbl>
          <w:p w14:paraId="34B8EBD9" w14:textId="77777777" w:rsidR="00452634" w:rsidRPr="00E5259D" w:rsidRDefault="00452634" w:rsidP="00A61B69">
            <w:pPr>
              <w:ind w:firstLine="422"/>
              <w:rPr>
                <w:b/>
              </w:rPr>
            </w:pPr>
          </w:p>
        </w:tc>
      </w:tr>
      <w:tr w:rsidR="00452634" w14:paraId="3954AB38" w14:textId="77777777" w:rsidTr="006D69BF">
        <w:tblPrEx>
          <w:tblLook w:val="0000" w:firstRow="0" w:lastRow="0" w:firstColumn="0" w:lastColumn="0" w:noHBand="0" w:noVBand="0"/>
        </w:tblPrEx>
        <w:trPr>
          <w:trHeight w:val="1039"/>
        </w:trPr>
        <w:tc>
          <w:tcPr>
            <w:tcW w:w="8987" w:type="dxa"/>
            <w:gridSpan w:val="2"/>
          </w:tcPr>
          <w:p w14:paraId="7736B64A" w14:textId="77777777" w:rsidR="006E09C0" w:rsidRDefault="006E09C0" w:rsidP="00A61B69">
            <w:pPr>
              <w:ind w:firstLineChars="13" w:firstLine="27"/>
              <w:rPr>
                <w:b/>
              </w:rPr>
            </w:pPr>
          </w:p>
          <w:p w14:paraId="08FC33BD" w14:textId="77777777" w:rsidR="00452634" w:rsidRPr="00D67D01" w:rsidRDefault="00452634" w:rsidP="00A61B69">
            <w:pPr>
              <w:ind w:firstLineChars="13" w:firstLine="27"/>
              <w:rPr>
                <w:b/>
              </w:rPr>
            </w:pPr>
            <w:r w:rsidRPr="00D67D01">
              <w:rPr>
                <w:b/>
              </w:rPr>
              <w:t>免责声明</w:t>
            </w:r>
            <w:r w:rsidRPr="00D67D01">
              <w:rPr>
                <w:rFonts w:hint="eastAsia"/>
                <w:b/>
              </w:rPr>
              <w:t>：</w:t>
            </w:r>
          </w:p>
          <w:p w14:paraId="4E59A111" w14:textId="77777777" w:rsidR="00452634" w:rsidRDefault="00452634" w:rsidP="006E09C0">
            <w:r w:rsidRPr="00AF5D50">
              <w:t>我们已</w:t>
            </w:r>
            <w:r w:rsidRPr="00AF5D50">
              <w:rPr>
                <w:rFonts w:hint="eastAsia"/>
              </w:rPr>
              <w:t>对本文档描述的内容做测试。但是差错在所难免，无法保证绝对正确并完全满足您的使用需求。本文档的内容可能随时更新，</w:t>
            </w:r>
            <w:r w:rsidR="00D67D01" w:rsidRPr="00D67D01">
              <w:rPr>
                <w:rFonts w:hint="eastAsia"/>
              </w:rPr>
              <w:t>如有改动，恕不事先通知</w:t>
            </w:r>
            <w:r w:rsidR="00D67D01">
              <w:rPr>
                <w:rFonts w:hint="eastAsia"/>
              </w:rPr>
              <w:t>，</w:t>
            </w:r>
            <w:r w:rsidRPr="00AF5D50">
              <w:rPr>
                <w:rFonts w:hint="eastAsia"/>
              </w:rPr>
              <w:t>也欢迎您提出改进建议。</w:t>
            </w:r>
          </w:p>
          <w:p w14:paraId="5F84E6FC" w14:textId="77777777" w:rsidR="006E09C0" w:rsidRDefault="006E09C0" w:rsidP="006E09C0"/>
          <w:p w14:paraId="089E3B46" w14:textId="77777777" w:rsidR="00D67D01" w:rsidRPr="006E09C0" w:rsidRDefault="00D67D01" w:rsidP="006E09C0"/>
        </w:tc>
      </w:tr>
      <w:tr w:rsidR="00452634" w14:paraId="14A04A36" w14:textId="77777777" w:rsidTr="006D69BF">
        <w:tblPrEx>
          <w:tblLook w:val="0000" w:firstRow="0" w:lastRow="0" w:firstColumn="0" w:lastColumn="0" w:noHBand="0" w:noVBand="0"/>
        </w:tblPrEx>
        <w:trPr>
          <w:trHeight w:val="1741"/>
        </w:trPr>
        <w:tc>
          <w:tcPr>
            <w:tcW w:w="8987" w:type="dxa"/>
            <w:gridSpan w:val="2"/>
          </w:tcPr>
          <w:p w14:paraId="0039656E" w14:textId="77777777" w:rsidR="00452634" w:rsidRPr="00D67D01" w:rsidRDefault="00452634" w:rsidP="00A61B69">
            <w:pPr>
              <w:ind w:firstLineChars="13" w:firstLine="27"/>
              <w:rPr>
                <w:b/>
              </w:rPr>
            </w:pPr>
            <w:r w:rsidRPr="00D67D01">
              <w:rPr>
                <w:rFonts w:hint="eastAsia"/>
                <w:b/>
              </w:rPr>
              <w:t>参考信息：</w:t>
            </w:r>
          </w:p>
          <w:p w14:paraId="34F4D785" w14:textId="77777777" w:rsidR="00452634" w:rsidRDefault="00452634" w:rsidP="00A61B69">
            <w:pPr>
              <w:ind w:firstLineChars="0" w:firstLine="0"/>
              <w:jc w:val="center"/>
              <w:rPr>
                <w:b/>
                <w:sz w:val="28"/>
              </w:rPr>
            </w:pPr>
          </w:p>
          <w:p w14:paraId="2FFCE9C0" w14:textId="77777777" w:rsidR="00452634" w:rsidRDefault="00452634" w:rsidP="006E09C0">
            <w:pPr>
              <w:ind w:firstLineChars="0" w:firstLine="0"/>
              <w:rPr>
                <w:b/>
                <w:sz w:val="28"/>
              </w:rPr>
            </w:pPr>
          </w:p>
        </w:tc>
      </w:tr>
    </w:tbl>
    <w:p w14:paraId="4897E83B" w14:textId="77777777" w:rsidR="000441E3" w:rsidRDefault="000441E3" w:rsidP="00F931EF">
      <w:pPr>
        <w:ind w:firstLineChars="0" w:firstLine="0"/>
        <w:rPr>
          <w:rFonts w:hint="eastAsia"/>
          <w:b/>
          <w:sz w:val="28"/>
        </w:rPr>
        <w:sectPr w:rsidR="000441E3" w:rsidSect="00825B49">
          <w:headerReference w:type="even" r:id="rId12"/>
          <w:headerReference w:type="default" r:id="rId13"/>
          <w:footerReference w:type="even" r:id="rId14"/>
          <w:footerReference w:type="default" r:id="rId15"/>
          <w:headerReference w:type="first" r:id="rId16"/>
          <w:footerReference w:type="first" r:id="rId17"/>
          <w:pgSz w:w="11906" w:h="16838" w:code="9"/>
          <w:pgMar w:top="1247" w:right="1469" w:bottom="1091" w:left="1440" w:header="851" w:footer="543" w:gutter="0"/>
          <w:cols w:space="425"/>
          <w:docGrid w:type="lines" w:linePitch="312"/>
        </w:sectPr>
      </w:pPr>
    </w:p>
    <w:p w14:paraId="06B509C3" w14:textId="77777777" w:rsidR="00BD58FA" w:rsidRPr="00D67D01" w:rsidRDefault="008E13EC" w:rsidP="00485020">
      <w:pPr>
        <w:ind w:firstLineChars="0" w:firstLine="0"/>
        <w:jc w:val="center"/>
        <w:rPr>
          <w:rFonts w:ascii="微软雅黑" w:eastAsia="微软雅黑" w:hAnsi="微软雅黑"/>
          <w:sz w:val="36"/>
          <w:szCs w:val="36"/>
        </w:rPr>
      </w:pPr>
      <w:r w:rsidRPr="00D67D01">
        <w:rPr>
          <w:rFonts w:ascii="微软雅黑" w:eastAsia="微软雅黑" w:hAnsi="微软雅黑" w:hint="eastAsia"/>
          <w:sz w:val="36"/>
          <w:szCs w:val="36"/>
        </w:rPr>
        <w:lastRenderedPageBreak/>
        <w:t>目  录</w:t>
      </w:r>
    </w:p>
    <w:p w14:paraId="6A4427A6" w14:textId="77777777" w:rsidR="006E09C0" w:rsidRPr="006E09C0" w:rsidRDefault="006E09C0" w:rsidP="00485020">
      <w:pPr>
        <w:ind w:firstLineChars="0" w:firstLine="0"/>
        <w:jc w:val="center"/>
        <w:rPr>
          <w:rFonts w:ascii="微软雅黑" w:eastAsia="微软雅黑" w:hAnsi="微软雅黑"/>
          <w:color w:val="DF0023"/>
          <w:szCs w:val="21"/>
        </w:rPr>
      </w:pPr>
    </w:p>
    <w:p w14:paraId="53B1F2C8" w14:textId="77777777" w:rsidR="008E13EC" w:rsidRDefault="008E13EC" w:rsidP="008E13EC"/>
    <w:p w14:paraId="138B0925" w14:textId="62F8F26F" w:rsidR="004421AD" w:rsidRDefault="008E13EC">
      <w:pPr>
        <w:pStyle w:val="TOC1"/>
        <w:tabs>
          <w:tab w:val="left" w:pos="840"/>
          <w:tab w:val="right" w:leader="dot" w:pos="8987"/>
        </w:tabs>
        <w:rPr>
          <w:noProof/>
          <w14:ligatures w14:val="standardContextual"/>
        </w:rPr>
      </w:pPr>
      <w:r>
        <w:fldChar w:fldCharType="begin"/>
      </w:r>
      <w:r>
        <w:instrText xml:space="preserve"> </w:instrText>
      </w:r>
      <w:r>
        <w:rPr>
          <w:rFonts w:hint="eastAsia"/>
        </w:rPr>
        <w:instrText>TOC \o "1-3" \h \z \u</w:instrText>
      </w:r>
      <w:r>
        <w:instrText xml:space="preserve"> </w:instrText>
      </w:r>
      <w:r>
        <w:fldChar w:fldCharType="separate"/>
      </w:r>
      <w:hyperlink w:anchor="_Toc153180596" w:history="1">
        <w:r w:rsidR="004421AD" w:rsidRPr="0024314B">
          <w:rPr>
            <w:rStyle w:val="a8"/>
            <w:noProof/>
            <w14:scene3d>
              <w14:camera w14:prst="orthographicFront"/>
              <w14:lightRig w14:rig="threePt" w14:dir="t">
                <w14:rot w14:lat="0" w14:lon="0" w14:rev="0"/>
              </w14:lightRig>
            </w14:scene3d>
          </w:rPr>
          <w:t>1.</w:t>
        </w:r>
        <w:r w:rsidR="004421AD">
          <w:rPr>
            <w:noProof/>
            <w14:ligatures w14:val="standardContextual"/>
          </w:rPr>
          <w:tab/>
        </w:r>
        <w:r w:rsidR="004421AD" w:rsidRPr="0024314B">
          <w:rPr>
            <w:rStyle w:val="a8"/>
            <w:noProof/>
          </w:rPr>
          <w:t>软硬件版本</w:t>
        </w:r>
        <w:r w:rsidR="004421AD">
          <w:rPr>
            <w:noProof/>
            <w:webHidden/>
          </w:rPr>
          <w:tab/>
        </w:r>
        <w:r w:rsidR="004421AD">
          <w:rPr>
            <w:noProof/>
            <w:webHidden/>
          </w:rPr>
          <w:fldChar w:fldCharType="begin"/>
        </w:r>
        <w:r w:rsidR="004421AD">
          <w:rPr>
            <w:noProof/>
            <w:webHidden/>
          </w:rPr>
          <w:instrText xml:space="preserve"> PAGEREF _Toc153180596 \h </w:instrText>
        </w:r>
        <w:r w:rsidR="004421AD">
          <w:rPr>
            <w:noProof/>
            <w:webHidden/>
          </w:rPr>
        </w:r>
        <w:r w:rsidR="004421AD">
          <w:rPr>
            <w:noProof/>
            <w:webHidden/>
          </w:rPr>
          <w:fldChar w:fldCharType="separate"/>
        </w:r>
        <w:r w:rsidR="004421AD">
          <w:rPr>
            <w:noProof/>
            <w:webHidden/>
          </w:rPr>
          <w:t>3</w:t>
        </w:r>
        <w:r w:rsidR="004421AD">
          <w:rPr>
            <w:noProof/>
            <w:webHidden/>
          </w:rPr>
          <w:fldChar w:fldCharType="end"/>
        </w:r>
      </w:hyperlink>
    </w:p>
    <w:p w14:paraId="57EA8B7C" w14:textId="372214DE" w:rsidR="004421AD" w:rsidRDefault="004421AD">
      <w:pPr>
        <w:pStyle w:val="TOC2"/>
        <w:tabs>
          <w:tab w:val="left" w:pos="1470"/>
          <w:tab w:val="right" w:leader="dot" w:pos="8987"/>
        </w:tabs>
        <w:rPr>
          <w:rFonts w:asciiTheme="minorHAnsi" w:hAnsiTheme="minorHAnsi" w:cstheme="minorBidi"/>
          <w:noProof/>
          <w:szCs w:val="22"/>
          <w14:ligatures w14:val="standardContextual"/>
        </w:rPr>
      </w:pPr>
      <w:hyperlink w:anchor="_Toc153180597" w:history="1">
        <w:r w:rsidRPr="0024314B">
          <w:rPr>
            <w:rStyle w:val="a8"/>
            <w:noProof/>
            <w14:scene3d>
              <w14:camera w14:prst="orthographicFront"/>
              <w14:lightRig w14:rig="threePt" w14:dir="t">
                <w14:rot w14:lat="0" w14:lon="0" w14:rev="0"/>
              </w14:lightRig>
            </w14:scene3d>
          </w:rPr>
          <w:t>1.1.</w:t>
        </w:r>
        <w:r>
          <w:rPr>
            <w:rFonts w:asciiTheme="minorHAnsi" w:hAnsiTheme="minorHAnsi" w:cstheme="minorBidi"/>
            <w:noProof/>
            <w:szCs w:val="22"/>
            <w14:ligatures w14:val="standardContextual"/>
          </w:rPr>
          <w:tab/>
        </w:r>
        <w:r w:rsidRPr="0024314B">
          <w:rPr>
            <w:rStyle w:val="a8"/>
            <w:noProof/>
          </w:rPr>
          <w:t>倍福</w:t>
        </w:r>
        <w:r w:rsidRPr="0024314B">
          <w:rPr>
            <w:rStyle w:val="a8"/>
            <w:noProof/>
          </w:rPr>
          <w:t>Beckhoff</w:t>
        </w:r>
        <w:r>
          <w:rPr>
            <w:noProof/>
            <w:webHidden/>
          </w:rPr>
          <w:tab/>
        </w:r>
        <w:r>
          <w:rPr>
            <w:noProof/>
            <w:webHidden/>
          </w:rPr>
          <w:fldChar w:fldCharType="begin"/>
        </w:r>
        <w:r>
          <w:rPr>
            <w:noProof/>
            <w:webHidden/>
          </w:rPr>
          <w:instrText xml:space="preserve"> PAGEREF _Toc153180597 \h </w:instrText>
        </w:r>
        <w:r>
          <w:rPr>
            <w:noProof/>
            <w:webHidden/>
          </w:rPr>
        </w:r>
        <w:r>
          <w:rPr>
            <w:noProof/>
            <w:webHidden/>
          </w:rPr>
          <w:fldChar w:fldCharType="separate"/>
        </w:r>
        <w:r>
          <w:rPr>
            <w:noProof/>
            <w:webHidden/>
          </w:rPr>
          <w:t>3</w:t>
        </w:r>
        <w:r>
          <w:rPr>
            <w:noProof/>
            <w:webHidden/>
          </w:rPr>
          <w:fldChar w:fldCharType="end"/>
        </w:r>
      </w:hyperlink>
    </w:p>
    <w:p w14:paraId="5BF5F2FB" w14:textId="094777FA" w:rsidR="004421AD" w:rsidRDefault="004421AD">
      <w:pPr>
        <w:pStyle w:val="TOC3"/>
        <w:tabs>
          <w:tab w:val="left" w:pos="1943"/>
          <w:tab w:val="right" w:leader="dot" w:pos="8987"/>
        </w:tabs>
        <w:rPr>
          <w:rFonts w:asciiTheme="minorHAnsi" w:hAnsiTheme="minorHAnsi" w:cstheme="minorBidi"/>
          <w:noProof/>
          <w:szCs w:val="22"/>
          <w14:ligatures w14:val="standardContextual"/>
        </w:rPr>
      </w:pPr>
      <w:hyperlink w:anchor="_Toc153180598" w:history="1">
        <w:r w:rsidRPr="0024314B">
          <w:rPr>
            <w:rStyle w:val="a8"/>
            <w:noProof/>
            <w14:scene3d>
              <w14:camera w14:prst="orthographicFront"/>
              <w14:lightRig w14:rig="threePt" w14:dir="t">
                <w14:rot w14:lat="0" w14:lon="0" w14:rev="0"/>
              </w14:lightRig>
            </w14:scene3d>
          </w:rPr>
          <w:t>1.1.1.</w:t>
        </w:r>
        <w:r>
          <w:rPr>
            <w:rFonts w:asciiTheme="minorHAnsi" w:hAnsiTheme="minorHAnsi" w:cstheme="minorBidi"/>
            <w:noProof/>
            <w:szCs w:val="22"/>
            <w14:ligatures w14:val="standardContextual"/>
          </w:rPr>
          <w:tab/>
        </w:r>
        <w:r w:rsidRPr="0024314B">
          <w:rPr>
            <w:rStyle w:val="a8"/>
            <w:noProof/>
          </w:rPr>
          <w:t>控制器硬件</w:t>
        </w:r>
        <w:r>
          <w:rPr>
            <w:noProof/>
            <w:webHidden/>
          </w:rPr>
          <w:tab/>
        </w:r>
        <w:r>
          <w:rPr>
            <w:noProof/>
            <w:webHidden/>
          </w:rPr>
          <w:fldChar w:fldCharType="begin"/>
        </w:r>
        <w:r>
          <w:rPr>
            <w:noProof/>
            <w:webHidden/>
          </w:rPr>
          <w:instrText xml:space="preserve"> PAGEREF _Toc153180598 \h </w:instrText>
        </w:r>
        <w:r>
          <w:rPr>
            <w:noProof/>
            <w:webHidden/>
          </w:rPr>
        </w:r>
        <w:r>
          <w:rPr>
            <w:noProof/>
            <w:webHidden/>
          </w:rPr>
          <w:fldChar w:fldCharType="separate"/>
        </w:r>
        <w:r>
          <w:rPr>
            <w:noProof/>
            <w:webHidden/>
          </w:rPr>
          <w:t>3</w:t>
        </w:r>
        <w:r>
          <w:rPr>
            <w:noProof/>
            <w:webHidden/>
          </w:rPr>
          <w:fldChar w:fldCharType="end"/>
        </w:r>
      </w:hyperlink>
    </w:p>
    <w:p w14:paraId="05776659" w14:textId="48C39A44" w:rsidR="004421AD" w:rsidRDefault="004421AD">
      <w:pPr>
        <w:pStyle w:val="TOC1"/>
        <w:tabs>
          <w:tab w:val="right" w:leader="dot" w:pos="8987"/>
        </w:tabs>
        <w:rPr>
          <w:noProof/>
          <w14:ligatures w14:val="standardContextual"/>
        </w:rPr>
      </w:pPr>
      <w:hyperlink w:anchor="_Toc153180599" w:history="1">
        <w:r w:rsidRPr="0024314B">
          <w:rPr>
            <w:rStyle w:val="a8"/>
            <w:noProof/>
          </w:rPr>
          <w:t>2</w:t>
        </w:r>
        <w:r w:rsidRPr="0024314B">
          <w:rPr>
            <w:rStyle w:val="a8"/>
            <w:noProof/>
          </w:rPr>
          <w:t>．</w:t>
        </w:r>
        <w:r w:rsidRPr="0024314B">
          <w:rPr>
            <w:rStyle w:val="a8"/>
            <w:noProof/>
          </w:rPr>
          <w:t xml:space="preserve"> </w:t>
        </w:r>
        <w:r w:rsidRPr="0024314B">
          <w:rPr>
            <w:rStyle w:val="a8"/>
            <w:noProof/>
          </w:rPr>
          <w:t>适配器容错</w:t>
        </w:r>
        <w:r w:rsidRPr="0024314B">
          <w:rPr>
            <w:rStyle w:val="a8"/>
            <w:noProof/>
          </w:rPr>
          <w:t>(Adapter Fault tolerance)</w:t>
        </w:r>
        <w:r>
          <w:rPr>
            <w:noProof/>
            <w:webHidden/>
          </w:rPr>
          <w:tab/>
        </w:r>
        <w:r>
          <w:rPr>
            <w:noProof/>
            <w:webHidden/>
          </w:rPr>
          <w:fldChar w:fldCharType="begin"/>
        </w:r>
        <w:r>
          <w:rPr>
            <w:noProof/>
            <w:webHidden/>
          </w:rPr>
          <w:instrText xml:space="preserve"> PAGEREF _Toc153180599 \h </w:instrText>
        </w:r>
        <w:r>
          <w:rPr>
            <w:noProof/>
            <w:webHidden/>
          </w:rPr>
        </w:r>
        <w:r>
          <w:rPr>
            <w:noProof/>
            <w:webHidden/>
          </w:rPr>
          <w:fldChar w:fldCharType="separate"/>
        </w:r>
        <w:r>
          <w:rPr>
            <w:noProof/>
            <w:webHidden/>
          </w:rPr>
          <w:t>3</w:t>
        </w:r>
        <w:r>
          <w:rPr>
            <w:noProof/>
            <w:webHidden/>
          </w:rPr>
          <w:fldChar w:fldCharType="end"/>
        </w:r>
      </w:hyperlink>
    </w:p>
    <w:p w14:paraId="509E0BAB" w14:textId="352B638F" w:rsidR="004421AD" w:rsidRDefault="004421AD">
      <w:pPr>
        <w:pStyle w:val="TOC2"/>
        <w:tabs>
          <w:tab w:val="left" w:pos="1470"/>
          <w:tab w:val="right" w:leader="dot" w:pos="8987"/>
        </w:tabs>
        <w:rPr>
          <w:rFonts w:asciiTheme="minorHAnsi" w:hAnsiTheme="minorHAnsi" w:cstheme="minorBidi"/>
          <w:noProof/>
          <w:szCs w:val="22"/>
          <w14:ligatures w14:val="standardContextual"/>
        </w:rPr>
      </w:pPr>
      <w:hyperlink w:anchor="_Toc153180601" w:history="1">
        <w:r w:rsidRPr="0024314B">
          <w:rPr>
            <w:rStyle w:val="a8"/>
            <w:noProof/>
          </w:rPr>
          <w:t>2.1.</w:t>
        </w:r>
        <w:r>
          <w:rPr>
            <w:rFonts w:asciiTheme="minorHAnsi" w:hAnsiTheme="minorHAnsi" w:cstheme="minorBidi"/>
            <w:noProof/>
            <w:szCs w:val="22"/>
            <w14:ligatures w14:val="standardContextual"/>
          </w:rPr>
          <w:tab/>
        </w:r>
        <w:r w:rsidRPr="0024314B">
          <w:rPr>
            <w:rStyle w:val="a8"/>
            <w:noProof/>
          </w:rPr>
          <w:t>配置要求</w:t>
        </w:r>
        <w:r>
          <w:rPr>
            <w:noProof/>
            <w:webHidden/>
          </w:rPr>
          <w:tab/>
        </w:r>
        <w:r>
          <w:rPr>
            <w:noProof/>
            <w:webHidden/>
          </w:rPr>
          <w:fldChar w:fldCharType="begin"/>
        </w:r>
        <w:r>
          <w:rPr>
            <w:noProof/>
            <w:webHidden/>
          </w:rPr>
          <w:instrText xml:space="preserve"> PAGEREF _Toc153180601 \h </w:instrText>
        </w:r>
        <w:r>
          <w:rPr>
            <w:noProof/>
            <w:webHidden/>
          </w:rPr>
        </w:r>
        <w:r>
          <w:rPr>
            <w:noProof/>
            <w:webHidden/>
          </w:rPr>
          <w:fldChar w:fldCharType="separate"/>
        </w:r>
        <w:r>
          <w:rPr>
            <w:noProof/>
            <w:webHidden/>
          </w:rPr>
          <w:t>3</w:t>
        </w:r>
        <w:r>
          <w:rPr>
            <w:noProof/>
            <w:webHidden/>
          </w:rPr>
          <w:fldChar w:fldCharType="end"/>
        </w:r>
      </w:hyperlink>
    </w:p>
    <w:p w14:paraId="5A3286D2" w14:textId="73238727" w:rsidR="004421AD" w:rsidRDefault="004421AD">
      <w:pPr>
        <w:pStyle w:val="TOC3"/>
        <w:tabs>
          <w:tab w:val="left" w:pos="1995"/>
          <w:tab w:val="right" w:leader="dot" w:pos="8987"/>
        </w:tabs>
        <w:rPr>
          <w:rFonts w:asciiTheme="minorHAnsi" w:hAnsiTheme="minorHAnsi" w:cstheme="minorBidi"/>
          <w:noProof/>
          <w:szCs w:val="22"/>
          <w14:ligatures w14:val="standardContextual"/>
        </w:rPr>
      </w:pPr>
      <w:hyperlink w:anchor="_Toc153180602" w:history="1">
        <w:r w:rsidRPr="0024314B">
          <w:rPr>
            <w:rStyle w:val="a8"/>
            <w:rFonts w:ascii="Arial" w:hAnsi="Arial" w:cs="Arial"/>
            <w:noProof/>
          </w:rPr>
          <w:t>2.1.1.</w:t>
        </w:r>
        <w:r>
          <w:rPr>
            <w:rFonts w:asciiTheme="minorHAnsi" w:hAnsiTheme="minorHAnsi" w:cstheme="minorBidi"/>
            <w:noProof/>
            <w:szCs w:val="22"/>
            <w14:ligatures w14:val="standardContextual"/>
          </w:rPr>
          <w:tab/>
        </w:r>
        <w:r w:rsidRPr="0024314B">
          <w:rPr>
            <w:rStyle w:val="a8"/>
            <w:noProof/>
          </w:rPr>
          <w:t>查找对应网卡驱动并下载安装</w:t>
        </w:r>
        <w:r>
          <w:rPr>
            <w:noProof/>
            <w:webHidden/>
          </w:rPr>
          <w:tab/>
        </w:r>
        <w:r>
          <w:rPr>
            <w:noProof/>
            <w:webHidden/>
          </w:rPr>
          <w:fldChar w:fldCharType="begin"/>
        </w:r>
        <w:r>
          <w:rPr>
            <w:noProof/>
            <w:webHidden/>
          </w:rPr>
          <w:instrText xml:space="preserve"> PAGEREF _Toc153180602 \h </w:instrText>
        </w:r>
        <w:r>
          <w:rPr>
            <w:noProof/>
            <w:webHidden/>
          </w:rPr>
        </w:r>
        <w:r>
          <w:rPr>
            <w:noProof/>
            <w:webHidden/>
          </w:rPr>
          <w:fldChar w:fldCharType="separate"/>
        </w:r>
        <w:r>
          <w:rPr>
            <w:noProof/>
            <w:webHidden/>
          </w:rPr>
          <w:t>3</w:t>
        </w:r>
        <w:r>
          <w:rPr>
            <w:noProof/>
            <w:webHidden/>
          </w:rPr>
          <w:fldChar w:fldCharType="end"/>
        </w:r>
      </w:hyperlink>
    </w:p>
    <w:p w14:paraId="5F6B0F1D" w14:textId="36E262DB" w:rsidR="004421AD" w:rsidRDefault="004421AD">
      <w:pPr>
        <w:pStyle w:val="TOC2"/>
        <w:tabs>
          <w:tab w:val="left" w:pos="1470"/>
          <w:tab w:val="right" w:leader="dot" w:pos="8987"/>
        </w:tabs>
        <w:rPr>
          <w:rFonts w:asciiTheme="minorHAnsi" w:hAnsiTheme="minorHAnsi" w:cstheme="minorBidi"/>
          <w:noProof/>
          <w:szCs w:val="22"/>
          <w14:ligatures w14:val="standardContextual"/>
        </w:rPr>
      </w:pPr>
      <w:hyperlink w:anchor="_Toc153180603" w:history="1">
        <w:r w:rsidRPr="0024314B">
          <w:rPr>
            <w:rStyle w:val="a8"/>
            <w:noProof/>
          </w:rPr>
          <w:t>2.2.</w:t>
        </w:r>
        <w:r>
          <w:rPr>
            <w:rFonts w:asciiTheme="minorHAnsi" w:hAnsiTheme="minorHAnsi" w:cstheme="minorBidi"/>
            <w:noProof/>
            <w:szCs w:val="22"/>
            <w14:ligatures w14:val="standardContextual"/>
          </w:rPr>
          <w:tab/>
        </w:r>
        <w:r w:rsidRPr="0024314B">
          <w:rPr>
            <w:rStyle w:val="a8"/>
            <w:noProof/>
          </w:rPr>
          <w:t>配置适配器容错</w:t>
        </w:r>
        <w:r>
          <w:rPr>
            <w:noProof/>
            <w:webHidden/>
          </w:rPr>
          <w:tab/>
        </w:r>
        <w:r>
          <w:rPr>
            <w:noProof/>
            <w:webHidden/>
          </w:rPr>
          <w:fldChar w:fldCharType="begin"/>
        </w:r>
        <w:r>
          <w:rPr>
            <w:noProof/>
            <w:webHidden/>
          </w:rPr>
          <w:instrText xml:space="preserve"> PAGEREF _Toc153180603 \h </w:instrText>
        </w:r>
        <w:r>
          <w:rPr>
            <w:noProof/>
            <w:webHidden/>
          </w:rPr>
        </w:r>
        <w:r>
          <w:rPr>
            <w:noProof/>
            <w:webHidden/>
          </w:rPr>
          <w:fldChar w:fldCharType="separate"/>
        </w:r>
        <w:r>
          <w:rPr>
            <w:noProof/>
            <w:webHidden/>
          </w:rPr>
          <w:t>5</w:t>
        </w:r>
        <w:r>
          <w:rPr>
            <w:noProof/>
            <w:webHidden/>
          </w:rPr>
          <w:fldChar w:fldCharType="end"/>
        </w:r>
      </w:hyperlink>
    </w:p>
    <w:p w14:paraId="292FA9CC" w14:textId="6F0C1DDA" w:rsidR="004421AD" w:rsidRDefault="004421AD">
      <w:pPr>
        <w:pStyle w:val="TOC3"/>
        <w:tabs>
          <w:tab w:val="left" w:pos="1995"/>
          <w:tab w:val="right" w:leader="dot" w:pos="8987"/>
        </w:tabs>
        <w:rPr>
          <w:rFonts w:asciiTheme="minorHAnsi" w:hAnsiTheme="minorHAnsi" w:cstheme="minorBidi"/>
          <w:noProof/>
          <w:szCs w:val="22"/>
          <w14:ligatures w14:val="standardContextual"/>
        </w:rPr>
      </w:pPr>
      <w:hyperlink w:anchor="_Toc153180604" w:history="1">
        <w:r w:rsidRPr="0024314B">
          <w:rPr>
            <w:rStyle w:val="a8"/>
            <w:rFonts w:ascii="Arial" w:hAnsi="Arial" w:cs="Arial"/>
            <w:noProof/>
          </w:rPr>
          <w:t>2.2.1.</w:t>
        </w:r>
        <w:r>
          <w:rPr>
            <w:rFonts w:asciiTheme="minorHAnsi" w:hAnsiTheme="minorHAnsi" w:cstheme="minorBidi"/>
            <w:noProof/>
            <w:szCs w:val="22"/>
            <w14:ligatures w14:val="standardContextual"/>
          </w:rPr>
          <w:tab/>
        </w:r>
        <w:r w:rsidRPr="0024314B">
          <w:rPr>
            <w:rStyle w:val="a8"/>
            <w:noProof/>
          </w:rPr>
          <w:t>配置过程</w:t>
        </w:r>
        <w:r>
          <w:rPr>
            <w:noProof/>
            <w:webHidden/>
          </w:rPr>
          <w:tab/>
        </w:r>
        <w:r>
          <w:rPr>
            <w:noProof/>
            <w:webHidden/>
          </w:rPr>
          <w:fldChar w:fldCharType="begin"/>
        </w:r>
        <w:r>
          <w:rPr>
            <w:noProof/>
            <w:webHidden/>
          </w:rPr>
          <w:instrText xml:space="preserve"> PAGEREF _Toc153180604 \h </w:instrText>
        </w:r>
        <w:r>
          <w:rPr>
            <w:noProof/>
            <w:webHidden/>
          </w:rPr>
        </w:r>
        <w:r>
          <w:rPr>
            <w:noProof/>
            <w:webHidden/>
          </w:rPr>
          <w:fldChar w:fldCharType="separate"/>
        </w:r>
        <w:r>
          <w:rPr>
            <w:noProof/>
            <w:webHidden/>
          </w:rPr>
          <w:t>5</w:t>
        </w:r>
        <w:r>
          <w:rPr>
            <w:noProof/>
            <w:webHidden/>
          </w:rPr>
          <w:fldChar w:fldCharType="end"/>
        </w:r>
      </w:hyperlink>
    </w:p>
    <w:p w14:paraId="2491BDEB" w14:textId="7FC2D72D" w:rsidR="004421AD" w:rsidRDefault="004421AD">
      <w:pPr>
        <w:pStyle w:val="TOC3"/>
        <w:tabs>
          <w:tab w:val="left" w:pos="1995"/>
          <w:tab w:val="right" w:leader="dot" w:pos="8987"/>
        </w:tabs>
        <w:rPr>
          <w:rFonts w:asciiTheme="minorHAnsi" w:hAnsiTheme="minorHAnsi" w:cstheme="minorBidi"/>
          <w:noProof/>
          <w:szCs w:val="22"/>
          <w14:ligatures w14:val="standardContextual"/>
        </w:rPr>
      </w:pPr>
      <w:hyperlink w:anchor="_Toc153180605" w:history="1">
        <w:r w:rsidRPr="0024314B">
          <w:rPr>
            <w:rStyle w:val="a8"/>
            <w:rFonts w:ascii="Arial" w:hAnsi="Arial" w:cs="Arial"/>
            <w:noProof/>
          </w:rPr>
          <w:t>2.2.2.</w:t>
        </w:r>
        <w:r>
          <w:rPr>
            <w:rFonts w:asciiTheme="minorHAnsi" w:hAnsiTheme="minorHAnsi" w:cstheme="minorBidi"/>
            <w:noProof/>
            <w:szCs w:val="22"/>
            <w14:ligatures w14:val="standardContextual"/>
          </w:rPr>
          <w:tab/>
        </w:r>
        <w:r w:rsidRPr="0024314B">
          <w:rPr>
            <w:rStyle w:val="a8"/>
            <w:noProof/>
          </w:rPr>
          <w:t>验证</w:t>
        </w:r>
        <w:r>
          <w:rPr>
            <w:noProof/>
            <w:webHidden/>
          </w:rPr>
          <w:tab/>
        </w:r>
        <w:r>
          <w:rPr>
            <w:noProof/>
            <w:webHidden/>
          </w:rPr>
          <w:fldChar w:fldCharType="begin"/>
        </w:r>
        <w:r>
          <w:rPr>
            <w:noProof/>
            <w:webHidden/>
          </w:rPr>
          <w:instrText xml:space="preserve"> PAGEREF _Toc153180605 \h </w:instrText>
        </w:r>
        <w:r>
          <w:rPr>
            <w:noProof/>
            <w:webHidden/>
          </w:rPr>
        </w:r>
        <w:r>
          <w:rPr>
            <w:noProof/>
            <w:webHidden/>
          </w:rPr>
          <w:fldChar w:fldCharType="separate"/>
        </w:r>
        <w:r>
          <w:rPr>
            <w:noProof/>
            <w:webHidden/>
          </w:rPr>
          <w:t>9</w:t>
        </w:r>
        <w:r>
          <w:rPr>
            <w:noProof/>
            <w:webHidden/>
          </w:rPr>
          <w:fldChar w:fldCharType="end"/>
        </w:r>
      </w:hyperlink>
    </w:p>
    <w:p w14:paraId="062FACCD" w14:textId="7857C2ED" w:rsidR="004421AD" w:rsidRDefault="004421AD">
      <w:pPr>
        <w:pStyle w:val="TOC1"/>
        <w:tabs>
          <w:tab w:val="right" w:leader="dot" w:pos="8987"/>
        </w:tabs>
        <w:rPr>
          <w:noProof/>
          <w14:ligatures w14:val="standardContextual"/>
        </w:rPr>
      </w:pPr>
      <w:hyperlink w:anchor="_Toc153180606" w:history="1">
        <w:r w:rsidRPr="0024314B">
          <w:rPr>
            <w:rStyle w:val="a8"/>
            <w:noProof/>
          </w:rPr>
          <w:t>3</w:t>
        </w:r>
        <w:r w:rsidRPr="0024314B">
          <w:rPr>
            <w:rStyle w:val="a8"/>
            <w:noProof/>
          </w:rPr>
          <w:t>．其他配置</w:t>
        </w:r>
        <w:r>
          <w:rPr>
            <w:noProof/>
            <w:webHidden/>
          </w:rPr>
          <w:tab/>
        </w:r>
        <w:r>
          <w:rPr>
            <w:noProof/>
            <w:webHidden/>
          </w:rPr>
          <w:fldChar w:fldCharType="begin"/>
        </w:r>
        <w:r>
          <w:rPr>
            <w:noProof/>
            <w:webHidden/>
          </w:rPr>
          <w:instrText xml:space="preserve"> PAGEREF _Toc153180606 \h </w:instrText>
        </w:r>
        <w:r>
          <w:rPr>
            <w:noProof/>
            <w:webHidden/>
          </w:rPr>
        </w:r>
        <w:r>
          <w:rPr>
            <w:noProof/>
            <w:webHidden/>
          </w:rPr>
          <w:fldChar w:fldCharType="separate"/>
        </w:r>
        <w:r>
          <w:rPr>
            <w:noProof/>
            <w:webHidden/>
          </w:rPr>
          <w:t>9</w:t>
        </w:r>
        <w:r>
          <w:rPr>
            <w:noProof/>
            <w:webHidden/>
          </w:rPr>
          <w:fldChar w:fldCharType="end"/>
        </w:r>
      </w:hyperlink>
    </w:p>
    <w:p w14:paraId="3FBE8F93" w14:textId="6E04F270" w:rsidR="003F7CD5" w:rsidRDefault="008E13EC" w:rsidP="008E13EC">
      <w:r>
        <w:fldChar w:fldCharType="end"/>
      </w:r>
    </w:p>
    <w:p w14:paraId="0C96CE7A" w14:textId="77777777" w:rsidR="002D34F2" w:rsidRDefault="002D34F2">
      <w:pPr>
        <w:widowControl/>
        <w:ind w:firstLineChars="0" w:firstLine="0"/>
        <w:jc w:val="left"/>
        <w:rPr>
          <w:b/>
          <w:sz w:val="28"/>
        </w:rPr>
      </w:pPr>
      <w:r>
        <w:rPr>
          <w:b/>
          <w:sz w:val="28"/>
        </w:rPr>
        <w:br w:type="page"/>
      </w:r>
    </w:p>
    <w:p w14:paraId="0A7963F7" w14:textId="77777777" w:rsidR="008E13EC" w:rsidRDefault="008E13EC" w:rsidP="00BD58FA">
      <w:pPr>
        <w:pStyle w:val="10"/>
      </w:pPr>
      <w:bookmarkStart w:id="1" w:name="_Toc153180596"/>
      <w:r w:rsidRPr="001A3C30">
        <w:rPr>
          <w:rFonts w:hint="eastAsia"/>
        </w:rPr>
        <w:lastRenderedPageBreak/>
        <w:t>软</w:t>
      </w:r>
      <w:r>
        <w:t>硬件版本</w:t>
      </w:r>
      <w:bookmarkEnd w:id="1"/>
    </w:p>
    <w:p w14:paraId="6DFC9ED8" w14:textId="77777777" w:rsidR="00206B56" w:rsidRDefault="00206B56" w:rsidP="00BD58FA">
      <w:pPr>
        <w:pStyle w:val="20"/>
      </w:pPr>
      <w:bookmarkStart w:id="2" w:name="_Toc153180597"/>
      <w:r>
        <w:rPr>
          <w:rFonts w:hint="eastAsia"/>
        </w:rPr>
        <w:t>倍福</w:t>
      </w:r>
      <w:r w:rsidR="00747CBF">
        <w:rPr>
          <w:rFonts w:hint="eastAsia"/>
        </w:rPr>
        <w:t>B</w:t>
      </w:r>
      <w:r w:rsidR="00747CBF">
        <w:t>eckhoff</w:t>
      </w:r>
      <w:bookmarkEnd w:id="2"/>
    </w:p>
    <w:p w14:paraId="0F66B371" w14:textId="77777777" w:rsidR="00206B56" w:rsidRPr="00747CBF" w:rsidRDefault="00747CBF" w:rsidP="00BD58FA">
      <w:pPr>
        <w:pStyle w:val="3"/>
      </w:pPr>
      <w:bookmarkStart w:id="3" w:name="_Toc153180598"/>
      <w:r>
        <w:rPr>
          <w:rFonts w:hint="eastAsia"/>
        </w:rPr>
        <w:t>控制</w:t>
      </w:r>
      <w:r>
        <w:t>器</w:t>
      </w:r>
      <w:r w:rsidR="00206B56" w:rsidRPr="00747CBF">
        <w:t>硬件</w:t>
      </w:r>
      <w:bookmarkEnd w:id="3"/>
    </w:p>
    <w:p w14:paraId="0F408A62" w14:textId="77777777" w:rsidR="009B3BA7" w:rsidRDefault="009B3BA7" w:rsidP="009B3BA7">
      <w:r>
        <w:rPr>
          <w:rFonts w:hint="eastAsia"/>
        </w:rPr>
        <w:t>硬件：</w:t>
      </w:r>
      <w:r>
        <w:t>C6015</w:t>
      </w:r>
      <w:r>
        <w:rPr>
          <w:rFonts w:hint="eastAsia"/>
        </w:rPr>
        <w:t>-</w:t>
      </w:r>
      <w:r>
        <w:t>0010</w:t>
      </w:r>
    </w:p>
    <w:p w14:paraId="3A097FD5" w14:textId="77777777" w:rsidR="009B3BA7" w:rsidRDefault="009B3BA7" w:rsidP="009B3BA7">
      <w:r>
        <w:rPr>
          <w:rFonts w:hint="eastAsia"/>
        </w:rPr>
        <w:t>系统：</w:t>
      </w:r>
      <w:r>
        <w:rPr>
          <w:rFonts w:hint="eastAsia"/>
        </w:rPr>
        <w:t>w</w:t>
      </w:r>
      <w:r>
        <w:t xml:space="preserve">in10 2019 LBST 64bit </w:t>
      </w:r>
    </w:p>
    <w:p w14:paraId="601A6D71" w14:textId="7D567C53" w:rsidR="005D5E13" w:rsidRDefault="009B3BA7" w:rsidP="00140660">
      <w:r>
        <w:t>Image</w:t>
      </w:r>
      <w:r>
        <w:rPr>
          <w:rFonts w:hint="eastAsia"/>
        </w:rPr>
        <w:t>版本</w:t>
      </w:r>
      <w:r>
        <w:t>:IN-0409-0512-01-0 v.2021-01-00028</w:t>
      </w:r>
    </w:p>
    <w:p w14:paraId="32330468" w14:textId="77777777" w:rsidR="009B3BA7" w:rsidRPr="00817C9A" w:rsidRDefault="009B3BA7" w:rsidP="009B3BA7">
      <w:pPr>
        <w:pStyle w:val="10"/>
        <w:numPr>
          <w:ilvl w:val="0"/>
          <w:numId w:val="0"/>
        </w:numPr>
      </w:pPr>
      <w:bookmarkStart w:id="4" w:name="_Toc120006097"/>
      <w:bookmarkStart w:id="5" w:name="_Toc153180599"/>
      <w:bookmarkEnd w:id="0"/>
      <w:r>
        <w:rPr>
          <w:rFonts w:hint="eastAsia"/>
        </w:rPr>
        <w:t>2</w:t>
      </w:r>
      <w:r>
        <w:rPr>
          <w:rFonts w:hint="eastAsia"/>
        </w:rPr>
        <w:t>．</w:t>
      </w:r>
      <w:r>
        <w:t xml:space="preserve"> </w:t>
      </w:r>
      <w:r w:rsidRPr="00452CCC">
        <w:rPr>
          <w:rFonts w:hint="eastAsia"/>
        </w:rPr>
        <w:t>适配器容错</w:t>
      </w:r>
      <w:r w:rsidRPr="00452CCC">
        <w:rPr>
          <w:rFonts w:hint="eastAsia"/>
        </w:rPr>
        <w:t>(Adapter Fault tolerance)</w:t>
      </w:r>
      <w:bookmarkEnd w:id="4"/>
      <w:bookmarkEnd w:id="5"/>
    </w:p>
    <w:p w14:paraId="6A3CC652" w14:textId="77777777" w:rsidR="009B3BA7" w:rsidRDefault="009B3BA7" w:rsidP="009B3BA7">
      <w:r w:rsidRPr="00452CCC">
        <w:rPr>
          <w:rFonts w:hint="eastAsia"/>
        </w:rPr>
        <w:t>适配器容错</w:t>
      </w:r>
      <w:r w:rsidRPr="00452CCC">
        <w:rPr>
          <w:rFonts w:hint="eastAsia"/>
        </w:rPr>
        <w:t xml:space="preserve"> (Adapter Fault tolerance) </w:t>
      </w:r>
      <w:r w:rsidRPr="00452CCC">
        <w:rPr>
          <w:rFonts w:hint="eastAsia"/>
        </w:rPr>
        <w:t>在交换器端口、电缆或适配器发生故障时，通过自动从活动适配器向待命适配器进行故障恢复转移来提供冗余。</w:t>
      </w:r>
    </w:p>
    <w:p w14:paraId="38912F00" w14:textId="77777777" w:rsidR="009B3BA7" w:rsidRPr="00181384" w:rsidRDefault="009B3BA7" w:rsidP="009B3BA7">
      <w:pPr>
        <w:pStyle w:val="ab"/>
        <w:keepNext/>
        <w:widowControl/>
        <w:numPr>
          <w:ilvl w:val="0"/>
          <w:numId w:val="10"/>
        </w:numPr>
        <w:spacing w:before="72"/>
        <w:ind w:firstLineChars="0"/>
        <w:jc w:val="left"/>
        <w:outlineLvl w:val="0"/>
        <w:rPr>
          <w:b/>
          <w:bCs/>
          <w:vanish/>
          <w:kern w:val="0"/>
          <w:sz w:val="28"/>
        </w:rPr>
      </w:pPr>
      <w:bookmarkStart w:id="6" w:name="_Toc120004159"/>
      <w:bookmarkStart w:id="7" w:name="_Toc120004235"/>
      <w:bookmarkStart w:id="8" w:name="_Toc120004616"/>
      <w:bookmarkStart w:id="9" w:name="_Toc120004737"/>
      <w:bookmarkStart w:id="10" w:name="_Toc120004969"/>
      <w:bookmarkStart w:id="11" w:name="_Toc120005058"/>
      <w:bookmarkStart w:id="12" w:name="_Toc120005086"/>
      <w:bookmarkStart w:id="13" w:name="_Toc120006098"/>
      <w:bookmarkStart w:id="14" w:name="_Toc151713450"/>
      <w:bookmarkStart w:id="15" w:name="_Toc151995120"/>
      <w:bookmarkStart w:id="16" w:name="_Toc120002359"/>
      <w:bookmarkStart w:id="17" w:name="_Toc153180600"/>
      <w:bookmarkEnd w:id="6"/>
      <w:bookmarkEnd w:id="7"/>
      <w:bookmarkEnd w:id="8"/>
      <w:bookmarkEnd w:id="9"/>
      <w:bookmarkEnd w:id="10"/>
      <w:bookmarkEnd w:id="11"/>
      <w:bookmarkEnd w:id="12"/>
      <w:bookmarkEnd w:id="13"/>
      <w:bookmarkEnd w:id="14"/>
      <w:bookmarkEnd w:id="15"/>
      <w:bookmarkEnd w:id="17"/>
    </w:p>
    <w:p w14:paraId="34C4EC77" w14:textId="77777777" w:rsidR="009B3BA7" w:rsidRDefault="009B3BA7" w:rsidP="009B3BA7">
      <w:pPr>
        <w:pStyle w:val="20"/>
        <w:numPr>
          <w:ilvl w:val="1"/>
          <w:numId w:val="10"/>
        </w:numPr>
        <w:ind w:leftChars="0" w:left="620"/>
      </w:pPr>
      <w:bookmarkStart w:id="18" w:name="_Toc120006099"/>
      <w:bookmarkStart w:id="19" w:name="_Toc153180601"/>
      <w:r>
        <w:rPr>
          <w:rFonts w:hint="eastAsia"/>
        </w:rPr>
        <w:t>配置要求</w:t>
      </w:r>
      <w:bookmarkEnd w:id="16"/>
      <w:bookmarkEnd w:id="18"/>
      <w:bookmarkEnd w:id="19"/>
    </w:p>
    <w:p w14:paraId="01B0666E" w14:textId="77777777" w:rsidR="009B3BA7" w:rsidRDefault="009B3BA7" w:rsidP="009B3BA7">
      <w:pPr>
        <w:pStyle w:val="3"/>
        <w:numPr>
          <w:ilvl w:val="2"/>
          <w:numId w:val="10"/>
        </w:numPr>
        <w:ind w:left="851"/>
      </w:pPr>
      <w:bookmarkStart w:id="20" w:name="_Toc120004075"/>
      <w:bookmarkStart w:id="21" w:name="_Toc120004087"/>
      <w:bookmarkStart w:id="22" w:name="_Toc120006100"/>
      <w:bookmarkStart w:id="23" w:name="_Toc153180602"/>
      <w:bookmarkEnd w:id="20"/>
      <w:bookmarkEnd w:id="21"/>
      <w:r>
        <w:rPr>
          <w:rFonts w:hint="eastAsia"/>
        </w:rPr>
        <w:t>查找对应网卡驱动并下载安装</w:t>
      </w:r>
      <w:bookmarkEnd w:id="22"/>
      <w:bookmarkEnd w:id="23"/>
    </w:p>
    <w:p w14:paraId="67562B3A" w14:textId="77777777" w:rsidR="009B3BA7" w:rsidRDefault="009B3BA7" w:rsidP="009B3BA7">
      <w:r>
        <w:rPr>
          <w:rFonts w:hint="eastAsia"/>
        </w:rPr>
        <w:t>从网站</w:t>
      </w:r>
      <w:hyperlink r:id="rId18" w:history="1">
        <w:r w:rsidRPr="002A74C6">
          <w:rPr>
            <w:rStyle w:val="a8"/>
          </w:rPr>
          <w:t>https://www.intel.cn/content/www/cn/zh/download-center/home.html</w:t>
        </w:r>
      </w:hyperlink>
    </w:p>
    <w:p w14:paraId="7DA00D61" w14:textId="3482E1A2" w:rsidR="009B3BA7" w:rsidRPr="00BB4CE2" w:rsidRDefault="00000000" w:rsidP="00BB4CE2">
      <w:pPr>
        <w:spacing w:afterLines="50" w:after="156"/>
        <w:rPr>
          <w:rFonts w:ascii="Arial" w:hAnsi="Arial" w:cs="Arial"/>
          <w:color w:val="000000"/>
          <w:sz w:val="18"/>
          <w:szCs w:val="18"/>
          <w:shd w:val="clear" w:color="auto" w:fill="FFFFFF"/>
        </w:rPr>
      </w:pPr>
      <w:hyperlink r:id="rId19" w:history="1">
        <w:r w:rsidR="009B3BA7" w:rsidRPr="00BB4CE2">
          <w:t>下载</w:t>
        </w:r>
        <w:r w:rsidR="009B3BA7" w:rsidRPr="00BB4CE2">
          <w:rPr>
            <w:rFonts w:hint="eastAsia"/>
          </w:rPr>
          <w:t>控制器</w:t>
        </w:r>
        <w:r w:rsidR="009B3BA7" w:rsidRPr="00BB4CE2">
          <w:rPr>
            <w:rFonts w:hint="eastAsia"/>
          </w:rPr>
          <w:t>I</w:t>
        </w:r>
        <w:r w:rsidR="009B3BA7" w:rsidRPr="00BB4CE2">
          <w:t>ntel</w:t>
        </w:r>
      </w:hyperlink>
      <w:r w:rsidR="009B3BA7" w:rsidRPr="00BB4CE2">
        <w:rPr>
          <w:rFonts w:hint="eastAsia"/>
        </w:rPr>
        <w:t>网卡的原始驱动进行安装，安装驱动会删除</w:t>
      </w:r>
      <w:proofErr w:type="gramStart"/>
      <w:r w:rsidR="009B3BA7" w:rsidRPr="00BB4CE2">
        <w:rPr>
          <w:rFonts w:hint="eastAsia"/>
        </w:rPr>
        <w:t>倍</w:t>
      </w:r>
      <w:proofErr w:type="gramEnd"/>
      <w:r w:rsidR="009B3BA7" w:rsidRPr="00BB4CE2">
        <w:rPr>
          <w:rFonts w:hint="eastAsia"/>
        </w:rPr>
        <w:t>福实时驱动。</w:t>
      </w:r>
    </w:p>
    <w:p w14:paraId="002E45E4" w14:textId="487F8328" w:rsidR="009B3BA7" w:rsidRPr="005A29BC" w:rsidRDefault="009B3BA7" w:rsidP="00BB4CE2">
      <w:pPr>
        <w:spacing w:afterLines="50" w:after="156"/>
      </w:pPr>
      <w:r>
        <w:rPr>
          <w:rFonts w:hint="eastAsia"/>
        </w:rPr>
        <w:t>C</w:t>
      </w:r>
      <w:r>
        <w:t>6015</w:t>
      </w:r>
      <w:r>
        <w:rPr>
          <w:rFonts w:hint="eastAsia"/>
        </w:rPr>
        <w:t>控制器网卡型号是</w:t>
      </w:r>
      <w:r>
        <w:rPr>
          <w:rFonts w:hint="eastAsia"/>
        </w:rPr>
        <w:t xml:space="preserve"> </w:t>
      </w:r>
      <w:r>
        <w:t>Intel i210</w:t>
      </w:r>
      <w:r w:rsidR="00BB4CE2">
        <w:rPr>
          <w:rFonts w:hint="eastAsia"/>
        </w:rPr>
        <w:t>。</w:t>
      </w:r>
    </w:p>
    <w:p w14:paraId="2CC27AC7" w14:textId="3BECDE5D" w:rsidR="00140660" w:rsidRDefault="009B3BA7" w:rsidP="00BB4CE2">
      <w:pPr>
        <w:ind w:firstLineChars="0" w:firstLine="0"/>
        <w:jc w:val="center"/>
      </w:pPr>
      <w:r>
        <w:rPr>
          <w:noProof/>
        </w:rPr>
        <w:drawing>
          <wp:inline distT="0" distB="0" distL="0" distR="0" wp14:anchorId="45E03B66" wp14:editId="53A0A515">
            <wp:extent cx="3794822" cy="2194560"/>
            <wp:effectExtent l="0" t="0" r="0" b="0"/>
            <wp:docPr id="9" name="图片 9"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形用户界面, 文本, 应用程序&#10;&#10;描述已自动生成"/>
                    <pic:cNvPicPr/>
                  </pic:nvPicPr>
                  <pic:blipFill>
                    <a:blip r:embed="rId20">
                      <a:extLst>
                        <a:ext uri="{28A0092B-C50C-407E-A947-70E740481C1C}">
                          <a14:useLocalDpi xmlns:a14="http://schemas.microsoft.com/office/drawing/2010/main" val="0"/>
                        </a:ext>
                      </a:extLst>
                    </a:blip>
                    <a:stretch>
                      <a:fillRect/>
                    </a:stretch>
                  </pic:blipFill>
                  <pic:spPr>
                    <a:xfrm>
                      <a:off x="0" y="0"/>
                      <a:ext cx="3829100" cy="2214383"/>
                    </a:xfrm>
                    <a:prstGeom prst="rect">
                      <a:avLst/>
                    </a:prstGeom>
                  </pic:spPr>
                </pic:pic>
              </a:graphicData>
            </a:graphic>
          </wp:inline>
        </w:drawing>
      </w:r>
      <w:r w:rsidR="00BB4CE2">
        <w:br w:type="page"/>
      </w:r>
    </w:p>
    <w:p w14:paraId="37CE9249" w14:textId="38C8BA52" w:rsidR="009B3BA7" w:rsidRDefault="009B3BA7" w:rsidP="00BB4CE2">
      <w:pPr>
        <w:spacing w:afterLines="50" w:after="156"/>
      </w:pPr>
      <w:r>
        <w:rPr>
          <w:rFonts w:hint="eastAsia"/>
        </w:rPr>
        <w:lastRenderedPageBreak/>
        <w:t>根据网卡型号搜索网卡驱动</w:t>
      </w:r>
      <w:r w:rsidR="00BB4CE2">
        <w:rPr>
          <w:rFonts w:hint="eastAsia"/>
        </w:rPr>
        <w:t>：</w:t>
      </w:r>
    </w:p>
    <w:p w14:paraId="0ACEDA82" w14:textId="77777777" w:rsidR="009B3BA7" w:rsidRDefault="009B3BA7" w:rsidP="00BB4CE2">
      <w:pPr>
        <w:ind w:firstLineChars="0" w:firstLine="0"/>
        <w:jc w:val="center"/>
      </w:pPr>
      <w:r>
        <w:rPr>
          <w:rFonts w:hint="eastAsia"/>
          <w:noProof/>
        </w:rPr>
        <w:drawing>
          <wp:inline distT="0" distB="0" distL="0" distR="0" wp14:anchorId="0E9DD50A" wp14:editId="1CF98F89">
            <wp:extent cx="4968240" cy="3643486"/>
            <wp:effectExtent l="0" t="0" r="3810" b="0"/>
            <wp:docPr id="11" name="图片 11" descr="图形用户界面, 文本,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形用户界面, 文本, 应用程序&#10;&#10;描述已自动生成"/>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93286" cy="3661853"/>
                    </a:xfrm>
                    <a:prstGeom prst="rect">
                      <a:avLst/>
                    </a:prstGeom>
                  </pic:spPr>
                </pic:pic>
              </a:graphicData>
            </a:graphic>
          </wp:inline>
        </w:drawing>
      </w:r>
    </w:p>
    <w:p w14:paraId="3CA1547D" w14:textId="77777777" w:rsidR="009B3BA7" w:rsidRDefault="009B3BA7" w:rsidP="00BB4CE2">
      <w:pPr>
        <w:spacing w:beforeLines="50" w:before="156" w:afterLines="50" w:after="156"/>
      </w:pPr>
      <w:r>
        <w:rPr>
          <w:rFonts w:hint="eastAsia"/>
        </w:rPr>
        <w:t>根据系统</w:t>
      </w:r>
      <w:r>
        <w:rPr>
          <w:rFonts w:hint="eastAsia"/>
        </w:rPr>
        <w:t>3</w:t>
      </w:r>
      <w:r>
        <w:t>2</w:t>
      </w:r>
      <w:r>
        <w:rPr>
          <w:rFonts w:hint="eastAsia"/>
        </w:rPr>
        <w:t>位还是</w:t>
      </w:r>
      <w:r>
        <w:rPr>
          <w:rFonts w:hint="eastAsia"/>
        </w:rPr>
        <w:t>6</w:t>
      </w:r>
      <w:r>
        <w:t>4</w:t>
      </w:r>
      <w:r>
        <w:rPr>
          <w:rFonts w:hint="eastAsia"/>
        </w:rPr>
        <w:t>位选择下载对应的安装包。以</w:t>
      </w:r>
      <w:r>
        <w:rPr>
          <w:rFonts w:hint="eastAsia"/>
        </w:rPr>
        <w:t>6</w:t>
      </w:r>
      <w:r>
        <w:t>4</w:t>
      </w:r>
      <w:r>
        <w:rPr>
          <w:rFonts w:hint="eastAsia"/>
        </w:rPr>
        <w:t>为例，</w:t>
      </w:r>
      <w:r w:rsidRPr="008F1657">
        <w:rPr>
          <w:rFonts w:hint="eastAsia"/>
        </w:rPr>
        <w:t>下载包</w:t>
      </w:r>
      <w:r>
        <w:rPr>
          <w:rFonts w:hint="eastAsia"/>
        </w:rPr>
        <w:t>有两个，</w:t>
      </w:r>
      <w:r w:rsidRPr="008F1657">
        <w:rPr>
          <w:rFonts w:hint="eastAsia"/>
        </w:rPr>
        <w:t>一个驱动程序包</w:t>
      </w:r>
      <w:r>
        <w:rPr>
          <w:rFonts w:hint="eastAsia"/>
        </w:rPr>
        <w:t>(</w:t>
      </w:r>
      <w:r w:rsidRPr="008F1657">
        <w:rPr>
          <w:rFonts w:hint="eastAsia"/>
        </w:rPr>
        <w:t>Wired_driver_27.6_x64.zip</w:t>
      </w:r>
      <w:r>
        <w:t>)</w:t>
      </w:r>
      <w:r w:rsidRPr="008F1657">
        <w:rPr>
          <w:rFonts w:hint="eastAsia"/>
        </w:rPr>
        <w:t>和一个英特尔</w:t>
      </w:r>
      <w:r w:rsidRPr="008F1657">
        <w:rPr>
          <w:rFonts w:hint="eastAsia"/>
        </w:rPr>
        <w:t xml:space="preserve">® </w:t>
      </w:r>
      <w:proofErr w:type="spellStart"/>
      <w:r w:rsidRPr="008F1657">
        <w:rPr>
          <w:rFonts w:hint="eastAsia"/>
        </w:rPr>
        <w:t>PROSet</w:t>
      </w:r>
      <w:proofErr w:type="spellEnd"/>
      <w:r w:rsidRPr="008F1657">
        <w:rPr>
          <w:rFonts w:hint="eastAsia"/>
        </w:rPr>
        <w:t>包</w:t>
      </w:r>
      <w:r>
        <w:rPr>
          <w:rFonts w:hint="eastAsia"/>
        </w:rPr>
        <w:t>(</w:t>
      </w:r>
      <w:r w:rsidRPr="008F1657">
        <w:rPr>
          <w:rFonts w:hint="eastAsia"/>
        </w:rPr>
        <w:t>Wired_PROSet_27.6_x64.zip</w:t>
      </w:r>
      <w:r>
        <w:t>)</w:t>
      </w:r>
      <w:r w:rsidRPr="008F1657">
        <w:rPr>
          <w:rFonts w:hint="eastAsia"/>
        </w:rPr>
        <w:t>。</w:t>
      </w:r>
      <w:r>
        <w:rPr>
          <w:rFonts w:hint="eastAsia"/>
        </w:rPr>
        <w:t>先安装驱动包，再安装</w:t>
      </w:r>
      <w:r w:rsidRPr="008F1657">
        <w:rPr>
          <w:rFonts w:hint="eastAsia"/>
        </w:rPr>
        <w:t>英特尔</w:t>
      </w:r>
      <w:r w:rsidRPr="008F1657">
        <w:rPr>
          <w:rFonts w:hint="eastAsia"/>
        </w:rPr>
        <w:t xml:space="preserve">® </w:t>
      </w:r>
      <w:proofErr w:type="spellStart"/>
      <w:r w:rsidRPr="008F1657">
        <w:rPr>
          <w:rFonts w:hint="eastAsia"/>
        </w:rPr>
        <w:t>PROSet</w:t>
      </w:r>
      <w:proofErr w:type="spellEnd"/>
      <w:r w:rsidRPr="008F1657">
        <w:rPr>
          <w:rFonts w:hint="eastAsia"/>
        </w:rPr>
        <w:t>包</w:t>
      </w:r>
      <w:r>
        <w:rPr>
          <w:rFonts w:hint="eastAsia"/>
        </w:rPr>
        <w:t>。</w:t>
      </w:r>
    </w:p>
    <w:p w14:paraId="49586B9A" w14:textId="6024DB18" w:rsidR="009B3BA7" w:rsidRDefault="009B3BA7" w:rsidP="00BB4CE2">
      <w:pPr>
        <w:ind w:firstLineChars="0" w:firstLine="0"/>
        <w:jc w:val="center"/>
      </w:pPr>
      <w:r>
        <w:rPr>
          <w:noProof/>
        </w:rPr>
        <w:drawing>
          <wp:inline distT="0" distB="0" distL="0" distR="0" wp14:anchorId="779C74F6" wp14:editId="255A0D46">
            <wp:extent cx="4541520" cy="329874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1469" cy="3320502"/>
                    </a:xfrm>
                    <a:prstGeom prst="rect">
                      <a:avLst/>
                    </a:prstGeom>
                  </pic:spPr>
                </pic:pic>
              </a:graphicData>
            </a:graphic>
          </wp:inline>
        </w:drawing>
      </w:r>
      <w:r w:rsidR="00BB4CE2">
        <w:br w:type="page"/>
      </w:r>
    </w:p>
    <w:p w14:paraId="23A5AE11" w14:textId="69E01F2D" w:rsidR="009B3BA7" w:rsidRDefault="009B3BA7" w:rsidP="00BB4CE2">
      <w:pPr>
        <w:spacing w:afterLines="50" w:after="156"/>
      </w:pPr>
      <w:r>
        <w:rPr>
          <w:rFonts w:hint="eastAsia"/>
        </w:rPr>
        <w:lastRenderedPageBreak/>
        <w:t>安装</w:t>
      </w:r>
      <w:r w:rsidRPr="008F1657">
        <w:rPr>
          <w:rFonts w:hint="eastAsia"/>
        </w:rPr>
        <w:t>英特尔</w:t>
      </w:r>
      <w:r w:rsidRPr="00BB4CE2">
        <w:rPr>
          <w:rFonts w:hint="eastAsia"/>
          <w:sz w:val="32"/>
          <w:szCs w:val="40"/>
          <w:vertAlign w:val="subscript"/>
        </w:rPr>
        <w:t>®</w:t>
      </w:r>
      <w:r w:rsidRPr="008F1657">
        <w:rPr>
          <w:rFonts w:hint="eastAsia"/>
        </w:rPr>
        <w:t xml:space="preserve"> </w:t>
      </w:r>
      <w:proofErr w:type="spellStart"/>
      <w:r w:rsidRPr="008F1657">
        <w:rPr>
          <w:rFonts w:hint="eastAsia"/>
        </w:rPr>
        <w:t>PROSet</w:t>
      </w:r>
      <w:proofErr w:type="spellEnd"/>
      <w:r w:rsidRPr="008F1657">
        <w:rPr>
          <w:rFonts w:hint="eastAsia"/>
        </w:rPr>
        <w:t>包</w:t>
      </w:r>
      <w:r w:rsidR="00BB4CE2">
        <w:rPr>
          <w:rFonts w:hint="eastAsia"/>
        </w:rPr>
        <w:t>：</w:t>
      </w:r>
    </w:p>
    <w:p w14:paraId="570211E5" w14:textId="1E37DD6D" w:rsidR="009B3BA7" w:rsidRDefault="009B3BA7" w:rsidP="00BB4CE2">
      <w:pPr>
        <w:ind w:firstLineChars="0" w:firstLine="0"/>
        <w:jc w:val="center"/>
      </w:pPr>
      <w:r>
        <w:rPr>
          <w:noProof/>
        </w:rPr>
        <w:drawing>
          <wp:inline distT="0" distB="0" distL="0" distR="0" wp14:anchorId="5689BDD3" wp14:editId="12A078AE">
            <wp:extent cx="4244340" cy="3022592"/>
            <wp:effectExtent l="0" t="0" r="3810" b="6985"/>
            <wp:docPr id="1574341211" name="图片 157434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688" cy="3032098"/>
                    </a:xfrm>
                    <a:prstGeom prst="rect">
                      <a:avLst/>
                    </a:prstGeom>
                    <a:noFill/>
                    <a:ln>
                      <a:noFill/>
                    </a:ln>
                  </pic:spPr>
                </pic:pic>
              </a:graphicData>
            </a:graphic>
          </wp:inline>
        </w:drawing>
      </w:r>
    </w:p>
    <w:p w14:paraId="057560A7" w14:textId="77777777" w:rsidR="009B3BA7" w:rsidRPr="006E6E86" w:rsidRDefault="009B3BA7" w:rsidP="009B3BA7">
      <w:pPr>
        <w:pStyle w:val="20"/>
        <w:numPr>
          <w:ilvl w:val="1"/>
          <w:numId w:val="10"/>
        </w:numPr>
        <w:ind w:leftChars="0" w:left="620"/>
      </w:pPr>
      <w:bookmarkStart w:id="24" w:name="_Toc120003054"/>
      <w:bookmarkStart w:id="25" w:name="_Toc120006101"/>
      <w:bookmarkStart w:id="26" w:name="_Toc153180603"/>
      <w:r>
        <w:rPr>
          <w:rFonts w:hint="eastAsia"/>
        </w:rPr>
        <w:t>配置</w:t>
      </w:r>
      <w:r w:rsidRPr="00452CCC">
        <w:rPr>
          <w:rFonts w:hint="eastAsia"/>
        </w:rPr>
        <w:t>适配器容错</w:t>
      </w:r>
      <w:bookmarkEnd w:id="24"/>
      <w:bookmarkEnd w:id="25"/>
      <w:bookmarkEnd w:id="26"/>
    </w:p>
    <w:p w14:paraId="03098DB6" w14:textId="77777777" w:rsidR="009B3BA7" w:rsidRDefault="009B3BA7" w:rsidP="009B3BA7">
      <w:pPr>
        <w:pStyle w:val="3"/>
        <w:numPr>
          <w:ilvl w:val="2"/>
          <w:numId w:val="11"/>
        </w:numPr>
        <w:tabs>
          <w:tab w:val="num" w:pos="360"/>
        </w:tabs>
        <w:ind w:left="851" w:hanging="420"/>
      </w:pPr>
      <w:bookmarkStart w:id="27" w:name="_Toc120003184"/>
      <w:bookmarkStart w:id="28" w:name="_Toc120006102"/>
      <w:bookmarkStart w:id="29" w:name="_Toc153180604"/>
      <w:r>
        <w:rPr>
          <w:rFonts w:hint="eastAsia"/>
        </w:rPr>
        <w:t>配置过程</w:t>
      </w:r>
      <w:bookmarkEnd w:id="27"/>
      <w:bookmarkEnd w:id="28"/>
      <w:bookmarkEnd w:id="29"/>
    </w:p>
    <w:p w14:paraId="208E2495" w14:textId="68F36EF4" w:rsidR="009B3BA7" w:rsidRPr="000C1191" w:rsidRDefault="009B3BA7" w:rsidP="00BB4CE2">
      <w:pPr>
        <w:spacing w:afterLines="50" w:after="156"/>
      </w:pPr>
      <w:r w:rsidRPr="008F1657">
        <w:rPr>
          <w:rFonts w:hint="eastAsia"/>
        </w:rPr>
        <w:t>英特尔</w:t>
      </w:r>
      <w:r w:rsidRPr="008F1657">
        <w:rPr>
          <w:rFonts w:hint="eastAsia"/>
        </w:rPr>
        <w:t xml:space="preserve">® </w:t>
      </w:r>
      <w:proofErr w:type="spellStart"/>
      <w:r w:rsidRPr="008F1657">
        <w:rPr>
          <w:rFonts w:hint="eastAsia"/>
        </w:rPr>
        <w:t>PROSet</w:t>
      </w:r>
      <w:proofErr w:type="spellEnd"/>
      <w:r w:rsidRPr="008F1657">
        <w:rPr>
          <w:rFonts w:hint="eastAsia"/>
        </w:rPr>
        <w:t>包</w:t>
      </w:r>
      <w:r>
        <w:rPr>
          <w:rFonts w:hint="eastAsia"/>
        </w:rPr>
        <w:t>安装完成后，打开</w:t>
      </w:r>
      <w:r w:rsidRPr="00884EE4">
        <w:rPr>
          <w:rFonts w:hint="eastAsia"/>
        </w:rPr>
        <w:t>英特尔</w:t>
      </w:r>
      <w:r w:rsidRPr="00884EE4">
        <w:rPr>
          <w:rFonts w:hint="eastAsia"/>
        </w:rPr>
        <w:t xml:space="preserve">® </w:t>
      </w:r>
      <w:proofErr w:type="spellStart"/>
      <w:r w:rsidRPr="00884EE4">
        <w:rPr>
          <w:rFonts w:hint="eastAsia"/>
        </w:rPr>
        <w:t>PROSet</w:t>
      </w:r>
      <w:proofErr w:type="spellEnd"/>
      <w:r w:rsidRPr="00884EE4">
        <w:rPr>
          <w:rFonts w:hint="eastAsia"/>
        </w:rPr>
        <w:t>软件</w:t>
      </w:r>
      <w:r w:rsidRPr="0023177E">
        <w:t xml:space="preserve">Intel(R) </w:t>
      </w:r>
      <w:proofErr w:type="spellStart"/>
      <w:r w:rsidRPr="0023177E">
        <w:t>PROSet</w:t>
      </w:r>
      <w:proofErr w:type="spellEnd"/>
      <w:r w:rsidRPr="0023177E">
        <w:t xml:space="preserve"> Adapter Configuration Utility</w:t>
      </w:r>
      <w:r>
        <w:rPr>
          <w:rFonts w:hint="eastAsia"/>
        </w:rPr>
        <w:t>进行配置</w:t>
      </w:r>
      <w:r w:rsidR="00BB4CE2">
        <w:rPr>
          <w:rFonts w:hint="eastAsia"/>
        </w:rPr>
        <w:t>。</w:t>
      </w:r>
    </w:p>
    <w:p w14:paraId="526F52B6" w14:textId="13C4FB31" w:rsidR="009B3BA7" w:rsidRDefault="009B3BA7" w:rsidP="00BB4CE2">
      <w:pPr>
        <w:ind w:firstLineChars="0" w:firstLine="0"/>
        <w:jc w:val="center"/>
      </w:pPr>
      <w:r>
        <w:rPr>
          <w:noProof/>
        </w:rPr>
        <w:drawing>
          <wp:inline distT="0" distB="0" distL="0" distR="0" wp14:anchorId="3C243528" wp14:editId="60138C1F">
            <wp:extent cx="5453118" cy="322326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24613" cy="3265520"/>
                    </a:xfrm>
                    <a:prstGeom prst="rect">
                      <a:avLst/>
                    </a:prstGeom>
                    <a:noFill/>
                    <a:ln>
                      <a:noFill/>
                    </a:ln>
                  </pic:spPr>
                </pic:pic>
              </a:graphicData>
            </a:graphic>
          </wp:inline>
        </w:drawing>
      </w:r>
      <w:r w:rsidR="00BB4CE2">
        <w:br w:type="page"/>
      </w:r>
    </w:p>
    <w:p w14:paraId="30BA6F39" w14:textId="4A8A3BF2" w:rsidR="009B3BA7" w:rsidRPr="00BB4CE2" w:rsidRDefault="009B3BA7" w:rsidP="009B3BA7">
      <w:pPr>
        <w:rPr>
          <w:rFonts w:asciiTheme="minorEastAsia" w:hAnsiTheme="minorEastAsia"/>
        </w:rPr>
      </w:pPr>
      <w:r>
        <w:rPr>
          <w:rFonts w:hint="eastAsia"/>
        </w:rPr>
        <w:lastRenderedPageBreak/>
        <w:t>先点击组合</w:t>
      </w:r>
      <w:r>
        <w:rPr>
          <w:rFonts w:hint="eastAsia"/>
        </w:rPr>
        <w:t>/</w:t>
      </w:r>
      <w:r>
        <w:t>VLAN</w:t>
      </w:r>
      <w:r>
        <w:rPr>
          <w:rFonts w:hint="eastAsia"/>
        </w:rPr>
        <w:t>，再点击</w:t>
      </w:r>
      <w:proofErr w:type="gramStart"/>
      <w:r>
        <w:rPr>
          <w:rFonts w:hint="eastAsia"/>
        </w:rPr>
        <w:t>创建组</w:t>
      </w:r>
      <w:proofErr w:type="gramEnd"/>
      <w:r w:rsidR="00BB4CE2">
        <w:rPr>
          <w:rFonts w:asciiTheme="minorEastAsia" w:hAnsiTheme="minorEastAsia" w:hint="eastAsia"/>
        </w:rPr>
        <w:t>:</w:t>
      </w:r>
    </w:p>
    <w:p w14:paraId="5686425B" w14:textId="1ED729BA" w:rsidR="009B3BA7" w:rsidRDefault="009B3BA7" w:rsidP="00BB4CE2">
      <w:pPr>
        <w:ind w:firstLineChars="0" w:firstLine="0"/>
        <w:jc w:val="center"/>
      </w:pPr>
      <w:r>
        <w:rPr>
          <w:noProof/>
        </w:rPr>
        <w:drawing>
          <wp:inline distT="0" distB="0" distL="0" distR="0" wp14:anchorId="3D6F4DB7" wp14:editId="1A23064C">
            <wp:extent cx="5702813" cy="316992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2825" cy="3186602"/>
                    </a:xfrm>
                    <a:prstGeom prst="rect">
                      <a:avLst/>
                    </a:prstGeom>
                    <a:noFill/>
                    <a:ln>
                      <a:noFill/>
                    </a:ln>
                  </pic:spPr>
                </pic:pic>
              </a:graphicData>
            </a:graphic>
          </wp:inline>
        </w:drawing>
      </w:r>
    </w:p>
    <w:p w14:paraId="77AC9192" w14:textId="51D5E46C" w:rsidR="009B3BA7" w:rsidRDefault="009B3BA7" w:rsidP="00BB4CE2">
      <w:pPr>
        <w:spacing w:beforeLines="50" w:before="156" w:afterLines="50" w:after="156"/>
      </w:pPr>
      <w:r>
        <w:rPr>
          <w:rFonts w:hint="eastAsia"/>
        </w:rPr>
        <w:t>选择成员适配器，</w:t>
      </w:r>
      <w:r>
        <w:rPr>
          <w:rFonts w:hint="eastAsia"/>
        </w:rPr>
        <w:t>C</w:t>
      </w:r>
      <w:r>
        <w:t>6015</w:t>
      </w:r>
      <w:r>
        <w:rPr>
          <w:rFonts w:hint="eastAsia"/>
        </w:rPr>
        <w:t>有两个千兆网卡，选择将这两个网卡</w:t>
      </w:r>
      <w:r>
        <w:rPr>
          <w:rFonts w:hint="eastAsia"/>
        </w:rPr>
        <w:t>1</w:t>
      </w:r>
      <w:r>
        <w:rPr>
          <w:rFonts w:hint="eastAsia"/>
        </w:rPr>
        <w:t>、</w:t>
      </w:r>
      <w:r>
        <w:rPr>
          <w:rFonts w:hint="eastAsia"/>
        </w:rPr>
        <w:t>2</w:t>
      </w:r>
      <w:r>
        <w:rPr>
          <w:rFonts w:hint="eastAsia"/>
        </w:rPr>
        <w:t>组成一个组</w:t>
      </w:r>
      <w:r w:rsidR="00BB4CE2">
        <w:rPr>
          <w:rFonts w:hint="eastAsia"/>
        </w:rPr>
        <w:t>。</w:t>
      </w:r>
    </w:p>
    <w:p w14:paraId="47268605" w14:textId="5EC99F8C" w:rsidR="009B3BA7" w:rsidRDefault="009B3BA7" w:rsidP="00BB4CE2">
      <w:pPr>
        <w:ind w:firstLineChars="0" w:firstLine="0"/>
        <w:jc w:val="center"/>
      </w:pPr>
      <w:r>
        <w:rPr>
          <w:noProof/>
        </w:rPr>
        <w:drawing>
          <wp:inline distT="0" distB="0" distL="0" distR="0" wp14:anchorId="4F40F41D" wp14:editId="5536D974">
            <wp:extent cx="4853065" cy="4876800"/>
            <wp:effectExtent l="0" t="0" r="508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8720" cy="4912629"/>
                    </a:xfrm>
                    <a:prstGeom prst="rect">
                      <a:avLst/>
                    </a:prstGeom>
                    <a:noFill/>
                    <a:ln>
                      <a:noFill/>
                    </a:ln>
                  </pic:spPr>
                </pic:pic>
              </a:graphicData>
            </a:graphic>
          </wp:inline>
        </w:drawing>
      </w:r>
    </w:p>
    <w:p w14:paraId="2BF03D9E" w14:textId="41D5E098" w:rsidR="009B3BA7" w:rsidRDefault="009B3BA7" w:rsidP="00BB4CE2">
      <w:pPr>
        <w:spacing w:afterLines="50" w:after="156"/>
      </w:pPr>
      <w:r>
        <w:rPr>
          <w:rFonts w:hint="eastAsia"/>
        </w:rPr>
        <w:lastRenderedPageBreak/>
        <w:t>给新建的组命名，并在输入出选择要组的功能，此处选择适配器容错</w:t>
      </w:r>
      <w:r w:rsidR="00BB4CE2">
        <w:rPr>
          <w:rFonts w:hint="eastAsia"/>
        </w:rPr>
        <w:t>：</w:t>
      </w:r>
    </w:p>
    <w:p w14:paraId="3FE06A6E" w14:textId="3F580E73" w:rsidR="009B3BA7" w:rsidRDefault="009B3BA7" w:rsidP="00B04983">
      <w:pPr>
        <w:spacing w:afterLines="50" w:after="156"/>
        <w:ind w:firstLineChars="0" w:firstLine="0"/>
        <w:jc w:val="center"/>
      </w:pPr>
      <w:r>
        <w:rPr>
          <w:noProof/>
        </w:rPr>
        <w:drawing>
          <wp:inline distT="0" distB="0" distL="0" distR="0" wp14:anchorId="3A34582A" wp14:editId="3E618C81">
            <wp:extent cx="3947769" cy="40386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004375" cy="4096508"/>
                    </a:xfrm>
                    <a:prstGeom prst="rect">
                      <a:avLst/>
                    </a:prstGeom>
                    <a:noFill/>
                    <a:ln>
                      <a:noFill/>
                    </a:ln>
                  </pic:spPr>
                </pic:pic>
              </a:graphicData>
            </a:graphic>
          </wp:inline>
        </w:drawing>
      </w:r>
    </w:p>
    <w:p w14:paraId="1F5FE6B7" w14:textId="77777777" w:rsidR="009B3BA7" w:rsidRDefault="009B3BA7" w:rsidP="009B3BA7">
      <w:r>
        <w:rPr>
          <w:rFonts w:hint="eastAsia"/>
        </w:rPr>
        <w:t>可以为组选择主要和次要的适配器，但不是必需的。需要说明的是，如果选择了主适配器，它便</w:t>
      </w:r>
      <w:proofErr w:type="gramStart"/>
      <w:r>
        <w:rPr>
          <w:rFonts w:hint="eastAsia"/>
        </w:rPr>
        <w:t>成为组</w:t>
      </w:r>
      <w:proofErr w:type="gramEnd"/>
      <w:r>
        <w:rPr>
          <w:rFonts w:hint="eastAsia"/>
        </w:rPr>
        <w:t>的活动适配器。如果选择了一个次适配器，则它成为待命适配器。如果活动适配器发生故障，则次适配器取而代之，而其他所有适配器均仍为待命。非主适配器或次适配器的适配器始终处于待命状态，除非主适配器和次适配器均发生故障。</w:t>
      </w:r>
    </w:p>
    <w:p w14:paraId="3D22AB69" w14:textId="77777777" w:rsidR="009B3BA7" w:rsidRDefault="009B3BA7" w:rsidP="00B04983">
      <w:pPr>
        <w:spacing w:afterLines="50" w:after="156"/>
      </w:pPr>
      <w:r>
        <w:rPr>
          <w:rFonts w:hint="eastAsia"/>
        </w:rPr>
        <w:t>如果不选择主适配器，则组会使用组中最健全的高速度的适配器。如果更改或添加了主适配器，该组将重新加载，导致短时间丢失连接。</w:t>
      </w:r>
    </w:p>
    <w:p w14:paraId="12D16FC6" w14:textId="490FEF96" w:rsidR="009B3BA7" w:rsidRDefault="009B3BA7" w:rsidP="00B04983">
      <w:pPr>
        <w:ind w:firstLineChars="0" w:firstLine="0"/>
        <w:jc w:val="center"/>
      </w:pPr>
      <w:r>
        <w:rPr>
          <w:noProof/>
        </w:rPr>
        <w:drawing>
          <wp:inline distT="0" distB="0" distL="0" distR="0" wp14:anchorId="490154D7" wp14:editId="652EA229">
            <wp:extent cx="2913000" cy="3093720"/>
            <wp:effectExtent l="0" t="0" r="190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63529" cy="3147384"/>
                    </a:xfrm>
                    <a:prstGeom prst="rect">
                      <a:avLst/>
                    </a:prstGeom>
                    <a:noFill/>
                    <a:ln>
                      <a:noFill/>
                    </a:ln>
                  </pic:spPr>
                </pic:pic>
              </a:graphicData>
            </a:graphic>
          </wp:inline>
        </w:drawing>
      </w:r>
    </w:p>
    <w:p w14:paraId="07B9C61E" w14:textId="77777777" w:rsidR="009B3BA7" w:rsidRDefault="009B3BA7" w:rsidP="00FA5C41">
      <w:pPr>
        <w:spacing w:afterLines="50" w:after="156"/>
      </w:pPr>
      <w:r>
        <w:rPr>
          <w:rFonts w:hint="eastAsia"/>
        </w:rPr>
        <w:lastRenderedPageBreak/>
        <w:t>安装完成后，可以看到其中组内两个网卡，只有一个处于活动状态。如果取消组合，那么选择</w:t>
      </w:r>
      <w:proofErr w:type="gramStart"/>
      <w:r>
        <w:rPr>
          <w:rFonts w:hint="eastAsia"/>
        </w:rPr>
        <w:t>删除组</w:t>
      </w:r>
      <w:proofErr w:type="gramEnd"/>
      <w:r>
        <w:rPr>
          <w:rFonts w:hint="eastAsia"/>
        </w:rPr>
        <w:t>即可恢复两个独立网卡。</w:t>
      </w:r>
    </w:p>
    <w:p w14:paraId="6D4731C6" w14:textId="2201A332" w:rsidR="009B3BA7" w:rsidRDefault="009B3BA7" w:rsidP="00B04983">
      <w:pPr>
        <w:spacing w:afterLines="50" w:after="156"/>
        <w:ind w:firstLineChars="0" w:firstLine="0"/>
        <w:jc w:val="center"/>
      </w:pPr>
      <w:r>
        <w:rPr>
          <w:noProof/>
        </w:rPr>
        <w:drawing>
          <wp:inline distT="0" distB="0" distL="0" distR="0" wp14:anchorId="239B3CCC" wp14:editId="5511AC08">
            <wp:extent cx="5716065" cy="366522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2650" cy="3682267"/>
                    </a:xfrm>
                    <a:prstGeom prst="rect">
                      <a:avLst/>
                    </a:prstGeom>
                    <a:noFill/>
                    <a:ln>
                      <a:noFill/>
                    </a:ln>
                  </pic:spPr>
                </pic:pic>
              </a:graphicData>
            </a:graphic>
          </wp:inline>
        </w:drawing>
      </w:r>
    </w:p>
    <w:p w14:paraId="5F4D5CF5" w14:textId="77777777" w:rsidR="009B3BA7" w:rsidRDefault="009B3BA7" w:rsidP="00B04983">
      <w:pPr>
        <w:spacing w:afterLines="50" w:after="156"/>
      </w:pPr>
      <w:r>
        <w:rPr>
          <w:rFonts w:hint="eastAsia"/>
        </w:rPr>
        <w:t>打开网络连接，可以看到多了一个组的虚拟网卡，另外两个网卡已经无法更改</w:t>
      </w:r>
      <w:r>
        <w:rPr>
          <w:rFonts w:hint="eastAsia"/>
        </w:rPr>
        <w:t>I</w:t>
      </w:r>
      <w:r>
        <w:t>P</w:t>
      </w:r>
      <w:r>
        <w:rPr>
          <w:rFonts w:hint="eastAsia"/>
        </w:rPr>
        <w:t>，</w:t>
      </w:r>
      <w:r>
        <w:rPr>
          <w:rFonts w:ascii="Arial" w:hAnsi="Arial" w:cs="Arial"/>
          <w:color w:val="4D4D4D"/>
          <w:shd w:val="clear" w:color="auto" w:fill="FFFFFF"/>
        </w:rPr>
        <w:t>对于外部网络而言，这台</w:t>
      </w:r>
      <w:r>
        <w:rPr>
          <w:rFonts w:ascii="Arial" w:hAnsi="Arial" w:cs="Arial" w:hint="eastAsia"/>
          <w:color w:val="4D4D4D"/>
          <w:shd w:val="clear" w:color="auto" w:fill="FFFFFF"/>
        </w:rPr>
        <w:t>P</w:t>
      </w:r>
      <w:r>
        <w:rPr>
          <w:rFonts w:ascii="Arial" w:hAnsi="Arial" w:cs="Arial"/>
          <w:color w:val="4D4D4D"/>
          <w:shd w:val="clear" w:color="auto" w:fill="FFFFFF"/>
        </w:rPr>
        <w:t>C</w:t>
      </w:r>
      <w:r>
        <w:rPr>
          <w:rFonts w:ascii="Arial" w:hAnsi="Arial" w:cs="Arial"/>
          <w:color w:val="4D4D4D"/>
          <w:shd w:val="clear" w:color="auto" w:fill="FFFFFF"/>
        </w:rPr>
        <w:t>只有一个</w:t>
      </w:r>
      <w:r>
        <w:rPr>
          <w:rFonts w:ascii="Arial" w:hAnsi="Arial" w:cs="Arial" w:hint="eastAsia"/>
          <w:color w:val="4D4D4D"/>
          <w:shd w:val="clear" w:color="auto" w:fill="FFFFFF"/>
        </w:rPr>
        <w:t>组合的</w:t>
      </w:r>
      <w:r>
        <w:rPr>
          <w:rFonts w:ascii="Arial" w:hAnsi="Arial" w:cs="Arial"/>
          <w:color w:val="4D4D4D"/>
          <w:shd w:val="clear" w:color="auto" w:fill="FFFFFF"/>
        </w:rPr>
        <w:t>网卡</w:t>
      </w:r>
      <w:r>
        <w:rPr>
          <w:rFonts w:ascii="Arial" w:hAnsi="Arial" w:cs="Arial" w:hint="eastAsia"/>
          <w:color w:val="4D4D4D"/>
          <w:shd w:val="clear" w:color="auto" w:fill="FFFFFF"/>
        </w:rPr>
        <w:t>来进行配置交互。</w:t>
      </w:r>
    </w:p>
    <w:p w14:paraId="42BC3004" w14:textId="7A18A53B" w:rsidR="009B3BA7" w:rsidRDefault="009B3BA7" w:rsidP="00B04983">
      <w:pPr>
        <w:ind w:firstLineChars="0" w:firstLine="0"/>
        <w:jc w:val="center"/>
      </w:pPr>
      <w:r>
        <w:rPr>
          <w:noProof/>
        </w:rPr>
        <w:drawing>
          <wp:inline distT="0" distB="0" distL="0" distR="0" wp14:anchorId="3B1C2F98" wp14:editId="006AB3C2">
            <wp:extent cx="5273626" cy="2270760"/>
            <wp:effectExtent l="0" t="0" r="381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07614" cy="2285395"/>
                    </a:xfrm>
                    <a:prstGeom prst="rect">
                      <a:avLst/>
                    </a:prstGeom>
                    <a:noFill/>
                    <a:ln>
                      <a:noFill/>
                    </a:ln>
                  </pic:spPr>
                </pic:pic>
              </a:graphicData>
            </a:graphic>
          </wp:inline>
        </w:drawing>
      </w:r>
      <w:r w:rsidR="00B04983">
        <w:br w:type="page"/>
      </w:r>
    </w:p>
    <w:p w14:paraId="63ABEF49" w14:textId="77777777" w:rsidR="009B3BA7" w:rsidRDefault="009B3BA7" w:rsidP="009B3BA7">
      <w:pPr>
        <w:pStyle w:val="3"/>
        <w:numPr>
          <w:ilvl w:val="2"/>
          <w:numId w:val="11"/>
        </w:numPr>
        <w:tabs>
          <w:tab w:val="num" w:pos="360"/>
        </w:tabs>
        <w:ind w:left="851" w:hanging="420"/>
      </w:pPr>
      <w:bookmarkStart w:id="30" w:name="_Toc120003185"/>
      <w:bookmarkStart w:id="31" w:name="_Toc120006103"/>
      <w:bookmarkStart w:id="32" w:name="_Toc153180605"/>
      <w:r>
        <w:rPr>
          <w:rFonts w:hint="eastAsia"/>
        </w:rPr>
        <w:lastRenderedPageBreak/>
        <w:t>验证</w:t>
      </w:r>
      <w:bookmarkEnd w:id="30"/>
      <w:bookmarkEnd w:id="31"/>
      <w:bookmarkEnd w:id="32"/>
    </w:p>
    <w:p w14:paraId="598851D6" w14:textId="1E87B3E2" w:rsidR="009B3BA7" w:rsidRPr="00B04983" w:rsidRDefault="009B3BA7" w:rsidP="00B04983">
      <w:pPr>
        <w:spacing w:afterLines="100" w:after="312"/>
        <w:rPr>
          <w:rFonts w:ascii="宋体" w:eastAsia="宋体" w:cs="宋体"/>
          <w:b/>
          <w:color w:val="FF0000"/>
          <w:szCs w:val="21"/>
        </w:rPr>
      </w:pPr>
      <w:r>
        <w:rPr>
          <w:rFonts w:hint="eastAsia"/>
          <w:noProof/>
        </w:rPr>
        <w:t>通过笔记本连接</w:t>
      </w:r>
      <w:r>
        <w:rPr>
          <w:rFonts w:hint="eastAsia"/>
          <w:noProof/>
        </w:rPr>
        <w:t>C</w:t>
      </w:r>
      <w:r>
        <w:rPr>
          <w:noProof/>
        </w:rPr>
        <w:t>6015</w:t>
      </w:r>
      <w:r>
        <w:rPr>
          <w:rFonts w:hint="eastAsia"/>
          <w:noProof/>
        </w:rPr>
        <w:t>，分别通过上下口路由搜索到的</w:t>
      </w:r>
      <w:r>
        <w:rPr>
          <w:rFonts w:hint="eastAsia"/>
          <w:noProof/>
        </w:rPr>
        <w:t>I</w:t>
      </w:r>
      <w:r>
        <w:rPr>
          <w:noProof/>
        </w:rPr>
        <w:t>P</w:t>
      </w:r>
      <w:r>
        <w:rPr>
          <w:rFonts w:hint="eastAsia"/>
          <w:noProof/>
        </w:rPr>
        <w:t>是同一个，通过</w:t>
      </w:r>
      <w:r>
        <w:rPr>
          <w:rFonts w:hint="eastAsia"/>
          <w:noProof/>
        </w:rPr>
        <w:t>C</w:t>
      </w:r>
      <w:r>
        <w:rPr>
          <w:noProof/>
        </w:rPr>
        <w:t>6015</w:t>
      </w:r>
      <w:r>
        <w:rPr>
          <w:rFonts w:hint="eastAsia"/>
          <w:noProof/>
        </w:rPr>
        <w:t>上口成功添加路由后，将笔记本网口连接</w:t>
      </w:r>
      <w:r>
        <w:rPr>
          <w:rFonts w:hint="eastAsia"/>
          <w:noProof/>
        </w:rPr>
        <w:t>C</w:t>
      </w:r>
      <w:r>
        <w:rPr>
          <w:noProof/>
        </w:rPr>
        <w:t>6015</w:t>
      </w:r>
      <w:r>
        <w:rPr>
          <w:rFonts w:hint="eastAsia"/>
          <w:noProof/>
        </w:rPr>
        <w:t>下口，控制器自动连上，</w:t>
      </w:r>
      <w:r w:rsidRPr="00452CCC">
        <w:rPr>
          <w:rFonts w:hint="eastAsia"/>
        </w:rPr>
        <w:t>适配器容错</w:t>
      </w:r>
      <w:r>
        <w:rPr>
          <w:rFonts w:hint="eastAsia"/>
        </w:rPr>
        <w:t>启用后，</w:t>
      </w:r>
      <w:r>
        <w:rPr>
          <w:rFonts w:hint="eastAsia"/>
        </w:rPr>
        <w:t>C</w:t>
      </w:r>
      <w:r>
        <w:t>6015</w:t>
      </w:r>
      <w:r>
        <w:rPr>
          <w:rFonts w:hint="eastAsia"/>
        </w:rPr>
        <w:t>通过唯一的虚拟网卡与外部连接，如果两个网口通过交换机连接，任意一个网卡或者网络有问题时，另外一路仍然能保证工作，可靠性大大提高</w:t>
      </w:r>
      <w:r>
        <w:rPr>
          <w:rFonts w:hint="eastAsia"/>
          <w:noProof/>
        </w:rPr>
        <w:t>。</w:t>
      </w:r>
      <w:bookmarkStart w:id="33" w:name="_Toc120003000"/>
      <w:bookmarkStart w:id="34" w:name="_Toc120003052"/>
      <w:bookmarkStart w:id="35" w:name="_Toc120003173"/>
      <w:bookmarkStart w:id="36" w:name="_Toc120003182"/>
      <w:bookmarkStart w:id="37" w:name="_Toc120003386"/>
      <w:bookmarkStart w:id="38" w:name="_Toc120003393"/>
      <w:bookmarkStart w:id="39" w:name="_Toc120003508"/>
      <w:bookmarkStart w:id="40" w:name="_Toc120003915"/>
      <w:bookmarkStart w:id="41" w:name="_Toc120003957"/>
      <w:bookmarkStart w:id="42" w:name="_Toc120004035"/>
      <w:bookmarkStart w:id="43" w:name="_Toc120004078"/>
      <w:bookmarkStart w:id="44" w:name="_Toc120004090"/>
      <w:bookmarkStart w:id="45" w:name="_Toc120004162"/>
      <w:bookmarkStart w:id="46" w:name="_Toc120004239"/>
      <w:bookmarkStart w:id="47" w:name="_Toc120004620"/>
      <w:bookmarkStart w:id="48" w:name="_Toc120003510"/>
      <w:bookmarkStart w:id="49" w:name="_Toc120003917"/>
      <w:bookmarkStart w:id="50" w:name="_Toc120003959"/>
      <w:bookmarkStart w:id="51" w:name="_Toc120004241"/>
      <w:bookmarkStart w:id="52" w:name="_Toc12000497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5DB859C7" w14:textId="77777777" w:rsidR="009B3BA7" w:rsidRDefault="009B3BA7" w:rsidP="009B3BA7">
      <w:pPr>
        <w:pStyle w:val="10"/>
        <w:numPr>
          <w:ilvl w:val="0"/>
          <w:numId w:val="0"/>
        </w:numPr>
      </w:pPr>
      <w:bookmarkStart w:id="53" w:name="_Toc120006104"/>
      <w:bookmarkStart w:id="54" w:name="_Toc153180606"/>
      <w:r>
        <w:t>3</w:t>
      </w:r>
      <w:r>
        <w:rPr>
          <w:rFonts w:hint="eastAsia"/>
        </w:rPr>
        <w:t>．其他配置</w:t>
      </w:r>
      <w:bookmarkEnd w:id="53"/>
      <w:bookmarkEnd w:id="54"/>
    </w:p>
    <w:p w14:paraId="04591BBC" w14:textId="77777777" w:rsidR="009B3BA7" w:rsidRDefault="009B3BA7" w:rsidP="009B3BA7">
      <w:r>
        <w:rPr>
          <w:rFonts w:hint="eastAsia"/>
        </w:rPr>
        <w:t>T</w:t>
      </w:r>
      <w:r>
        <w:t>eaming</w:t>
      </w:r>
      <w:r>
        <w:rPr>
          <w:rFonts w:hint="eastAsia"/>
        </w:rPr>
        <w:t>还可以配置其他几种功能，方法和上面一样，只是在</w:t>
      </w:r>
      <w:proofErr w:type="gramStart"/>
      <w:r>
        <w:rPr>
          <w:rFonts w:hint="eastAsia"/>
        </w:rPr>
        <w:t>命名组</w:t>
      </w:r>
      <w:proofErr w:type="gramEnd"/>
      <w:r>
        <w:rPr>
          <w:rFonts w:hint="eastAsia"/>
        </w:rPr>
        <w:t>名称时输入选择另外的功能即可，相关介绍如下：</w:t>
      </w:r>
    </w:p>
    <w:p w14:paraId="6989B91C" w14:textId="77777777" w:rsidR="009B3BA7" w:rsidRPr="008E00FA" w:rsidRDefault="009B3BA7" w:rsidP="009B3BA7">
      <w:r>
        <w:rPr>
          <w:rFonts w:hint="eastAsia"/>
        </w:rPr>
        <w:t>适应性负载平衡</w:t>
      </w:r>
      <w:r>
        <w:rPr>
          <w:rFonts w:hint="eastAsia"/>
        </w:rPr>
        <w:t xml:space="preserve"> (ALB) </w:t>
      </w:r>
      <w:r>
        <w:rPr>
          <w:rFonts w:hint="eastAsia"/>
        </w:rPr>
        <w:t>在交换器端口、电缆或适配器发生故障时提供传输通信量的负载平衡及容错。英特尔</w:t>
      </w:r>
      <w:r>
        <w:rPr>
          <w:rFonts w:hint="eastAsia"/>
        </w:rPr>
        <w:t xml:space="preserve">(R) </w:t>
      </w:r>
      <w:proofErr w:type="spellStart"/>
      <w:r>
        <w:rPr>
          <w:rFonts w:hint="eastAsia"/>
        </w:rPr>
        <w:t>PROSet</w:t>
      </w:r>
      <w:proofErr w:type="spellEnd"/>
      <w:r>
        <w:rPr>
          <w:rFonts w:hint="eastAsia"/>
        </w:rPr>
        <w:t xml:space="preserve"> </w:t>
      </w:r>
      <w:r>
        <w:rPr>
          <w:rFonts w:hint="eastAsia"/>
        </w:rPr>
        <w:t>分析各成员适配器的传输负载并在成员适配器之间平衡通信量。一个适配器接受所有接收通信量；</w:t>
      </w:r>
    </w:p>
    <w:p w14:paraId="638F61C1" w14:textId="77777777" w:rsidR="009B3BA7" w:rsidRDefault="009B3BA7" w:rsidP="009B3BA7">
      <w:r w:rsidRPr="006A378A">
        <w:t>静态链接聚合</w:t>
      </w:r>
      <w:r w:rsidRPr="006A378A">
        <w:t xml:space="preserve"> (SLA) </w:t>
      </w:r>
      <w:r w:rsidRPr="006A378A">
        <w:t>是一项性能技术；它的开发旨在提高交换器之间或服务器和交换器之间的吞吐量。达到这一目的的方法是通过设置边界或通道将若干端口聚合一起并显示为单个链接。这样会提高链接的总带宽，并在交换器端口、电缆或适配器发生故障时提供容错</w:t>
      </w:r>
      <w:r w:rsidRPr="006A378A">
        <w:rPr>
          <w:rFonts w:hint="eastAsia"/>
        </w:rPr>
        <w:t>；</w:t>
      </w:r>
    </w:p>
    <w:p w14:paraId="0EA60940" w14:textId="77777777" w:rsidR="009B3BA7" w:rsidRDefault="009B3BA7" w:rsidP="009B3BA7">
      <w:r w:rsidRPr="008E00FA">
        <w:rPr>
          <w:rFonts w:hint="eastAsia"/>
        </w:rPr>
        <w:t xml:space="preserve">IEEE 802.3ad </w:t>
      </w:r>
      <w:r w:rsidRPr="008E00FA">
        <w:rPr>
          <w:rFonts w:hint="eastAsia"/>
        </w:rPr>
        <w:t>动态链接聚合是一项用于提高交换器之间或服务器和交换器之间吞吐量的</w:t>
      </w:r>
      <w:r w:rsidRPr="008E00FA">
        <w:rPr>
          <w:rFonts w:hint="eastAsia"/>
        </w:rPr>
        <w:t xml:space="preserve"> IEEE </w:t>
      </w:r>
      <w:r w:rsidRPr="008E00FA">
        <w:rPr>
          <w:rFonts w:hint="eastAsia"/>
        </w:rPr>
        <w:t>标准。达到这一目的的方法是通过动态设置边界或通道将若干端口聚合一起并显示为使用链接聚合控制协议</w:t>
      </w:r>
      <w:r w:rsidRPr="008E00FA">
        <w:rPr>
          <w:rFonts w:hint="eastAsia"/>
        </w:rPr>
        <w:t xml:space="preserve"> (LACP) </w:t>
      </w:r>
      <w:r w:rsidRPr="008E00FA">
        <w:rPr>
          <w:rFonts w:hint="eastAsia"/>
        </w:rPr>
        <w:t>的单个链接。这样会提高链接的总带宽，并在交换器端口、电缆或适配器发生故障时提供容错</w:t>
      </w:r>
      <w:r>
        <w:rPr>
          <w:rFonts w:hint="eastAsia"/>
        </w:rPr>
        <w:t>；</w:t>
      </w:r>
    </w:p>
    <w:p w14:paraId="7D5DC3DC" w14:textId="6F1B462D" w:rsidR="00FE32D5" w:rsidRPr="009B3BA7" w:rsidRDefault="009B3BA7" w:rsidP="009B3BA7">
      <w:r w:rsidRPr="00B41E4E">
        <w:rPr>
          <w:rFonts w:hint="eastAsia"/>
        </w:rPr>
        <w:t>交换器容错</w:t>
      </w:r>
      <w:r w:rsidRPr="00B41E4E">
        <w:rPr>
          <w:rFonts w:hint="eastAsia"/>
        </w:rPr>
        <w:t xml:space="preserve"> (SFT) </w:t>
      </w:r>
      <w:r w:rsidRPr="00B41E4E">
        <w:rPr>
          <w:rFonts w:hint="eastAsia"/>
        </w:rPr>
        <w:t>跨交换器提供冗余。在交换器端口、电缆或适配器发生故障时，连接到一个交换器的适配器会自动故障恢复转到与另一个交换器连接的待命适配器上。</w:t>
      </w:r>
      <w:r w:rsidR="00FE32D5">
        <w:rPr>
          <w:rFonts w:ascii="宋体" w:eastAsia="宋体" w:cs="宋体"/>
          <w:b/>
          <w:color w:val="FF0000"/>
          <w:szCs w:val="21"/>
        </w:rPr>
        <w:br w:type="page"/>
      </w:r>
    </w:p>
    <w:p w14:paraId="112FCF34" w14:textId="77777777" w:rsidR="00C06603" w:rsidRDefault="00C06603" w:rsidP="00FE32D5">
      <w:pPr>
        <w:pStyle w:val="CM27"/>
        <w:ind w:firstLine="422"/>
        <w:rPr>
          <w:rFonts w:ascii="宋体" w:eastAsia="宋体" w:cs="宋体"/>
          <w:b/>
          <w:color w:val="FF0000"/>
          <w:sz w:val="21"/>
          <w:szCs w:val="21"/>
        </w:rPr>
      </w:pPr>
    </w:p>
    <w:p w14:paraId="722CB02A"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376F36E4"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w:t>
      </w:r>
      <w:proofErr w:type="gramStart"/>
      <w:r w:rsidRPr="00DC2BF7">
        <w:rPr>
          <w:rFonts w:ascii="宋体" w:eastAsia="宋体" w:cs="宋体" w:hint="eastAsia"/>
          <w:color w:val="000000"/>
          <w:sz w:val="21"/>
          <w:szCs w:val="21"/>
        </w:rPr>
        <w:t>静安区汶水路</w:t>
      </w:r>
      <w:proofErr w:type="gramEnd"/>
      <w:r w:rsidRPr="00DC2BF7">
        <w:rPr>
          <w:rFonts w:ascii="宋体" w:eastAsia="宋体" w:cs="宋体" w:hint="eastAsia"/>
          <w:color w:val="000000"/>
          <w:sz w:val="21"/>
          <w:szCs w:val="21"/>
        </w:rPr>
        <w:t xml:space="preserve">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w:t>
      </w:r>
      <w:proofErr w:type="gramStart"/>
      <w:r w:rsidRPr="00DC2BF7">
        <w:rPr>
          <w:rFonts w:ascii="宋体" w:eastAsia="宋体" w:cs="宋体" w:hint="eastAsia"/>
          <w:color w:val="000000"/>
          <w:sz w:val="21"/>
          <w:szCs w:val="21"/>
        </w:rPr>
        <w:t>北智汇</w:t>
      </w:r>
      <w:proofErr w:type="gramEnd"/>
      <w:r w:rsidRPr="00DC2BF7">
        <w:rPr>
          <w:rFonts w:ascii="宋体" w:eastAsia="宋体" w:cs="宋体" w:hint="eastAsia"/>
          <w:color w:val="000000"/>
          <w:sz w:val="21"/>
          <w:szCs w:val="21"/>
        </w:rPr>
        <w:t>园）</w:t>
      </w:r>
    </w:p>
    <w:p w14:paraId="40999794"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5F58DEEE" w14:textId="77777777" w:rsidR="00FE32D5" w:rsidRDefault="00FE32D5" w:rsidP="00FE32D5"/>
    <w:p w14:paraId="6F6D4C51" w14:textId="77777777" w:rsidR="00FE32D5" w:rsidRPr="00B70FA9" w:rsidRDefault="00FE32D5" w:rsidP="00FE32D5">
      <w:pPr>
        <w:ind w:firstLine="422"/>
        <w:rPr>
          <w:b/>
          <w:color w:val="FF0000"/>
        </w:rPr>
      </w:pPr>
      <w:r w:rsidRPr="00B70FA9">
        <w:rPr>
          <w:rFonts w:hint="eastAsia"/>
          <w:b/>
          <w:color w:val="FF0000"/>
        </w:rPr>
        <w:t>北京分公司</w:t>
      </w:r>
    </w:p>
    <w:p w14:paraId="4F15A2EE" w14:textId="77777777" w:rsidR="00FE32D5" w:rsidRDefault="00FE32D5" w:rsidP="009313E7">
      <w:pPr>
        <w:pStyle w:val="CM27"/>
        <w:rPr>
          <w:rFonts w:ascii="宋体" w:eastAsia="宋体" w:cs="宋体"/>
          <w:color w:val="000000"/>
          <w:sz w:val="21"/>
          <w:szCs w:val="21"/>
        </w:rPr>
      </w:pPr>
      <w:r w:rsidRPr="009313E7">
        <w:rPr>
          <w:rFonts w:ascii="宋体" w:eastAsia="宋体" w:cs="宋体"/>
          <w:color w:val="000000"/>
          <w:sz w:val="21"/>
          <w:szCs w:val="21"/>
        </w:rPr>
        <w:t>北京市西城区新</w:t>
      </w:r>
      <w:proofErr w:type="gramStart"/>
      <w:r w:rsidRPr="009313E7">
        <w:rPr>
          <w:rFonts w:ascii="宋体" w:eastAsia="宋体" w:cs="宋体"/>
          <w:color w:val="000000"/>
          <w:sz w:val="21"/>
          <w:szCs w:val="21"/>
        </w:rPr>
        <w:t>街口北大街</w:t>
      </w:r>
      <w:proofErr w:type="gramEnd"/>
      <w:r w:rsidRPr="009313E7">
        <w:rPr>
          <w:rFonts w:ascii="宋体" w:eastAsia="宋体" w:cs="宋体"/>
          <w:color w:val="000000"/>
          <w:sz w:val="21"/>
          <w:szCs w:val="21"/>
        </w:rPr>
        <w:t xml:space="preserve"> 3 号新街高和大厦 407 室</w:t>
      </w:r>
    </w:p>
    <w:p w14:paraId="0C1866B2"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beijing@beckhoff.com.cn</w:t>
      </w:r>
      <w:r>
        <w:rPr>
          <w:rFonts w:ascii="宋体" w:eastAsia="宋体" w:cs="宋体"/>
          <w:color w:val="000000"/>
          <w:sz w:val="21"/>
          <w:szCs w:val="21"/>
        </w:rPr>
        <w:tab/>
      </w:r>
      <w:r>
        <w:rPr>
          <w:rFonts w:ascii="宋体" w:eastAsia="宋体" w:cs="宋体"/>
          <w:color w:val="000000"/>
          <w:sz w:val="21"/>
          <w:szCs w:val="21"/>
        </w:rPr>
        <w:tab/>
      </w:r>
    </w:p>
    <w:p w14:paraId="1F28732A" w14:textId="77777777" w:rsidR="00FE32D5" w:rsidRDefault="00FE32D5" w:rsidP="00FE32D5"/>
    <w:p w14:paraId="6DD6C415" w14:textId="77777777" w:rsidR="00FE32D5" w:rsidRPr="00B70FA9" w:rsidRDefault="00FE32D5" w:rsidP="00FE32D5">
      <w:pPr>
        <w:ind w:firstLine="422"/>
        <w:rPr>
          <w:b/>
          <w:color w:val="FF0000"/>
        </w:rPr>
      </w:pPr>
      <w:r w:rsidRPr="00B70FA9">
        <w:rPr>
          <w:rFonts w:hint="eastAsia"/>
          <w:b/>
          <w:color w:val="FF0000"/>
        </w:rPr>
        <w:t>广州分公司</w:t>
      </w:r>
    </w:p>
    <w:p w14:paraId="632D51D0" w14:textId="77777777" w:rsidR="00FE32D5" w:rsidRDefault="00365F81" w:rsidP="00FE32D5">
      <w:pPr>
        <w:pStyle w:val="CM46"/>
        <w:ind w:right="722"/>
        <w:rPr>
          <w:rFonts w:ascii="宋体" w:eastAsia="宋体" w:cs="宋体"/>
          <w:color w:val="000000"/>
          <w:sz w:val="21"/>
          <w:szCs w:val="21"/>
        </w:rPr>
      </w:pPr>
      <w:r w:rsidRPr="00365F81">
        <w:rPr>
          <w:rFonts w:ascii="宋体" w:eastAsia="宋体" w:cs="宋体" w:hint="eastAsia"/>
          <w:color w:val="000000"/>
          <w:sz w:val="21"/>
          <w:szCs w:val="21"/>
        </w:rPr>
        <w:t>广州市天河区珠江新城珠江东路32号利通广场1303室</w:t>
      </w:r>
    </w:p>
    <w:p w14:paraId="5CA87FE3"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guangzhou@beckhoff.com.cn</w:t>
      </w:r>
      <w:r>
        <w:rPr>
          <w:rFonts w:ascii="宋体" w:eastAsia="宋体" w:cs="宋体"/>
          <w:color w:val="000000"/>
          <w:sz w:val="21"/>
          <w:szCs w:val="21"/>
        </w:rPr>
        <w:tab/>
      </w:r>
      <w:r>
        <w:rPr>
          <w:rFonts w:ascii="宋体" w:eastAsia="宋体" w:cs="宋体"/>
          <w:color w:val="000000"/>
          <w:sz w:val="21"/>
          <w:szCs w:val="21"/>
        </w:rPr>
        <w:tab/>
      </w:r>
    </w:p>
    <w:p w14:paraId="473F13D0" w14:textId="77777777" w:rsidR="00FE32D5" w:rsidRDefault="00FE32D5" w:rsidP="00FE32D5"/>
    <w:p w14:paraId="59E7DF10" w14:textId="77777777" w:rsidR="00FE32D5" w:rsidRPr="00B70FA9" w:rsidRDefault="00FE32D5" w:rsidP="00FE32D5">
      <w:pPr>
        <w:ind w:firstLine="422"/>
        <w:rPr>
          <w:b/>
          <w:color w:val="FF0000"/>
        </w:rPr>
      </w:pPr>
      <w:r w:rsidRPr="00B70FA9">
        <w:rPr>
          <w:rFonts w:hint="eastAsia"/>
          <w:b/>
          <w:color w:val="FF0000"/>
        </w:rPr>
        <w:t>成都分公司</w:t>
      </w:r>
    </w:p>
    <w:p w14:paraId="2F65541C"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 xml:space="preserve">成都市锦江区东御街18号 </w:t>
      </w:r>
      <w:proofErr w:type="gramStart"/>
      <w:r w:rsidRPr="007A2EB4">
        <w:rPr>
          <w:rFonts w:ascii="宋体" w:eastAsia="宋体" w:cs="宋体" w:hint="eastAsia"/>
          <w:color w:val="000000"/>
          <w:sz w:val="21"/>
          <w:szCs w:val="21"/>
        </w:rPr>
        <w:t>百扬大厦</w:t>
      </w:r>
      <w:proofErr w:type="gramEnd"/>
      <w:r w:rsidR="009313E7">
        <w:rPr>
          <w:rFonts w:ascii="宋体" w:eastAsia="宋体" w:cs="宋体" w:hint="eastAsia"/>
          <w:color w:val="000000"/>
          <w:sz w:val="21"/>
          <w:szCs w:val="21"/>
        </w:rPr>
        <w:t>2305</w:t>
      </w:r>
      <w:r w:rsidR="009313E7">
        <w:rPr>
          <w:rFonts w:ascii="宋体" w:eastAsia="宋体" w:cs="宋体"/>
          <w:color w:val="000000"/>
          <w:sz w:val="21"/>
          <w:szCs w:val="21"/>
        </w:rPr>
        <w:t xml:space="preserve"> </w:t>
      </w:r>
      <w:r w:rsidR="009313E7">
        <w:rPr>
          <w:rFonts w:ascii="宋体" w:eastAsia="宋体" w:cs="宋体" w:hint="eastAsia"/>
          <w:color w:val="000000"/>
          <w:sz w:val="21"/>
          <w:szCs w:val="21"/>
        </w:rPr>
        <w:t>室</w:t>
      </w:r>
    </w:p>
    <w:p w14:paraId="5D589435" w14:textId="77777777" w:rsidR="00FE32D5" w:rsidRPr="003F3878" w:rsidRDefault="00FE32D5" w:rsidP="009313E7">
      <w:pPr>
        <w:pStyle w:val="CM55"/>
        <w:ind w:right="1362"/>
      </w:pPr>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sidR="00B20B65">
        <w:rPr>
          <w:rFonts w:ascii="宋体" w:eastAsia="宋体" w:cs="宋体"/>
          <w:color w:val="000000"/>
          <w:szCs w:val="21"/>
        </w:rPr>
        <w:t xml:space="preserve"> </w:t>
      </w:r>
      <w:r w:rsidR="00B20B65">
        <w:rPr>
          <w:rFonts w:ascii="宋体" w:eastAsia="宋体" w:cs="宋体"/>
          <w:color w:val="000000"/>
          <w:szCs w:val="21"/>
        </w:rPr>
        <w:tab/>
      </w:r>
      <w:r w:rsidR="008269C3">
        <w:rPr>
          <w:rFonts w:ascii="宋体" w:eastAsia="宋体" w:cs="宋体" w:hint="eastAsia"/>
          <w:color w:val="000000"/>
          <w:szCs w:val="21"/>
        </w:rPr>
        <w:t>邮箱</w:t>
      </w:r>
      <w:r>
        <w:rPr>
          <w:rFonts w:ascii="宋体" w:eastAsia="宋体" w:cs="宋体"/>
          <w:color w:val="000000"/>
          <w:szCs w:val="21"/>
        </w:rPr>
        <w:t>:</w:t>
      </w:r>
      <w:r w:rsidR="00B20B65">
        <w:rPr>
          <w:rFonts w:ascii="宋体" w:eastAsia="宋体" w:cs="宋体"/>
          <w:color w:val="000000"/>
          <w:szCs w:val="21"/>
        </w:rPr>
        <w:t xml:space="preserve"> </w:t>
      </w:r>
      <w:r w:rsidR="00B20B65" w:rsidRPr="00B20B65">
        <w:rPr>
          <w:rFonts w:ascii="宋体" w:eastAsia="宋体" w:cs="宋体"/>
          <w:color w:val="000000"/>
          <w:szCs w:val="21"/>
        </w:rPr>
        <w:t>chengdu@beckhoff.com.cn</w:t>
      </w:r>
      <w:r>
        <w:rPr>
          <w:rFonts w:ascii="宋体" w:eastAsia="宋体" w:cs="宋体"/>
          <w:color w:val="000000"/>
          <w:szCs w:val="21"/>
        </w:rPr>
        <w:tab/>
      </w:r>
      <w:r>
        <w:rPr>
          <w:rFonts w:ascii="宋体" w:eastAsia="宋体" w:cs="宋体"/>
          <w:color w:val="000000"/>
          <w:szCs w:val="21"/>
        </w:rPr>
        <w:tab/>
      </w:r>
    </w:p>
    <w:p w14:paraId="2A3A8D85" w14:textId="77777777" w:rsidR="00FE32D5" w:rsidRDefault="00FE32D5" w:rsidP="00FE32D5"/>
    <w:p w14:paraId="2354001C" w14:textId="77777777" w:rsidR="00FE32D5" w:rsidRDefault="00FE32D5" w:rsidP="00FE32D5"/>
    <w:p w14:paraId="6894EF03" w14:textId="77777777" w:rsidR="00FE32D5" w:rsidRDefault="00FE32D5" w:rsidP="00FE32D5"/>
    <w:p w14:paraId="34A232D0" w14:textId="77777777" w:rsidR="00FE32D5" w:rsidRDefault="00FE32D5" w:rsidP="00FE32D5"/>
    <w:p w14:paraId="4D841E8B" w14:textId="77777777" w:rsidR="00FE32D5" w:rsidRDefault="00FE32D5" w:rsidP="00B20B65">
      <w:pPr>
        <w:ind w:firstLineChars="0" w:firstLine="0"/>
      </w:pPr>
    </w:p>
    <w:p w14:paraId="60949130" w14:textId="77777777" w:rsidR="00FE32D5" w:rsidRDefault="00FE32D5" w:rsidP="00FE32D5"/>
    <w:p w14:paraId="3E92BE59" w14:textId="77777777" w:rsidR="00FE32D5" w:rsidRDefault="00FE32D5" w:rsidP="00FE32D5"/>
    <w:p w14:paraId="1E9D22FE" w14:textId="77777777" w:rsidR="00FE32D5" w:rsidRDefault="00FE32D5" w:rsidP="00FE32D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FE32D5" w:rsidRPr="002D34F2" w14:paraId="30FB3828" w14:textId="77777777" w:rsidTr="00B20B65">
        <w:trPr>
          <w:trHeight w:val="701"/>
        </w:trPr>
        <w:tc>
          <w:tcPr>
            <w:tcW w:w="4046" w:type="dxa"/>
            <w:vMerge w:val="restart"/>
          </w:tcPr>
          <w:p w14:paraId="0D5428C4" w14:textId="77777777" w:rsidR="00FE32D5" w:rsidRDefault="002D34F2" w:rsidP="0073271C">
            <w:pPr>
              <w:jc w:val="center"/>
            </w:pPr>
            <w:r>
              <w:rPr>
                <w:rFonts w:hint="eastAsia"/>
                <w:noProof/>
              </w:rPr>
              <w:drawing>
                <wp:anchor distT="0" distB="0" distL="114300" distR="114300" simplePos="0" relativeHeight="251659264" behindDoc="0" locked="0" layoutInCell="1" allowOverlap="1" wp14:anchorId="0D611AEB" wp14:editId="61525175">
                  <wp:simplePos x="0" y="0"/>
                  <wp:positionH relativeFrom="column">
                    <wp:posOffset>62128</wp:posOffset>
                  </wp:positionH>
                  <wp:positionV relativeFrom="page">
                    <wp:posOffset>78410</wp:posOffset>
                  </wp:positionV>
                  <wp:extent cx="1741017" cy="1741017"/>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31">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14:sizeRelH relativeFrom="margin">
                    <wp14:pctWidth>0</wp14:pctWidth>
                  </wp14:sizeRelH>
                  <wp14:sizeRelV relativeFrom="margin">
                    <wp14:pctHeight>0</wp14:pctHeight>
                  </wp14:sizeRelV>
                </wp:anchor>
              </w:drawing>
            </w:r>
          </w:p>
          <w:p w14:paraId="70ACAD69" w14:textId="77777777" w:rsidR="00FE32D5" w:rsidRDefault="00FE32D5" w:rsidP="0073271C">
            <w:pPr>
              <w:jc w:val="center"/>
            </w:pPr>
          </w:p>
          <w:p w14:paraId="2B85768E" w14:textId="77777777" w:rsidR="00FE32D5" w:rsidRDefault="00FE32D5" w:rsidP="0073271C">
            <w:pPr>
              <w:jc w:val="center"/>
            </w:pPr>
          </w:p>
          <w:p w14:paraId="3A21DE28" w14:textId="77777777" w:rsidR="00FE32D5" w:rsidRDefault="00FE32D5" w:rsidP="0073271C">
            <w:pPr>
              <w:jc w:val="center"/>
            </w:pPr>
          </w:p>
          <w:p w14:paraId="405483B1" w14:textId="77777777" w:rsidR="00FE32D5" w:rsidRDefault="00FE32D5" w:rsidP="0073271C">
            <w:pPr>
              <w:jc w:val="center"/>
            </w:pPr>
          </w:p>
          <w:p w14:paraId="054CEB01" w14:textId="77777777" w:rsidR="00FE32D5" w:rsidRDefault="00FE32D5" w:rsidP="0073271C">
            <w:pPr>
              <w:jc w:val="center"/>
            </w:pPr>
          </w:p>
          <w:p w14:paraId="72E046B3" w14:textId="77777777" w:rsidR="00FE32D5" w:rsidRDefault="00FE32D5" w:rsidP="0073271C">
            <w:pPr>
              <w:jc w:val="center"/>
            </w:pPr>
          </w:p>
          <w:p w14:paraId="210529DB" w14:textId="77777777" w:rsidR="00FE32D5" w:rsidRDefault="00FE32D5" w:rsidP="0073271C">
            <w:pPr>
              <w:jc w:val="center"/>
            </w:pPr>
          </w:p>
          <w:p w14:paraId="5E236E87" w14:textId="77777777" w:rsidR="00FE32D5" w:rsidRDefault="00FE32D5" w:rsidP="0073271C">
            <w:pPr>
              <w:jc w:val="center"/>
            </w:pPr>
          </w:p>
          <w:p w14:paraId="1054252F" w14:textId="77777777" w:rsidR="00FE32D5"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请</w:t>
            </w:r>
            <w:proofErr w:type="gramStart"/>
            <w:r w:rsidRPr="000A4A70">
              <w:rPr>
                <w:rFonts w:ascii="宋体" w:eastAsia="宋体" w:cs="宋体"/>
                <w:color w:val="000000"/>
                <w:sz w:val="21"/>
                <w:szCs w:val="21"/>
              </w:rPr>
              <w:t>用微信扫描</w:t>
            </w:r>
            <w:proofErr w:type="gramEnd"/>
            <w:r w:rsidRPr="000A4A70">
              <w:rPr>
                <w:rFonts w:ascii="宋体" w:eastAsia="宋体" w:cs="宋体"/>
                <w:color w:val="000000"/>
                <w:sz w:val="21"/>
                <w:szCs w:val="21"/>
              </w:rPr>
              <w:t>二维码</w:t>
            </w:r>
          </w:p>
          <w:p w14:paraId="07234462" w14:textId="77777777" w:rsidR="00FE32D5" w:rsidRPr="000A4A70"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6F0321F0" w14:textId="77777777" w:rsidR="00FE32D5" w:rsidRDefault="00FE32D5" w:rsidP="0073271C"/>
        </w:tc>
        <w:tc>
          <w:tcPr>
            <w:tcW w:w="4941" w:type="dxa"/>
          </w:tcPr>
          <w:p w14:paraId="6639F92F"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倍福官方网站：</w:t>
            </w:r>
          </w:p>
          <w:p w14:paraId="591969CC"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https://www.beckhoff.com.cn</w:t>
            </w:r>
          </w:p>
          <w:p w14:paraId="3EFC9C43" w14:textId="77777777" w:rsidR="002D34F2" w:rsidRPr="002D34F2" w:rsidRDefault="002D34F2" w:rsidP="0073271C">
            <w:pPr>
              <w:rPr>
                <w:rFonts w:ascii="宋体" w:eastAsia="宋体" w:hAnsi="Arial" w:cs="宋体"/>
                <w:color w:val="000000"/>
                <w:kern w:val="0"/>
                <w:szCs w:val="21"/>
              </w:rPr>
            </w:pPr>
            <w:r w:rsidRPr="002D34F2">
              <w:rPr>
                <w:rFonts w:ascii="宋体" w:eastAsia="宋体" w:hAnsi="Arial" w:cs="宋体" w:hint="eastAsia"/>
                <w:color w:val="000000"/>
                <w:kern w:val="0"/>
                <w:szCs w:val="21"/>
              </w:rPr>
              <w:t>在线帮助系统：</w:t>
            </w:r>
          </w:p>
          <w:p w14:paraId="7C03986B" w14:textId="77777777" w:rsidR="00FE32D5" w:rsidRPr="002D34F2" w:rsidRDefault="002D34F2" w:rsidP="002D34F2">
            <w:pPr>
              <w:rPr>
                <w:rFonts w:ascii="宋体" w:eastAsia="宋体" w:hAnsi="Arial" w:cs="宋体"/>
                <w:color w:val="000000"/>
                <w:kern w:val="0"/>
                <w:szCs w:val="21"/>
              </w:rPr>
            </w:pPr>
            <w:r w:rsidRPr="002D34F2">
              <w:rPr>
                <w:rFonts w:ascii="宋体" w:eastAsia="宋体" w:hAnsi="Arial" w:cs="宋体" w:hint="eastAsia"/>
                <w:color w:val="000000"/>
                <w:kern w:val="0"/>
                <w:szCs w:val="21"/>
              </w:rPr>
              <w:t>https://infosys.beckhoff.com/index_en.htm</w:t>
            </w:r>
          </w:p>
        </w:tc>
      </w:tr>
      <w:tr w:rsidR="00B20B65" w:rsidRPr="00B243F8" w14:paraId="2024ED9A" w14:textId="77777777" w:rsidTr="00B20B65">
        <w:trPr>
          <w:trHeight w:val="697"/>
        </w:trPr>
        <w:tc>
          <w:tcPr>
            <w:tcW w:w="4046" w:type="dxa"/>
            <w:vMerge/>
          </w:tcPr>
          <w:p w14:paraId="30A636F7" w14:textId="77777777" w:rsidR="00B20B65" w:rsidRDefault="00B20B65" w:rsidP="0073271C">
            <w:pPr>
              <w:jc w:val="center"/>
              <w:rPr>
                <w:noProof/>
              </w:rPr>
            </w:pPr>
          </w:p>
        </w:tc>
        <w:tc>
          <w:tcPr>
            <w:tcW w:w="4941" w:type="dxa"/>
          </w:tcPr>
          <w:p w14:paraId="739772CD" w14:textId="77777777" w:rsidR="00B20B65" w:rsidRDefault="00B20B65" w:rsidP="0073271C">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141C10D8" w14:textId="77777777" w:rsidR="00B20B65" w:rsidRDefault="00B20B65" w:rsidP="0073271C">
            <w:pPr>
              <w:rPr>
                <w:rFonts w:ascii="宋体" w:eastAsia="宋体" w:hAnsi="Arial" w:cs="宋体"/>
                <w:color w:val="000000"/>
                <w:kern w:val="0"/>
                <w:szCs w:val="21"/>
              </w:rPr>
            </w:pPr>
            <w:r w:rsidRPr="00E03ED2">
              <w:rPr>
                <w:rFonts w:ascii="宋体" w:eastAsia="宋体" w:hAnsi="Arial" w:cs="宋体"/>
                <w:color w:val="000000"/>
                <w:kern w:val="0"/>
                <w:szCs w:val="21"/>
              </w:rPr>
              <w:t>http</w:t>
            </w:r>
            <w:r>
              <w:rPr>
                <w:rFonts w:ascii="宋体" w:eastAsia="宋体" w:hAnsi="Arial" w:cs="宋体" w:hint="eastAsia"/>
                <w:color w:val="000000"/>
                <w:kern w:val="0"/>
                <w:szCs w:val="21"/>
              </w:rPr>
              <w:t>s</w:t>
            </w:r>
            <w:r w:rsidRPr="00E03ED2">
              <w:rPr>
                <w:rFonts w:ascii="宋体" w:eastAsia="宋体" w:hAnsi="Arial" w:cs="宋体"/>
                <w:color w:val="000000"/>
                <w:kern w:val="0"/>
                <w:szCs w:val="21"/>
              </w:rPr>
              <w:t>://tr.beckhoff.com.cn/</w:t>
            </w:r>
          </w:p>
          <w:p w14:paraId="13BEF761" w14:textId="77777777" w:rsidR="00B20B65" w:rsidRPr="0077020B" w:rsidRDefault="00B20B65" w:rsidP="00B20B65">
            <w:pPr>
              <w:ind w:firstLineChars="0" w:firstLine="0"/>
              <w:rPr>
                <w:rFonts w:ascii="宋体" w:eastAsia="宋体" w:hAnsi="Arial" w:cs="宋体"/>
                <w:color w:val="000000"/>
                <w:kern w:val="0"/>
                <w:szCs w:val="21"/>
              </w:rPr>
            </w:pPr>
          </w:p>
        </w:tc>
      </w:tr>
      <w:tr w:rsidR="00B20B65" w:rsidRPr="0077020B" w14:paraId="76D59443" w14:textId="77777777" w:rsidTr="00B20B65">
        <w:trPr>
          <w:trHeight w:val="697"/>
        </w:trPr>
        <w:tc>
          <w:tcPr>
            <w:tcW w:w="4046" w:type="dxa"/>
            <w:vMerge/>
          </w:tcPr>
          <w:p w14:paraId="43BBEA9D" w14:textId="77777777" w:rsidR="00B20B65" w:rsidRDefault="00B20B65" w:rsidP="0073271C">
            <w:pPr>
              <w:jc w:val="center"/>
              <w:rPr>
                <w:noProof/>
              </w:rPr>
            </w:pPr>
          </w:p>
        </w:tc>
        <w:tc>
          <w:tcPr>
            <w:tcW w:w="4941" w:type="dxa"/>
          </w:tcPr>
          <w:p w14:paraId="1B244F52" w14:textId="77777777" w:rsidR="00B20B65" w:rsidRDefault="00B20B65" w:rsidP="0073271C">
            <w:r>
              <w:rPr>
                <w:rFonts w:hint="eastAsia"/>
              </w:rPr>
              <w:t>招贤</w:t>
            </w:r>
            <w:r>
              <w:t>纳</w:t>
            </w:r>
            <w:r>
              <w:rPr>
                <w:rFonts w:hint="eastAsia"/>
              </w:rPr>
              <w:t>士</w:t>
            </w:r>
            <w:r>
              <w:t>：</w:t>
            </w:r>
            <w:r w:rsidRPr="0077020B">
              <w:t>job@beckhoff.com.cn</w:t>
            </w:r>
          </w:p>
          <w:p w14:paraId="5B03BECD" w14:textId="77777777" w:rsidR="00B20B65" w:rsidRDefault="00B20B65" w:rsidP="0073271C">
            <w:r>
              <w:rPr>
                <w:rFonts w:hint="eastAsia"/>
              </w:rPr>
              <w:t>技术</w:t>
            </w:r>
            <w:r>
              <w:t>支持：</w:t>
            </w:r>
            <w:r w:rsidRPr="0077020B">
              <w:t>support@beckhoff.com.cn</w:t>
            </w:r>
          </w:p>
          <w:p w14:paraId="39BB9949" w14:textId="77777777" w:rsidR="00B20B65" w:rsidRDefault="00B20B65" w:rsidP="0073271C">
            <w:r>
              <w:rPr>
                <w:rFonts w:hint="eastAsia"/>
              </w:rPr>
              <w:t>产品</w:t>
            </w:r>
            <w:r>
              <w:t>维修：</w:t>
            </w:r>
            <w:r w:rsidRPr="0077020B">
              <w:t>service@beckhoff.com.cn</w:t>
            </w:r>
          </w:p>
          <w:p w14:paraId="6CF4650D" w14:textId="77777777" w:rsidR="00B20B65" w:rsidRPr="0077020B" w:rsidRDefault="00B20B65" w:rsidP="0073271C">
            <w:pPr>
              <w:rPr>
                <w:rFonts w:ascii="宋体" w:eastAsia="宋体" w:hAnsi="Arial" w:cs="宋体"/>
                <w:color w:val="000000"/>
                <w:kern w:val="0"/>
                <w:szCs w:val="21"/>
              </w:rPr>
            </w:pPr>
            <w:r>
              <w:rPr>
                <w:rFonts w:hint="eastAsia"/>
              </w:rPr>
              <w:t>方案</w:t>
            </w:r>
            <w:r>
              <w:t>咨询：</w:t>
            </w:r>
            <w:r w:rsidRPr="0077020B">
              <w:t>sales@beckhoff.com.cn</w:t>
            </w:r>
          </w:p>
        </w:tc>
      </w:tr>
      <w:tr w:rsidR="00B20B65" w:rsidRPr="00B243F8" w14:paraId="7403D093" w14:textId="77777777" w:rsidTr="00B20B65">
        <w:trPr>
          <w:trHeight w:val="2818"/>
        </w:trPr>
        <w:tc>
          <w:tcPr>
            <w:tcW w:w="4046" w:type="dxa"/>
            <w:vMerge/>
          </w:tcPr>
          <w:p w14:paraId="7AA5C7F2" w14:textId="77777777" w:rsidR="00B20B65" w:rsidRDefault="00B20B65" w:rsidP="0073271C">
            <w:pPr>
              <w:jc w:val="center"/>
              <w:rPr>
                <w:noProof/>
              </w:rPr>
            </w:pPr>
          </w:p>
        </w:tc>
        <w:tc>
          <w:tcPr>
            <w:tcW w:w="4941" w:type="dxa"/>
          </w:tcPr>
          <w:p w14:paraId="44F487A0" w14:textId="77777777" w:rsidR="00B20B65" w:rsidRDefault="00B20B65" w:rsidP="0073271C"/>
        </w:tc>
      </w:tr>
    </w:tbl>
    <w:p w14:paraId="5165943B" w14:textId="77777777" w:rsidR="00BD58FA" w:rsidRPr="00BD58FA" w:rsidRDefault="00BD58FA" w:rsidP="00B20B65">
      <w:pPr>
        <w:pStyle w:val="22"/>
        <w:ind w:firstLineChars="0" w:firstLine="0"/>
      </w:pPr>
    </w:p>
    <w:sectPr w:rsidR="00BD58FA" w:rsidRPr="00BD58FA" w:rsidSect="00825B49">
      <w:headerReference w:type="default" r:id="rId32"/>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785E1" w14:textId="77777777" w:rsidR="000800F6" w:rsidRDefault="000800F6" w:rsidP="00206B56">
      <w:r>
        <w:separator/>
      </w:r>
    </w:p>
  </w:endnote>
  <w:endnote w:type="continuationSeparator" w:id="0">
    <w:p w14:paraId="36B15266" w14:textId="77777777" w:rsidR="000800F6" w:rsidRDefault="000800F6"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7C71" w14:textId="77777777" w:rsidR="006D69BF" w:rsidRDefault="006D69B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EBC1" w14:textId="77777777" w:rsidR="00B30B6D" w:rsidRDefault="00B30B6D" w:rsidP="006E2498">
    <w:pPr>
      <w:pStyle w:val="a5"/>
      <w:ind w:firstLineChars="0" w:firstLine="0"/>
      <w:jc w:val="center"/>
      <w:rPr>
        <w:rStyle w:val="a7"/>
        <w:sz w:val="15"/>
        <w:szCs w:val="15"/>
      </w:rPr>
    </w:pPr>
  </w:p>
  <w:p w14:paraId="14D30B68" w14:textId="77777777" w:rsidR="00B30B6D" w:rsidRPr="00FD79CD" w:rsidRDefault="00B30B6D"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9313E7">
      <w:rPr>
        <w:rStyle w:val="a7"/>
        <w:noProof/>
        <w:sz w:val="15"/>
        <w:szCs w:val="15"/>
      </w:rPr>
      <w:t>6</w:t>
    </w:r>
    <w:r w:rsidRPr="00FD79CD">
      <w:rPr>
        <w:rStyle w:val="a7"/>
        <w:sz w:val="15"/>
        <w:szCs w:val="15"/>
      </w:rPr>
      <w:fldChar w:fldCharType="end"/>
    </w:r>
    <w:r w:rsidRPr="00FD79CD">
      <w:rPr>
        <w:rStyle w:val="a7"/>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C513" w14:textId="77777777" w:rsidR="006D69BF" w:rsidRDefault="006D69B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35A13" w14:textId="77777777" w:rsidR="000800F6" w:rsidRDefault="000800F6" w:rsidP="00206B56">
      <w:r>
        <w:separator/>
      </w:r>
    </w:p>
  </w:footnote>
  <w:footnote w:type="continuationSeparator" w:id="0">
    <w:p w14:paraId="0D5964A8" w14:textId="77777777" w:rsidR="000800F6" w:rsidRDefault="000800F6"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81E8" w14:textId="77777777" w:rsidR="006D69BF" w:rsidRDefault="006D69B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7AF2" w14:textId="77777777" w:rsidR="006D69BF" w:rsidRDefault="006D69BF" w:rsidP="00D67D01">
    <w:pPr>
      <w:pStyle w:val="a3"/>
      <w:ind w:firstLine="360"/>
      <w:jc w:val="left"/>
    </w:pPr>
    <w:r>
      <w:rPr>
        <w:noProof/>
      </w:rPr>
      <w:drawing>
        <wp:inline distT="0" distB="0" distL="0" distR="0" wp14:anchorId="14DFC193" wp14:editId="6711E9B5">
          <wp:extent cx="1121134" cy="337809"/>
          <wp:effectExtent l="0" t="0" r="3175"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A7BD" w14:textId="77777777" w:rsidR="006D69BF" w:rsidRDefault="006D69B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EF67" w14:textId="77777777" w:rsidR="000441E3" w:rsidRPr="003A5AA8" w:rsidRDefault="000441E3" w:rsidP="00D67D01">
    <w:pPr>
      <w:pStyle w:val="a3"/>
      <w:ind w:firstLineChars="0" w:firstLine="0"/>
      <w:jc w:val="left"/>
    </w:pPr>
    <w:r>
      <w:rPr>
        <w:noProof/>
      </w:rPr>
      <w:drawing>
        <wp:inline distT="0" distB="0" distL="0" distR="0" wp14:anchorId="353FC5A2" wp14:editId="6A8D9B82">
          <wp:extent cx="1121134" cy="33780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9342E4"/>
    <w:multiLevelType w:val="hybridMultilevel"/>
    <w:tmpl w:val="C674CDA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60340DF"/>
    <w:multiLevelType w:val="multilevel"/>
    <w:tmpl w:val="E410F878"/>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33848441">
    <w:abstractNumId w:val="5"/>
  </w:num>
  <w:num w:numId="2" w16cid:durableId="933712208">
    <w:abstractNumId w:val="3"/>
  </w:num>
  <w:num w:numId="3" w16cid:durableId="1140464270">
    <w:abstractNumId w:val="1"/>
  </w:num>
  <w:num w:numId="4" w16cid:durableId="458063390">
    <w:abstractNumId w:val="2"/>
  </w:num>
  <w:num w:numId="5" w16cid:durableId="1867865367">
    <w:abstractNumId w:val="6"/>
  </w:num>
  <w:num w:numId="6" w16cid:durableId="555899768">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730347188">
    <w:abstractNumId w:val="7"/>
  </w:num>
  <w:num w:numId="8" w16cid:durableId="1623800649">
    <w:abstractNumId w:val="0"/>
  </w:num>
  <w:num w:numId="9" w16cid:durableId="201672876">
    <w:abstractNumId w:val="4"/>
  </w:num>
  <w:num w:numId="10" w16cid:durableId="898856042">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center"/>
        <w:pPr>
          <w:ind w:left="1701"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1418"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1" w16cid:durableId="1350714473">
    <w:abstractNumId w:val="5"/>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1701" w:hanging="56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01"/>
    <w:rsid w:val="00003A18"/>
    <w:rsid w:val="0000477A"/>
    <w:rsid w:val="000058F1"/>
    <w:rsid w:val="00014576"/>
    <w:rsid w:val="00020A12"/>
    <w:rsid w:val="0002173A"/>
    <w:rsid w:val="000356E9"/>
    <w:rsid w:val="000441E3"/>
    <w:rsid w:val="0006294A"/>
    <w:rsid w:val="00067D51"/>
    <w:rsid w:val="0007723D"/>
    <w:rsid w:val="000800F6"/>
    <w:rsid w:val="000908FE"/>
    <w:rsid w:val="00092E2C"/>
    <w:rsid w:val="000B35F1"/>
    <w:rsid w:val="000D6534"/>
    <w:rsid w:val="000F086F"/>
    <w:rsid w:val="000F5D5D"/>
    <w:rsid w:val="00117C69"/>
    <w:rsid w:val="0013107E"/>
    <w:rsid w:val="00140660"/>
    <w:rsid w:val="00183517"/>
    <w:rsid w:val="00185F3B"/>
    <w:rsid w:val="001A3C30"/>
    <w:rsid w:val="001B4CD4"/>
    <w:rsid w:val="001B6F6D"/>
    <w:rsid w:val="001E2852"/>
    <w:rsid w:val="00206B56"/>
    <w:rsid w:val="00213114"/>
    <w:rsid w:val="00216745"/>
    <w:rsid w:val="002272EF"/>
    <w:rsid w:val="00250044"/>
    <w:rsid w:val="002539E8"/>
    <w:rsid w:val="00267E71"/>
    <w:rsid w:val="002B6BEF"/>
    <w:rsid w:val="002C3CB9"/>
    <w:rsid w:val="002D34F2"/>
    <w:rsid w:val="002E0080"/>
    <w:rsid w:val="002F7A0D"/>
    <w:rsid w:val="003138DD"/>
    <w:rsid w:val="00321CC4"/>
    <w:rsid w:val="003515F9"/>
    <w:rsid w:val="00354E17"/>
    <w:rsid w:val="00365F81"/>
    <w:rsid w:val="00370F11"/>
    <w:rsid w:val="00374CB2"/>
    <w:rsid w:val="003840B7"/>
    <w:rsid w:val="003A1D97"/>
    <w:rsid w:val="003A5AA8"/>
    <w:rsid w:val="003B0084"/>
    <w:rsid w:val="003B1E06"/>
    <w:rsid w:val="003B215B"/>
    <w:rsid w:val="003B5300"/>
    <w:rsid w:val="003C2C0E"/>
    <w:rsid w:val="003C5002"/>
    <w:rsid w:val="003F7CD5"/>
    <w:rsid w:val="004069A1"/>
    <w:rsid w:val="00406BA6"/>
    <w:rsid w:val="00414654"/>
    <w:rsid w:val="0041687E"/>
    <w:rsid w:val="004421AD"/>
    <w:rsid w:val="004522CC"/>
    <w:rsid w:val="00452634"/>
    <w:rsid w:val="004537CE"/>
    <w:rsid w:val="004701B6"/>
    <w:rsid w:val="00475CF1"/>
    <w:rsid w:val="00485020"/>
    <w:rsid w:val="004957CA"/>
    <w:rsid w:val="00497696"/>
    <w:rsid w:val="004A6071"/>
    <w:rsid w:val="004C7EAB"/>
    <w:rsid w:val="004D1265"/>
    <w:rsid w:val="004D73E3"/>
    <w:rsid w:val="004F2514"/>
    <w:rsid w:val="004F4008"/>
    <w:rsid w:val="0052495C"/>
    <w:rsid w:val="00526473"/>
    <w:rsid w:val="005303FA"/>
    <w:rsid w:val="00533DAC"/>
    <w:rsid w:val="00583806"/>
    <w:rsid w:val="00584D0C"/>
    <w:rsid w:val="00587B3A"/>
    <w:rsid w:val="005935C3"/>
    <w:rsid w:val="00597816"/>
    <w:rsid w:val="005A159D"/>
    <w:rsid w:val="005A46F9"/>
    <w:rsid w:val="005A5C80"/>
    <w:rsid w:val="005C02A6"/>
    <w:rsid w:val="005C12E2"/>
    <w:rsid w:val="005D5E13"/>
    <w:rsid w:val="005E0AD8"/>
    <w:rsid w:val="005E3E44"/>
    <w:rsid w:val="00600CC2"/>
    <w:rsid w:val="00623397"/>
    <w:rsid w:val="00624502"/>
    <w:rsid w:val="00627EB8"/>
    <w:rsid w:val="00633A70"/>
    <w:rsid w:val="00654B61"/>
    <w:rsid w:val="00656263"/>
    <w:rsid w:val="00670875"/>
    <w:rsid w:val="00696258"/>
    <w:rsid w:val="006D69BF"/>
    <w:rsid w:val="006D7BAB"/>
    <w:rsid w:val="006E09C0"/>
    <w:rsid w:val="006E2498"/>
    <w:rsid w:val="006F6CDC"/>
    <w:rsid w:val="00702445"/>
    <w:rsid w:val="007220F8"/>
    <w:rsid w:val="00733147"/>
    <w:rsid w:val="00747CBF"/>
    <w:rsid w:val="00761384"/>
    <w:rsid w:val="00780DE7"/>
    <w:rsid w:val="007910FA"/>
    <w:rsid w:val="007B2CBD"/>
    <w:rsid w:val="00801343"/>
    <w:rsid w:val="00823B38"/>
    <w:rsid w:val="00825B49"/>
    <w:rsid w:val="008269C3"/>
    <w:rsid w:val="00837FA0"/>
    <w:rsid w:val="00841C03"/>
    <w:rsid w:val="008506DB"/>
    <w:rsid w:val="00864EBE"/>
    <w:rsid w:val="00891267"/>
    <w:rsid w:val="00893748"/>
    <w:rsid w:val="008E0588"/>
    <w:rsid w:val="008E13EC"/>
    <w:rsid w:val="008F5D4D"/>
    <w:rsid w:val="009074B1"/>
    <w:rsid w:val="00907842"/>
    <w:rsid w:val="0092547B"/>
    <w:rsid w:val="009313E7"/>
    <w:rsid w:val="009469ED"/>
    <w:rsid w:val="00947554"/>
    <w:rsid w:val="00950F47"/>
    <w:rsid w:val="00981D09"/>
    <w:rsid w:val="009830A3"/>
    <w:rsid w:val="00983F3C"/>
    <w:rsid w:val="00993C03"/>
    <w:rsid w:val="009A0513"/>
    <w:rsid w:val="009A405B"/>
    <w:rsid w:val="009B3BA7"/>
    <w:rsid w:val="009B4509"/>
    <w:rsid w:val="009C2330"/>
    <w:rsid w:val="009D7097"/>
    <w:rsid w:val="00A00267"/>
    <w:rsid w:val="00A02CCD"/>
    <w:rsid w:val="00A10FC3"/>
    <w:rsid w:val="00A20E1F"/>
    <w:rsid w:val="00A25285"/>
    <w:rsid w:val="00A30665"/>
    <w:rsid w:val="00A33A94"/>
    <w:rsid w:val="00A47C10"/>
    <w:rsid w:val="00A61394"/>
    <w:rsid w:val="00A61B69"/>
    <w:rsid w:val="00A67582"/>
    <w:rsid w:val="00A77550"/>
    <w:rsid w:val="00A81725"/>
    <w:rsid w:val="00A900B1"/>
    <w:rsid w:val="00AA4CF3"/>
    <w:rsid w:val="00AB06DF"/>
    <w:rsid w:val="00AB7C60"/>
    <w:rsid w:val="00AC5685"/>
    <w:rsid w:val="00AD5281"/>
    <w:rsid w:val="00AE0BAE"/>
    <w:rsid w:val="00AE7F7A"/>
    <w:rsid w:val="00AF2AA8"/>
    <w:rsid w:val="00AF5D50"/>
    <w:rsid w:val="00AF6D96"/>
    <w:rsid w:val="00AF7F74"/>
    <w:rsid w:val="00B04983"/>
    <w:rsid w:val="00B14016"/>
    <w:rsid w:val="00B20B65"/>
    <w:rsid w:val="00B30B6D"/>
    <w:rsid w:val="00B50D5F"/>
    <w:rsid w:val="00B736CD"/>
    <w:rsid w:val="00B81E1F"/>
    <w:rsid w:val="00B85726"/>
    <w:rsid w:val="00B873AB"/>
    <w:rsid w:val="00B96113"/>
    <w:rsid w:val="00B97F5F"/>
    <w:rsid w:val="00BB23E2"/>
    <w:rsid w:val="00BB37F8"/>
    <w:rsid w:val="00BB4CE2"/>
    <w:rsid w:val="00BD5709"/>
    <w:rsid w:val="00BD58FA"/>
    <w:rsid w:val="00BD5DEB"/>
    <w:rsid w:val="00BE5F8D"/>
    <w:rsid w:val="00BE7DEF"/>
    <w:rsid w:val="00BF0DFE"/>
    <w:rsid w:val="00BF1A5D"/>
    <w:rsid w:val="00BF37DC"/>
    <w:rsid w:val="00C035AF"/>
    <w:rsid w:val="00C03F0F"/>
    <w:rsid w:val="00C06603"/>
    <w:rsid w:val="00C1182A"/>
    <w:rsid w:val="00C12C14"/>
    <w:rsid w:val="00C2123D"/>
    <w:rsid w:val="00C215B3"/>
    <w:rsid w:val="00C2558A"/>
    <w:rsid w:val="00C44159"/>
    <w:rsid w:val="00C528E8"/>
    <w:rsid w:val="00C85566"/>
    <w:rsid w:val="00C905D6"/>
    <w:rsid w:val="00C91B12"/>
    <w:rsid w:val="00C91BDA"/>
    <w:rsid w:val="00C96D52"/>
    <w:rsid w:val="00CC44AF"/>
    <w:rsid w:val="00CE33B6"/>
    <w:rsid w:val="00D118FF"/>
    <w:rsid w:val="00D166B6"/>
    <w:rsid w:val="00D32A47"/>
    <w:rsid w:val="00D33F39"/>
    <w:rsid w:val="00D43268"/>
    <w:rsid w:val="00D44A24"/>
    <w:rsid w:val="00D6274D"/>
    <w:rsid w:val="00D67D01"/>
    <w:rsid w:val="00DA0482"/>
    <w:rsid w:val="00DA30FC"/>
    <w:rsid w:val="00DC5BFD"/>
    <w:rsid w:val="00DC7C38"/>
    <w:rsid w:val="00DD46B2"/>
    <w:rsid w:val="00DE0F6F"/>
    <w:rsid w:val="00DF3985"/>
    <w:rsid w:val="00E148A0"/>
    <w:rsid w:val="00E22B97"/>
    <w:rsid w:val="00E453B7"/>
    <w:rsid w:val="00E5259D"/>
    <w:rsid w:val="00E71514"/>
    <w:rsid w:val="00E71F2F"/>
    <w:rsid w:val="00E73F48"/>
    <w:rsid w:val="00E767FF"/>
    <w:rsid w:val="00E773EB"/>
    <w:rsid w:val="00E91C02"/>
    <w:rsid w:val="00E96FD6"/>
    <w:rsid w:val="00EA4701"/>
    <w:rsid w:val="00EE4A9E"/>
    <w:rsid w:val="00F02B2B"/>
    <w:rsid w:val="00F12662"/>
    <w:rsid w:val="00F35128"/>
    <w:rsid w:val="00F4019C"/>
    <w:rsid w:val="00F45E95"/>
    <w:rsid w:val="00F52746"/>
    <w:rsid w:val="00F81969"/>
    <w:rsid w:val="00F931EF"/>
    <w:rsid w:val="00F97B4A"/>
    <w:rsid w:val="00FA5C41"/>
    <w:rsid w:val="00FC61ED"/>
    <w:rsid w:val="00FD5AF7"/>
    <w:rsid w:val="00FE32D5"/>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1591"/>
  <w15:docId w15:val="{5E9DC71C-35B7-42C1-A9F1-F82F24BB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left="0"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leftChars="25" w:left="53"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 w:type="character" w:customStyle="1" w:styleId="tgt">
    <w:name w:val="tgt"/>
    <w:basedOn w:val="a0"/>
    <w:rsid w:val="0059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ntel.cn/content/www/cn/zh/download-center/home.html"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hyperlink" Target="https://downloadcenter.intel.com&#19979;&#36733;&#25511;&#21046;&#22120;Intel" TargetMode="External"/><Relationship Id="rId31" Type="http://schemas.openxmlformats.org/officeDocument/2006/relationships/image" Target="media/image1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123541-BEDD-4A6B-BDE6-0439DF0A76B9}">
  <ds:schemaRefs>
    <ds:schemaRef ds:uri="http://schemas.openxmlformats.org/officeDocument/2006/bibliography"/>
  </ds:schemaRefs>
</ds:datastoreItem>
</file>

<file path=customXml/itemProps2.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4AF9-7FE5-4494-9B10-CBAA48472D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5.xml><?xml version="1.0" encoding="utf-8"?>
<ds:datastoreItem xmlns:ds="http://schemas.openxmlformats.org/officeDocument/2006/customXml" ds:itemID="{417419F8-9618-407D-A006-A650B3DD67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Liv Zhang 张立文</dc:creator>
  <cp:lastModifiedBy>Jibin Wang 汪继彬</cp:lastModifiedBy>
  <cp:revision>15</cp:revision>
  <dcterms:created xsi:type="dcterms:W3CDTF">2023-01-31T01:15:00Z</dcterms:created>
  <dcterms:modified xsi:type="dcterms:W3CDTF">2023-12-11T01:49:00Z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y fmtid="{D5CDD505-2E9C-101B-9397-08002B2CF9AE}" pid="4" name="_dlc_DocIdUrl">
    <vt:lpwstr>http://sp.beckhoff.com.cn/dep/support/_layouts/15/DocIdRedir.aspx?ID=Z26TSTHK4H7J-133-40, Z26TSTHK4H7J-133-40</vt:lpwstr>
  </property>
  <property fmtid="{D5CDD505-2E9C-101B-9397-08002B2CF9AE}" pid="5" name="_dlc_DocId">
    <vt:lpwstr>Z26TSTHK4H7J-133-40</vt:lpwstr>
  </property>
</Properties>
</file>