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C0" w:rsidRDefault="00247F30" w:rsidP="00247F30">
      <w:pPr>
        <w:pStyle w:val="a8"/>
        <w:numPr>
          <w:ilvl w:val="0"/>
          <w:numId w:val="4"/>
        </w:numPr>
        <w:jc w:val="both"/>
        <w:rPr>
          <w:sz w:val="24"/>
        </w:rPr>
      </w:pPr>
      <w:bookmarkStart w:id="0" w:name="OLE_LINK3"/>
      <w:bookmarkStart w:id="1" w:name="OLE_LINK4"/>
      <w:r>
        <w:rPr>
          <w:rFonts w:hint="eastAsia"/>
          <w:sz w:val="24"/>
        </w:rPr>
        <w:t>在</w:t>
      </w:r>
      <w:r>
        <w:rPr>
          <w:rFonts w:hint="eastAsia"/>
          <w:sz w:val="24"/>
        </w:rPr>
        <w:t>64</w:t>
      </w:r>
      <w:r>
        <w:rPr>
          <w:rFonts w:hint="eastAsia"/>
          <w:sz w:val="24"/>
        </w:rPr>
        <w:t>位操作系统运行</w:t>
      </w:r>
      <w:r>
        <w:rPr>
          <w:rFonts w:hint="eastAsia"/>
          <w:sz w:val="24"/>
        </w:rPr>
        <w:t>PLC</w:t>
      </w:r>
      <w:r>
        <w:rPr>
          <w:rFonts w:hint="eastAsia"/>
          <w:sz w:val="24"/>
        </w:rPr>
        <w:t>报以下错误</w:t>
      </w:r>
      <w:r>
        <w:rPr>
          <w:rFonts w:hint="eastAsia"/>
          <w:sz w:val="24"/>
        </w:rPr>
        <w:t>VT-X extension not enabled</w:t>
      </w:r>
      <w:r>
        <w:rPr>
          <w:rFonts w:hint="eastAsia"/>
          <w:sz w:val="24"/>
        </w:rPr>
        <w:t>。</w:t>
      </w:r>
    </w:p>
    <w:p w:rsidR="00E100A7" w:rsidRDefault="00AA46DC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6FED1145" wp14:editId="74BC8996">
            <wp:extent cx="4181475" cy="1815414"/>
            <wp:effectExtent l="0" t="0" r="0" b="0"/>
            <wp:docPr id="4" name="图片 4" descr="9941747021395024038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417470213950240388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12" cy="18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6DC" w:rsidRDefault="00AA46DC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7FF733B4" wp14:editId="4987761A">
            <wp:extent cx="4184274" cy="2105025"/>
            <wp:effectExtent l="0" t="0" r="6985" b="0"/>
            <wp:docPr id="6" name="图片 6" descr="4248959481395024038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2489594813950240389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982" cy="210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255" w:rsidRDefault="001A293D">
      <w:pPr>
        <w:rPr>
          <w:color w:val="000000" w:themeColor="text1"/>
        </w:rPr>
      </w:pPr>
      <w:r>
        <w:rPr>
          <w:rFonts w:hint="eastAsia"/>
          <w:color w:val="000000" w:themeColor="text1"/>
        </w:rPr>
        <w:t>答：本质上必须在</w:t>
      </w:r>
      <w:r>
        <w:rPr>
          <w:color w:val="000000" w:themeColor="text1"/>
        </w:rPr>
        <w:t>bios</w:t>
      </w:r>
      <w:r>
        <w:rPr>
          <w:rFonts w:hint="eastAsia"/>
          <w:color w:val="000000" w:themeColor="text1"/>
        </w:rPr>
        <w:t>中把</w:t>
      </w:r>
      <w:r>
        <w:rPr>
          <w:rFonts w:hint="eastAsia"/>
          <w:color w:val="000000" w:themeColor="text1"/>
        </w:rPr>
        <w:t>VT-X</w:t>
      </w:r>
      <w:r>
        <w:rPr>
          <w:rFonts w:hint="eastAsia"/>
          <w:color w:val="000000" w:themeColor="text1"/>
        </w:rPr>
        <w:t>选项设置为</w:t>
      </w:r>
      <w:r>
        <w:rPr>
          <w:rFonts w:hint="eastAsia"/>
          <w:color w:val="000000" w:themeColor="text1"/>
        </w:rPr>
        <w:t>enable</w:t>
      </w:r>
      <w:r>
        <w:rPr>
          <w:rFonts w:hint="eastAsia"/>
          <w:color w:val="000000" w:themeColor="text1"/>
        </w:rPr>
        <w:t>，因为在</w:t>
      </w:r>
      <w:r>
        <w:rPr>
          <w:rFonts w:hint="eastAsia"/>
          <w:color w:val="000000" w:themeColor="text1"/>
        </w:rPr>
        <w:t>TC3</w:t>
      </w:r>
      <w:r>
        <w:rPr>
          <w:rFonts w:hint="eastAsia"/>
          <w:color w:val="000000" w:themeColor="text1"/>
        </w:rPr>
        <w:t>说明书上明确提到</w:t>
      </w:r>
      <w:r>
        <w:rPr>
          <w:rFonts w:hint="eastAsia"/>
          <w:color w:val="000000" w:themeColor="text1"/>
        </w:rPr>
        <w:t>64</w:t>
      </w:r>
      <w:r>
        <w:rPr>
          <w:rFonts w:hint="eastAsia"/>
          <w:color w:val="000000" w:themeColor="text1"/>
        </w:rPr>
        <w:t>位系统要运行</w:t>
      </w:r>
      <w:r>
        <w:rPr>
          <w:rFonts w:hint="eastAsia"/>
          <w:color w:val="000000" w:themeColor="text1"/>
        </w:rPr>
        <w:t>TC3</w:t>
      </w:r>
      <w:r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VT-X</w:t>
      </w:r>
      <w:r w:rsidR="00031255">
        <w:rPr>
          <w:rFonts w:hint="eastAsia"/>
          <w:color w:val="000000" w:themeColor="text1"/>
        </w:rPr>
        <w:t>是必须要支持的。</w:t>
      </w:r>
    </w:p>
    <w:p w:rsidR="00031255" w:rsidRDefault="00031255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0C3A0389" wp14:editId="6043D882">
            <wp:extent cx="5274310" cy="19653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93D" w:rsidRDefault="001A293D">
      <w:pPr>
        <w:rPr>
          <w:color w:val="000000" w:themeColor="text1"/>
        </w:rPr>
      </w:pPr>
      <w:r>
        <w:rPr>
          <w:color w:val="000000" w:themeColor="text1"/>
        </w:rPr>
        <w:t>当然</w:t>
      </w:r>
      <w:r>
        <w:rPr>
          <w:rFonts w:hint="eastAsia"/>
          <w:color w:val="000000" w:themeColor="text1"/>
        </w:rPr>
        <w:t>如果一些客户自己的电脑</w:t>
      </w:r>
      <w:r>
        <w:rPr>
          <w:rFonts w:hint="eastAsia"/>
          <w:color w:val="000000" w:themeColor="text1"/>
        </w:rPr>
        <w:t>CPU</w:t>
      </w:r>
      <w:r>
        <w:rPr>
          <w:rFonts w:hint="eastAsia"/>
          <w:color w:val="000000" w:themeColor="text1"/>
        </w:rPr>
        <w:t>不支持</w:t>
      </w:r>
      <w:r>
        <w:rPr>
          <w:rFonts w:hint="eastAsia"/>
          <w:color w:val="000000" w:themeColor="text1"/>
        </w:rPr>
        <w:t>VT-X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那</w:t>
      </w:r>
      <w:r>
        <w:rPr>
          <w:rFonts w:hint="eastAsia"/>
          <w:color w:val="000000" w:themeColor="text1"/>
        </w:rPr>
        <w:t>我们也提供也一个非官方的方式解决这个问题。</w:t>
      </w:r>
      <w:r>
        <w:rPr>
          <w:color w:val="000000" w:themeColor="text1"/>
        </w:rPr>
        <w:t>（</w:t>
      </w:r>
      <w:r>
        <w:rPr>
          <w:rFonts w:hint="eastAsia"/>
          <w:color w:val="000000" w:themeColor="text1"/>
        </w:rPr>
        <w:t>当然也要提醒客户如果非要选第三方的工控机安装</w:t>
      </w:r>
      <w:r>
        <w:rPr>
          <w:rFonts w:hint="eastAsia"/>
          <w:color w:val="000000" w:themeColor="text1"/>
        </w:rPr>
        <w:t>64</w:t>
      </w:r>
      <w:r>
        <w:rPr>
          <w:rFonts w:hint="eastAsia"/>
          <w:color w:val="000000" w:themeColor="text1"/>
        </w:rPr>
        <w:t>位操作系统运行</w:t>
      </w:r>
      <w:r>
        <w:rPr>
          <w:rFonts w:hint="eastAsia"/>
          <w:color w:val="000000" w:themeColor="text1"/>
        </w:rPr>
        <w:t>TC3</w:t>
      </w:r>
      <w:r>
        <w:rPr>
          <w:rFonts w:hint="eastAsia"/>
          <w:color w:val="000000" w:themeColor="text1"/>
        </w:rPr>
        <w:t>必须看清楚他的</w:t>
      </w:r>
      <w:r>
        <w:rPr>
          <w:rFonts w:hint="eastAsia"/>
          <w:color w:val="000000" w:themeColor="text1"/>
        </w:rPr>
        <w:t>CPU</w:t>
      </w:r>
      <w:r>
        <w:rPr>
          <w:rFonts w:hint="eastAsia"/>
          <w:color w:val="000000" w:themeColor="text1"/>
        </w:rPr>
        <w:t>是否支持</w:t>
      </w:r>
      <w:r>
        <w:rPr>
          <w:rFonts w:hint="eastAsia"/>
          <w:color w:val="000000" w:themeColor="text1"/>
        </w:rPr>
        <w:t>VT-X</w:t>
      </w:r>
      <w:r>
        <w:rPr>
          <w:rFonts w:hint="eastAsia"/>
          <w:color w:val="000000" w:themeColor="text1"/>
        </w:rPr>
        <w:t>。）</w:t>
      </w:r>
    </w:p>
    <w:p w:rsidR="00247F30" w:rsidRDefault="00247F30" w:rsidP="00247F30">
      <w:pPr>
        <w:pStyle w:val="aa"/>
        <w:widowControl/>
        <w:numPr>
          <w:ilvl w:val="0"/>
          <w:numId w:val="12"/>
        </w:numPr>
        <w:ind w:firstLineChars="0"/>
      </w:pPr>
      <w:r>
        <w:rPr>
          <w:rFonts w:ascii="宋体" w:hAnsi="宋体" w:hint="eastAsia"/>
        </w:rPr>
        <w:t>首先在</w:t>
      </w:r>
      <w:r>
        <w:t>real-time</w:t>
      </w:r>
      <w:r>
        <w:rPr>
          <w:rFonts w:ascii="宋体" w:hAnsi="宋体" w:hint="eastAsia"/>
        </w:rPr>
        <w:t>中点击</w:t>
      </w:r>
      <w:r>
        <w:t>set on target</w:t>
      </w:r>
    </w:p>
    <w:p w:rsidR="00247F30" w:rsidRDefault="00247F30" w:rsidP="00247F30">
      <w:r>
        <w:rPr>
          <w:noProof/>
        </w:rPr>
        <w:lastRenderedPageBreak/>
        <w:drawing>
          <wp:inline distT="0" distB="0" distL="0" distR="0" wp14:anchorId="6CCAAB12" wp14:editId="3611B365">
            <wp:extent cx="5208850" cy="1619250"/>
            <wp:effectExtent l="0" t="0" r="0" b="0"/>
            <wp:docPr id="128" name="图片 128" descr="cid:image001.png@01CEF00C.EEF74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id:image001.png@01CEF00C.EEF747A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302" cy="162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30" w:rsidRDefault="00247F30" w:rsidP="00247F30"/>
    <w:p w:rsidR="00247F30" w:rsidRDefault="00247F30" w:rsidP="00247F30">
      <w:pPr>
        <w:pStyle w:val="aa"/>
        <w:widowControl/>
        <w:numPr>
          <w:ilvl w:val="0"/>
          <w:numId w:val="12"/>
        </w:numPr>
        <w:ind w:firstLineChars="0"/>
      </w:pPr>
      <w:r>
        <w:rPr>
          <w:rFonts w:ascii="宋体" w:hAnsi="宋体" w:hint="eastAsia"/>
        </w:rPr>
        <w:t>之后弹出窗口，把您的</w:t>
      </w:r>
      <w:r>
        <w:t>windows/other</w:t>
      </w:r>
      <w:r w:rsidR="007E58D2">
        <w:rPr>
          <w:rFonts w:hint="eastAsia"/>
        </w:rPr>
        <w:t>（或者是</w:t>
      </w:r>
      <w:r w:rsidR="007E58D2">
        <w:rPr>
          <w:rFonts w:hint="eastAsia"/>
        </w:rPr>
        <w:t>shared</w:t>
      </w:r>
      <w:r w:rsidR="007E58D2">
        <w:t>/</w:t>
      </w:r>
      <w:r w:rsidR="007E58D2">
        <w:rPr>
          <w:rFonts w:hint="eastAsia"/>
        </w:rPr>
        <w:t>isolated</w:t>
      </w:r>
      <w:bookmarkStart w:id="2" w:name="_GoBack"/>
      <w:bookmarkEnd w:id="2"/>
      <w:r w:rsidR="007E58D2">
        <w:rPr>
          <w:rFonts w:hint="eastAsia"/>
        </w:rPr>
        <w:t>）</w:t>
      </w:r>
      <w:r>
        <w:rPr>
          <w:rFonts w:ascii="宋体" w:hAnsi="宋体" w:hint="eastAsia"/>
        </w:rPr>
        <w:t>设置成</w:t>
      </w:r>
      <w:r>
        <w:rPr>
          <w:rFonts w:hint="eastAsia"/>
        </w:rPr>
        <w:t>N</w:t>
      </w:r>
      <w:r>
        <w:rPr>
          <w:rFonts w:ascii="宋体" w:hAnsi="宋体" w:hint="eastAsia"/>
        </w:rPr>
        <w:t>：</w:t>
      </w:r>
      <w:r>
        <w:t>1</w:t>
      </w:r>
      <w:r>
        <w:rPr>
          <w:rFonts w:ascii="宋体" w:hAnsi="宋体" w:hint="eastAsia"/>
        </w:rPr>
        <w:t>，点击</w:t>
      </w:r>
      <w:r>
        <w:t>set</w:t>
      </w:r>
      <w:r>
        <w:rPr>
          <w:rFonts w:ascii="宋体" w:hAnsi="宋体" w:hint="eastAsia"/>
        </w:rPr>
        <w:t>后电脑会重启</w:t>
      </w:r>
    </w:p>
    <w:p w:rsidR="00247F30" w:rsidRDefault="00247F30" w:rsidP="00247F30">
      <w:r>
        <w:rPr>
          <w:noProof/>
        </w:rPr>
        <w:drawing>
          <wp:inline distT="0" distB="0" distL="0" distR="0" wp14:anchorId="601C0C38" wp14:editId="2F0DBB14">
            <wp:extent cx="3057525" cy="1409700"/>
            <wp:effectExtent l="0" t="0" r="9525" b="0"/>
            <wp:docPr id="3" name="图片 3" descr="cid:image002.png@01CEF00C.EEF74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id:image002.png@01CEF00C.EEF747A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30" w:rsidRDefault="00247F30" w:rsidP="00247F30"/>
    <w:p w:rsidR="00247F30" w:rsidRDefault="00247F30" w:rsidP="00247F30">
      <w:pPr>
        <w:pStyle w:val="aa"/>
        <w:widowControl/>
        <w:numPr>
          <w:ilvl w:val="0"/>
          <w:numId w:val="12"/>
        </w:numPr>
        <w:ind w:firstLineChars="0"/>
      </w:pPr>
      <w:r>
        <w:rPr>
          <w:rFonts w:ascii="宋体" w:hAnsi="宋体" w:hint="eastAsia"/>
        </w:rPr>
        <w:t>随后再打开</w:t>
      </w:r>
      <w:r>
        <w:t>TwinCAT3</w:t>
      </w:r>
      <w:r>
        <w:rPr>
          <w:rFonts w:ascii="宋体" w:hAnsi="宋体" w:hint="eastAsia"/>
        </w:rPr>
        <w:t>，点击</w:t>
      </w:r>
      <w:r>
        <w:t>read from target</w:t>
      </w:r>
      <w:r>
        <w:rPr>
          <w:rFonts w:ascii="宋体" w:hAnsi="宋体" w:hint="eastAsia"/>
        </w:rPr>
        <w:t>，只选</w:t>
      </w:r>
      <w:r>
        <w:t>cpu limit</w:t>
      </w:r>
      <w:r>
        <w:rPr>
          <w:rFonts w:ascii="宋体" w:hAnsi="宋体" w:hint="eastAsia"/>
        </w:rPr>
        <w:t>为</w:t>
      </w:r>
      <w:r>
        <w:t>100%</w:t>
      </w:r>
      <w:r>
        <w:rPr>
          <w:rFonts w:ascii="宋体" w:hAnsi="宋体" w:hint="eastAsia"/>
        </w:rPr>
        <w:t>的打钩</w:t>
      </w:r>
    </w:p>
    <w:p w:rsidR="00247F30" w:rsidRDefault="00247F30" w:rsidP="00247F30">
      <w:r>
        <w:rPr>
          <w:noProof/>
        </w:rPr>
        <w:drawing>
          <wp:inline distT="0" distB="0" distL="0" distR="0" wp14:anchorId="3CCEB5F9" wp14:editId="6127E4C7">
            <wp:extent cx="5276850" cy="1640389"/>
            <wp:effectExtent l="0" t="0" r="0" b="0"/>
            <wp:docPr id="129" name="图片 129" descr="cid:image003.png@01CEF00C.EEF74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id:image003.png@01CEF00C.EEF747A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4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30" w:rsidRDefault="00247F30" w:rsidP="00247F30"/>
    <w:p w:rsidR="00247F30" w:rsidRDefault="00247F30" w:rsidP="00247F30">
      <w:pPr>
        <w:pStyle w:val="aa"/>
        <w:widowControl/>
        <w:numPr>
          <w:ilvl w:val="0"/>
          <w:numId w:val="12"/>
        </w:numPr>
        <w:ind w:firstLineChars="0"/>
      </w:pPr>
      <w:r>
        <w:rPr>
          <w:rFonts w:ascii="宋体" w:hAnsi="宋体" w:hint="eastAsia"/>
        </w:rPr>
        <w:t>最后把您所有的</w:t>
      </w:r>
      <w:r>
        <w:t>TASK</w:t>
      </w:r>
      <w:r>
        <w:rPr>
          <w:rFonts w:ascii="宋体" w:hAnsi="宋体" w:hint="eastAsia"/>
        </w:rPr>
        <w:t>都分配到这个内核中，再次激活就不会报错了</w:t>
      </w:r>
    </w:p>
    <w:p w:rsidR="007E58D2" w:rsidRDefault="00247F30" w:rsidP="005F279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2807F88" wp14:editId="26A96B0F">
            <wp:extent cx="7419975" cy="2306612"/>
            <wp:effectExtent l="0" t="0" r="0" b="0"/>
            <wp:docPr id="130" name="图片 130" descr="cid:image004.png@01CEF00D.58D2B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id:image004.png@01CEF00D.58D2BC9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449" cy="231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="007E58D2">
        <w:rPr>
          <w:rFonts w:hint="eastAsia"/>
        </w:rPr>
        <w:t>或者如下图</w:t>
      </w:r>
    </w:p>
    <w:p w:rsidR="007E58D2" w:rsidRPr="00A778BB" w:rsidRDefault="007E58D2" w:rsidP="005F2798">
      <w:pPr>
        <w:rPr>
          <w:rFonts w:hint="eastAsia"/>
        </w:rPr>
      </w:pPr>
      <w:r>
        <w:rPr>
          <w:noProof/>
        </w:rPr>
        <w:drawing>
          <wp:inline distT="0" distB="0" distL="0" distR="0" wp14:anchorId="02CED01D" wp14:editId="443FB1B9">
            <wp:extent cx="5172797" cy="4267796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8D2" w:rsidRPr="00A77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ADF" w:rsidRDefault="00912ADF" w:rsidP="00B449AA">
      <w:r>
        <w:separator/>
      </w:r>
    </w:p>
  </w:endnote>
  <w:endnote w:type="continuationSeparator" w:id="0">
    <w:p w:rsidR="00912ADF" w:rsidRDefault="00912ADF" w:rsidP="00B4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ADF" w:rsidRDefault="00912ADF" w:rsidP="00B449AA">
      <w:r>
        <w:separator/>
      </w:r>
    </w:p>
  </w:footnote>
  <w:footnote w:type="continuationSeparator" w:id="0">
    <w:p w:rsidR="00912ADF" w:rsidRDefault="00912ADF" w:rsidP="00B4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65F13"/>
    <w:multiLevelType w:val="hybridMultilevel"/>
    <w:tmpl w:val="4F90C3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EE2C25"/>
    <w:multiLevelType w:val="hybridMultilevel"/>
    <w:tmpl w:val="71BC94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2E223F"/>
    <w:multiLevelType w:val="hybridMultilevel"/>
    <w:tmpl w:val="0DA4BB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1E648A"/>
    <w:multiLevelType w:val="hybridMultilevel"/>
    <w:tmpl w:val="980EE1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3C193B"/>
    <w:multiLevelType w:val="hybridMultilevel"/>
    <w:tmpl w:val="76982E18"/>
    <w:lvl w:ilvl="0" w:tplc="02B656CA">
      <w:start w:val="1"/>
      <w:numFmt w:val="decimal"/>
      <w:lvlText w:val="%1."/>
      <w:lvlJc w:val="left"/>
      <w:pPr>
        <w:ind w:left="420" w:hanging="420"/>
      </w:pPr>
      <w:rPr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955F0F"/>
    <w:multiLevelType w:val="hybridMultilevel"/>
    <w:tmpl w:val="F870A9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D55D90"/>
    <w:multiLevelType w:val="hybridMultilevel"/>
    <w:tmpl w:val="C8109AC2"/>
    <w:lvl w:ilvl="0" w:tplc="B7106524">
      <w:start w:val="1"/>
      <w:numFmt w:val="decimal"/>
      <w:lvlText w:val="%1."/>
      <w:lvlJc w:val="left"/>
      <w:pPr>
        <w:ind w:left="420" w:hanging="420"/>
      </w:pPr>
      <w:rPr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223A79"/>
    <w:multiLevelType w:val="hybridMultilevel"/>
    <w:tmpl w:val="0C22E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6864F4D"/>
    <w:multiLevelType w:val="hybridMultilevel"/>
    <w:tmpl w:val="E9D8B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E45496"/>
    <w:multiLevelType w:val="hybridMultilevel"/>
    <w:tmpl w:val="92D44974"/>
    <w:lvl w:ilvl="0" w:tplc="B7106524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EA2559"/>
    <w:multiLevelType w:val="hybridMultilevel"/>
    <w:tmpl w:val="F35EF6D6"/>
    <w:lvl w:ilvl="0" w:tplc="86C24164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42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4F228E"/>
    <w:multiLevelType w:val="hybridMultilevel"/>
    <w:tmpl w:val="C99866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17"/>
    <w:rsid w:val="00007068"/>
    <w:rsid w:val="00010C6D"/>
    <w:rsid w:val="00023559"/>
    <w:rsid w:val="00031255"/>
    <w:rsid w:val="000505BE"/>
    <w:rsid w:val="00064FD3"/>
    <w:rsid w:val="00074FE9"/>
    <w:rsid w:val="000841ED"/>
    <w:rsid w:val="00086211"/>
    <w:rsid w:val="000974B7"/>
    <w:rsid w:val="000B7784"/>
    <w:rsid w:val="00106232"/>
    <w:rsid w:val="001176EC"/>
    <w:rsid w:val="00135AAD"/>
    <w:rsid w:val="00160F4C"/>
    <w:rsid w:val="00172E93"/>
    <w:rsid w:val="001918CC"/>
    <w:rsid w:val="001A293D"/>
    <w:rsid w:val="001C4A07"/>
    <w:rsid w:val="001E6224"/>
    <w:rsid w:val="00206878"/>
    <w:rsid w:val="00247B07"/>
    <w:rsid w:val="00247F30"/>
    <w:rsid w:val="0025364D"/>
    <w:rsid w:val="002544CF"/>
    <w:rsid w:val="0026326C"/>
    <w:rsid w:val="00274D06"/>
    <w:rsid w:val="00282FC3"/>
    <w:rsid w:val="00291D45"/>
    <w:rsid w:val="002A62E8"/>
    <w:rsid w:val="002B1990"/>
    <w:rsid w:val="002C3C3B"/>
    <w:rsid w:val="002C42BF"/>
    <w:rsid w:val="00342A10"/>
    <w:rsid w:val="00347F38"/>
    <w:rsid w:val="00366873"/>
    <w:rsid w:val="003A281E"/>
    <w:rsid w:val="003B4967"/>
    <w:rsid w:val="003B6AE0"/>
    <w:rsid w:val="003B7F7B"/>
    <w:rsid w:val="003D7CBF"/>
    <w:rsid w:val="003D7FCC"/>
    <w:rsid w:val="003F294B"/>
    <w:rsid w:val="00416DFF"/>
    <w:rsid w:val="00464FFE"/>
    <w:rsid w:val="004702B3"/>
    <w:rsid w:val="00483E3C"/>
    <w:rsid w:val="004A7634"/>
    <w:rsid w:val="004C32D6"/>
    <w:rsid w:val="004D1631"/>
    <w:rsid w:val="004D6052"/>
    <w:rsid w:val="00541EFC"/>
    <w:rsid w:val="00545AD2"/>
    <w:rsid w:val="00553115"/>
    <w:rsid w:val="005847A0"/>
    <w:rsid w:val="00592F71"/>
    <w:rsid w:val="005B750C"/>
    <w:rsid w:val="005B7884"/>
    <w:rsid w:val="005D10AF"/>
    <w:rsid w:val="005F2798"/>
    <w:rsid w:val="0060399D"/>
    <w:rsid w:val="00641956"/>
    <w:rsid w:val="006505C3"/>
    <w:rsid w:val="00655742"/>
    <w:rsid w:val="0066641C"/>
    <w:rsid w:val="00703CF1"/>
    <w:rsid w:val="00733AED"/>
    <w:rsid w:val="00751F03"/>
    <w:rsid w:val="0075577C"/>
    <w:rsid w:val="00764EEC"/>
    <w:rsid w:val="00765C4B"/>
    <w:rsid w:val="00793FD8"/>
    <w:rsid w:val="007956BF"/>
    <w:rsid w:val="0079695F"/>
    <w:rsid w:val="007C1537"/>
    <w:rsid w:val="007C45FD"/>
    <w:rsid w:val="007E20BF"/>
    <w:rsid w:val="007E58D2"/>
    <w:rsid w:val="007E68CF"/>
    <w:rsid w:val="007F76BC"/>
    <w:rsid w:val="00801D73"/>
    <w:rsid w:val="00816DA6"/>
    <w:rsid w:val="0081706B"/>
    <w:rsid w:val="00820F18"/>
    <w:rsid w:val="00826ED7"/>
    <w:rsid w:val="00883E0F"/>
    <w:rsid w:val="00897F3B"/>
    <w:rsid w:val="008B0732"/>
    <w:rsid w:val="008B6A35"/>
    <w:rsid w:val="008C1ADB"/>
    <w:rsid w:val="008C2404"/>
    <w:rsid w:val="008F4062"/>
    <w:rsid w:val="00900F90"/>
    <w:rsid w:val="00912ADF"/>
    <w:rsid w:val="00924992"/>
    <w:rsid w:val="00957AF0"/>
    <w:rsid w:val="0096294A"/>
    <w:rsid w:val="0097118C"/>
    <w:rsid w:val="009A5902"/>
    <w:rsid w:val="009B3300"/>
    <w:rsid w:val="009D3784"/>
    <w:rsid w:val="009D6A43"/>
    <w:rsid w:val="009F5673"/>
    <w:rsid w:val="00A06CC2"/>
    <w:rsid w:val="00A27467"/>
    <w:rsid w:val="00A43306"/>
    <w:rsid w:val="00A723F7"/>
    <w:rsid w:val="00A76E23"/>
    <w:rsid w:val="00A778BB"/>
    <w:rsid w:val="00AA46DC"/>
    <w:rsid w:val="00AB39DE"/>
    <w:rsid w:val="00AC4EED"/>
    <w:rsid w:val="00B43AC4"/>
    <w:rsid w:val="00B449AA"/>
    <w:rsid w:val="00B60C7F"/>
    <w:rsid w:val="00B6236D"/>
    <w:rsid w:val="00B62888"/>
    <w:rsid w:val="00BA1464"/>
    <w:rsid w:val="00BB3928"/>
    <w:rsid w:val="00BC63BB"/>
    <w:rsid w:val="00BF7CC0"/>
    <w:rsid w:val="00C02BF8"/>
    <w:rsid w:val="00C35D7D"/>
    <w:rsid w:val="00C46F95"/>
    <w:rsid w:val="00C57F17"/>
    <w:rsid w:val="00C86860"/>
    <w:rsid w:val="00C95EA0"/>
    <w:rsid w:val="00CB765B"/>
    <w:rsid w:val="00CE11B9"/>
    <w:rsid w:val="00CE563F"/>
    <w:rsid w:val="00CF0EC8"/>
    <w:rsid w:val="00D677DE"/>
    <w:rsid w:val="00D7242E"/>
    <w:rsid w:val="00DB166E"/>
    <w:rsid w:val="00DB7E9B"/>
    <w:rsid w:val="00DC6462"/>
    <w:rsid w:val="00DC6E3E"/>
    <w:rsid w:val="00DE0168"/>
    <w:rsid w:val="00DE504C"/>
    <w:rsid w:val="00E00511"/>
    <w:rsid w:val="00E100A7"/>
    <w:rsid w:val="00E161A7"/>
    <w:rsid w:val="00E41AFF"/>
    <w:rsid w:val="00E60CA8"/>
    <w:rsid w:val="00E81BC7"/>
    <w:rsid w:val="00E8355A"/>
    <w:rsid w:val="00E95921"/>
    <w:rsid w:val="00EA71D3"/>
    <w:rsid w:val="00EB7419"/>
    <w:rsid w:val="00F16077"/>
    <w:rsid w:val="00F326AB"/>
    <w:rsid w:val="00F747B3"/>
    <w:rsid w:val="00F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FDE98"/>
  <w15:docId w15:val="{5CCA2011-3279-490B-AB3C-79F38D6D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7F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51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00511"/>
    <w:rPr>
      <w:sz w:val="18"/>
      <w:szCs w:val="18"/>
    </w:rPr>
  </w:style>
  <w:style w:type="character" w:styleId="a5">
    <w:name w:val="Hyperlink"/>
    <w:basedOn w:val="a0"/>
    <w:uiPriority w:val="99"/>
    <w:unhideWhenUsed/>
    <w:rsid w:val="00342A10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483E3C"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Cambria" w:eastAsia="宋体" w:hAnsi="Cambria" w:cs="Times New Roman"/>
      <w:color w:val="17365D"/>
      <w:spacing w:val="5"/>
      <w:kern w:val="28"/>
      <w:sz w:val="52"/>
      <w:szCs w:val="20"/>
    </w:rPr>
  </w:style>
  <w:style w:type="character" w:customStyle="1" w:styleId="a7">
    <w:name w:val="标题 字符"/>
    <w:basedOn w:val="a0"/>
    <w:link w:val="a6"/>
    <w:rsid w:val="00483E3C"/>
    <w:rPr>
      <w:rFonts w:ascii="Cambria" w:eastAsia="宋体" w:hAnsi="Cambria" w:cs="Times New Roman"/>
      <w:color w:val="17365D"/>
      <w:spacing w:val="5"/>
      <w:kern w:val="28"/>
      <w:sz w:val="52"/>
      <w:szCs w:val="20"/>
    </w:rPr>
  </w:style>
  <w:style w:type="paragraph" w:styleId="a8">
    <w:name w:val="Subtitle"/>
    <w:basedOn w:val="a"/>
    <w:next w:val="a"/>
    <w:link w:val="a9"/>
    <w:uiPriority w:val="11"/>
    <w:qFormat/>
    <w:rsid w:val="007C153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7C153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206878"/>
    <w:pPr>
      <w:ind w:firstLineChars="200" w:firstLine="420"/>
    </w:pPr>
  </w:style>
  <w:style w:type="paragraph" w:styleId="2">
    <w:name w:val="toc 2"/>
    <w:basedOn w:val="a"/>
    <w:next w:val="a"/>
    <w:autoRedefine/>
    <w:uiPriority w:val="39"/>
    <w:unhideWhenUsed/>
    <w:qFormat/>
    <w:rsid w:val="00924992"/>
    <w:pPr>
      <w:tabs>
        <w:tab w:val="left" w:pos="1050"/>
        <w:tab w:val="right" w:leader="dot" w:pos="8296"/>
      </w:tabs>
    </w:pPr>
  </w:style>
  <w:style w:type="paragraph" w:styleId="ab">
    <w:name w:val="header"/>
    <w:basedOn w:val="a"/>
    <w:link w:val="ac"/>
    <w:uiPriority w:val="99"/>
    <w:unhideWhenUsed/>
    <w:rsid w:val="00B44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B449AA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B44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B449AA"/>
    <w:rPr>
      <w:sz w:val="18"/>
      <w:szCs w:val="18"/>
    </w:rPr>
  </w:style>
  <w:style w:type="character" w:customStyle="1" w:styleId="apple-converted-space">
    <w:name w:val="apple-converted-space"/>
    <w:basedOn w:val="a0"/>
    <w:rsid w:val="000B7784"/>
  </w:style>
  <w:style w:type="character" w:styleId="af">
    <w:name w:val="FollowedHyperlink"/>
    <w:basedOn w:val="a0"/>
    <w:uiPriority w:val="99"/>
    <w:semiHidden/>
    <w:unhideWhenUsed/>
    <w:rsid w:val="00DC6E3E"/>
    <w:rPr>
      <w:color w:val="800080" w:themeColor="followedHyperlink"/>
      <w:u w:val="single"/>
    </w:rPr>
  </w:style>
  <w:style w:type="character" w:customStyle="1" w:styleId="10">
    <w:name w:val="标题 1 字符"/>
    <w:basedOn w:val="a0"/>
    <w:link w:val="1"/>
    <w:uiPriority w:val="9"/>
    <w:rsid w:val="00897F3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897F3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897F3B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97F3B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Default">
    <w:name w:val="Default"/>
    <w:rsid w:val="00E959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97118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1">
    <w:name w:val="style11"/>
    <w:basedOn w:val="a"/>
    <w:rsid w:val="00E41AFF"/>
    <w:pPr>
      <w:widowControl/>
      <w:spacing w:after="144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tyle21">
    <w:name w:val="style21"/>
    <w:basedOn w:val="a"/>
    <w:rsid w:val="00E41AFF"/>
    <w:pPr>
      <w:widowControl/>
      <w:spacing w:after="144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E41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119">
      <w:bodyDiv w:val="1"/>
      <w:marLeft w:val="60"/>
      <w:marRight w:val="21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cid:image004.png@01CEF00D.58D2BC9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cid:image001.png@01CEF00C.EEF747A0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cid:image003.png@01CEF00C.EEF747A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cid:image002.png@01CEF00C.EEF747A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D911-6C7F-486F-8520-2E1A6C0E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3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 Shao 邵伟栋</dc:creator>
  <cp:lastModifiedBy>York Zhou 周耀纲</cp:lastModifiedBy>
  <cp:revision>66</cp:revision>
  <cp:lastPrinted>2014-01-02T09:58:00Z</cp:lastPrinted>
  <dcterms:created xsi:type="dcterms:W3CDTF">2013-12-06T02:16:00Z</dcterms:created>
  <dcterms:modified xsi:type="dcterms:W3CDTF">2021-09-15T05:03:00Z</dcterms:modified>
</cp:coreProperties>
</file>