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361" w:type="dxa"/>
        <w:tblLayout w:type="fixed"/>
        <w:tblLook w:val="0000" w:firstRow="0" w:lastRow="0" w:firstColumn="0" w:lastColumn="0" w:noHBand="0" w:noVBand="0"/>
      </w:tblPr>
      <w:tblGrid>
        <w:gridCol w:w="1064"/>
        <w:gridCol w:w="3622"/>
        <w:gridCol w:w="4675"/>
      </w:tblGrid>
      <w:tr w:rsidR="003548B5" w:rsidRPr="00FA2DC8" w:rsidTr="007E3B65">
        <w:trPr>
          <w:cantSplit/>
          <w:trHeight w:val="495"/>
        </w:trPr>
        <w:tc>
          <w:tcPr>
            <w:tcW w:w="1064" w:type="dxa"/>
            <w:vAlign w:val="center"/>
          </w:tcPr>
          <w:p w:rsidR="003548B5" w:rsidRPr="00FA2DC8" w:rsidRDefault="003548B5" w:rsidP="007E3B65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作者</w:t>
            </w:r>
            <w:r w:rsidRPr="00FA2DC8">
              <w:rPr>
                <w:rFonts w:ascii="宋体" w:hAnsi="宋体" w:hint="eastAsia"/>
                <w:szCs w:val="21"/>
              </w:rPr>
              <w:t>：</w:t>
            </w:r>
          </w:p>
        </w:tc>
        <w:tc>
          <w:tcPr>
            <w:tcW w:w="3622" w:type="dxa"/>
            <w:vAlign w:val="center"/>
          </w:tcPr>
          <w:p w:rsidR="003548B5" w:rsidRPr="00FA2DC8" w:rsidRDefault="003548B5" w:rsidP="007E3B65">
            <w:pPr>
              <w:rPr>
                <w:rFonts w:ascii="宋体" w:hAnsi="宋体"/>
                <w:szCs w:val="21"/>
              </w:rPr>
            </w:pPr>
            <w:r>
              <w:rPr>
                <w:rFonts w:hint="eastAsia"/>
                <w:szCs w:val="21"/>
              </w:rPr>
              <w:t>邵伟栋</w:t>
            </w:r>
          </w:p>
        </w:tc>
        <w:tc>
          <w:tcPr>
            <w:tcW w:w="4675" w:type="dxa"/>
            <w:vMerge w:val="restart"/>
          </w:tcPr>
          <w:p w:rsidR="003548B5" w:rsidRPr="00FA2DC8" w:rsidRDefault="003548B5" w:rsidP="007E3B65">
            <w:pPr>
              <w:pStyle w:val="a3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>
              <w:rPr>
                <w:noProof/>
                <w:sz w:val="21"/>
                <w:szCs w:val="21"/>
              </w:rPr>
              <w:drawing>
                <wp:inline distT="0" distB="0" distL="0" distR="0" wp14:anchorId="69FB0611" wp14:editId="5E24BBE0">
                  <wp:extent cx="2857500" cy="304800"/>
                  <wp:effectExtent l="19050" t="0" r="0" b="0"/>
                  <wp:docPr id="1242" name="图片 1242" descr="Logo_Beckhoff_Red">
                    <a:hlinkClick xmlns:a="http://schemas.openxmlformats.org/drawingml/2006/main" r:id="rId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2" descr="Logo_Beckhoff_R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上海市江场三路市北工业园区</w:t>
            </w:r>
          </w:p>
          <w:p w:rsidR="003548B5" w:rsidRPr="00FA2DC8" w:rsidRDefault="003548B5" w:rsidP="007E3B65">
            <w:pPr>
              <w:pStyle w:val="a4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16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3号</w:t>
            </w: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5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楼（</w:t>
            </w: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200436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）</w:t>
            </w:r>
          </w:p>
          <w:p w:rsidR="003548B5" w:rsidRPr="00FA2DC8" w:rsidRDefault="003548B5" w:rsidP="007E3B65">
            <w:pPr>
              <w:pStyle w:val="a4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TEL: 021-66312666</w:t>
            </w:r>
          </w:p>
          <w:p w:rsidR="003548B5" w:rsidRPr="00FA2DC8" w:rsidRDefault="003548B5" w:rsidP="007E3B65">
            <w:pPr>
              <w:pStyle w:val="a3"/>
              <w:jc w:val="right"/>
              <w:rPr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FAX: 021-66315696</w:t>
            </w:r>
          </w:p>
        </w:tc>
      </w:tr>
      <w:tr w:rsidR="003548B5" w:rsidRPr="00FA2DC8" w:rsidTr="007E3B65">
        <w:trPr>
          <w:cantSplit/>
          <w:trHeight w:val="495"/>
        </w:trPr>
        <w:tc>
          <w:tcPr>
            <w:tcW w:w="1064" w:type="dxa"/>
            <w:vAlign w:val="center"/>
          </w:tcPr>
          <w:p w:rsidR="003548B5" w:rsidRPr="00FA2DC8" w:rsidRDefault="003548B5" w:rsidP="007E3B65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日期：</w:t>
            </w:r>
          </w:p>
        </w:tc>
        <w:tc>
          <w:tcPr>
            <w:tcW w:w="3622" w:type="dxa"/>
            <w:vAlign w:val="center"/>
          </w:tcPr>
          <w:p w:rsidR="003548B5" w:rsidRPr="00FA2DC8" w:rsidRDefault="00E52534" w:rsidP="007E3B65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2016-5-25</w:t>
            </w:r>
          </w:p>
        </w:tc>
        <w:tc>
          <w:tcPr>
            <w:tcW w:w="4675" w:type="dxa"/>
            <w:vMerge/>
          </w:tcPr>
          <w:p w:rsidR="003548B5" w:rsidRPr="00FA2DC8" w:rsidRDefault="003548B5" w:rsidP="007E3B65">
            <w:pPr>
              <w:rPr>
                <w:szCs w:val="21"/>
              </w:rPr>
            </w:pPr>
          </w:p>
        </w:tc>
      </w:tr>
      <w:tr w:rsidR="003548B5" w:rsidRPr="00FA2DC8" w:rsidTr="007E3B65">
        <w:trPr>
          <w:cantSplit/>
          <w:trHeight w:val="495"/>
        </w:trPr>
        <w:tc>
          <w:tcPr>
            <w:tcW w:w="1064" w:type="dxa"/>
            <w:vAlign w:val="center"/>
          </w:tcPr>
          <w:p w:rsidR="003548B5" w:rsidRPr="00FA2DC8" w:rsidRDefault="003548B5" w:rsidP="007E3B65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版本：</w:t>
            </w:r>
          </w:p>
        </w:tc>
        <w:tc>
          <w:tcPr>
            <w:tcW w:w="3622" w:type="dxa"/>
            <w:vAlign w:val="center"/>
          </w:tcPr>
          <w:p w:rsidR="003548B5" w:rsidRPr="00FA2DC8" w:rsidRDefault="00E52534" w:rsidP="007E3B65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V1.1</w:t>
            </w:r>
          </w:p>
        </w:tc>
        <w:tc>
          <w:tcPr>
            <w:tcW w:w="4675" w:type="dxa"/>
            <w:vMerge/>
          </w:tcPr>
          <w:p w:rsidR="003548B5" w:rsidRPr="00FA2DC8" w:rsidRDefault="003548B5" w:rsidP="007E3B65">
            <w:pPr>
              <w:rPr>
                <w:szCs w:val="21"/>
              </w:rPr>
            </w:pPr>
          </w:p>
        </w:tc>
      </w:tr>
      <w:tr w:rsidR="003548B5" w:rsidRPr="00FA2DC8" w:rsidTr="007E3B65">
        <w:trPr>
          <w:cantSplit/>
          <w:trHeight w:val="495"/>
        </w:trPr>
        <w:tc>
          <w:tcPr>
            <w:tcW w:w="1064" w:type="dxa"/>
            <w:vAlign w:val="center"/>
          </w:tcPr>
          <w:p w:rsidR="003548B5" w:rsidRPr="00FA2DC8" w:rsidRDefault="003548B5" w:rsidP="007E3B65">
            <w:pPr>
              <w:rPr>
                <w:szCs w:val="21"/>
              </w:rPr>
            </w:pPr>
            <w:r w:rsidRPr="00FA2DC8">
              <w:rPr>
                <w:rFonts w:ascii="Arial Unicode MS" w:eastAsia="Arial Unicode MS" w:hAnsi="Arial Unicode MS" w:cs="Arial Unicode MS" w:hint="eastAsia"/>
                <w:szCs w:val="21"/>
              </w:rPr>
              <w:t>E_mail</w:t>
            </w:r>
            <w:r w:rsidRPr="00FA2DC8">
              <w:rPr>
                <w:rFonts w:hint="eastAsia"/>
                <w:szCs w:val="21"/>
              </w:rPr>
              <w:t>:</w:t>
            </w:r>
          </w:p>
        </w:tc>
        <w:tc>
          <w:tcPr>
            <w:tcW w:w="3622" w:type="dxa"/>
            <w:vAlign w:val="center"/>
          </w:tcPr>
          <w:p w:rsidR="003548B5" w:rsidRPr="00FA2DC8" w:rsidRDefault="00E52534" w:rsidP="007E3B65">
            <w:pPr>
              <w:rPr>
                <w:rFonts w:ascii="Arial Unicode MS" w:eastAsia="Arial Unicode MS" w:hAnsi="Arial Unicode MS" w:cs="Arial Unicode MS"/>
                <w:szCs w:val="21"/>
              </w:rPr>
            </w:pPr>
            <w:r>
              <w:rPr>
                <w:rFonts w:ascii="Arial Unicode MS" w:eastAsia="Arial Unicode MS" w:hAnsi="Arial Unicode MS" w:cs="Arial Unicode MS" w:hint="eastAsia"/>
                <w:szCs w:val="21"/>
              </w:rPr>
              <w:t>w.</w:t>
            </w:r>
            <w:r>
              <w:rPr>
                <w:rFonts w:ascii="Arial Unicode MS" w:eastAsia="Arial Unicode MS" w:hAnsi="Arial Unicode MS" w:cs="Arial Unicode MS"/>
                <w:szCs w:val="21"/>
              </w:rPr>
              <w:t>shao@beckhoff</w:t>
            </w:r>
            <w:r w:rsidR="003548B5">
              <w:rPr>
                <w:rFonts w:ascii="Arial Unicode MS" w:eastAsia="Arial Unicode MS" w:hAnsi="Arial Unicode MS" w:cs="Arial Unicode MS"/>
                <w:szCs w:val="21"/>
              </w:rPr>
              <w:t>.com</w:t>
            </w:r>
            <w:r>
              <w:rPr>
                <w:rFonts w:ascii="Arial Unicode MS" w:eastAsia="Arial Unicode MS" w:hAnsi="Arial Unicode MS" w:cs="Arial Unicode MS"/>
                <w:szCs w:val="21"/>
              </w:rPr>
              <w:t>.cn</w:t>
            </w:r>
            <w:bookmarkStart w:id="0" w:name="_GoBack"/>
            <w:bookmarkEnd w:id="0"/>
          </w:p>
        </w:tc>
        <w:tc>
          <w:tcPr>
            <w:tcW w:w="4675" w:type="dxa"/>
            <w:vMerge/>
          </w:tcPr>
          <w:p w:rsidR="003548B5" w:rsidRPr="00FA2DC8" w:rsidRDefault="003548B5" w:rsidP="007E3B65">
            <w:pPr>
              <w:rPr>
                <w:szCs w:val="21"/>
              </w:rPr>
            </w:pPr>
          </w:p>
        </w:tc>
      </w:tr>
    </w:tbl>
    <w:p w:rsidR="003548B5" w:rsidRPr="00FA2DC8" w:rsidRDefault="003548B5" w:rsidP="003548B5">
      <w:pPr>
        <w:rPr>
          <w:szCs w:val="21"/>
        </w:rPr>
      </w:pPr>
    </w:p>
    <w:p w:rsidR="003548B5" w:rsidRPr="00FA2DC8" w:rsidRDefault="003548B5" w:rsidP="003548B5">
      <w:pPr>
        <w:rPr>
          <w:szCs w:val="21"/>
        </w:rPr>
      </w:pPr>
    </w:p>
    <w:p w:rsidR="003548B5" w:rsidRPr="00FA2DC8" w:rsidRDefault="003548B5" w:rsidP="003548B5">
      <w:pPr>
        <w:rPr>
          <w:szCs w:val="21"/>
        </w:rPr>
      </w:pPr>
    </w:p>
    <w:p w:rsidR="003548B5" w:rsidRPr="00FA2DC8" w:rsidRDefault="003548B5" w:rsidP="003548B5">
      <w:pPr>
        <w:rPr>
          <w:szCs w:val="21"/>
        </w:rPr>
      </w:pPr>
    </w:p>
    <w:p w:rsidR="003548B5" w:rsidRPr="00FA2DC8" w:rsidRDefault="003548B5" w:rsidP="003548B5">
      <w:pPr>
        <w:rPr>
          <w:szCs w:val="21"/>
        </w:rPr>
      </w:pPr>
    </w:p>
    <w:p w:rsidR="003548B5" w:rsidRPr="00FA2DC8" w:rsidRDefault="003548B5" w:rsidP="003548B5">
      <w:pPr>
        <w:ind w:left="5760" w:firstLine="720"/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3548B5" w:rsidRPr="00A22FB5" w:rsidTr="007E3B65">
        <w:trPr>
          <w:trHeight w:val="287"/>
        </w:trPr>
        <w:tc>
          <w:tcPr>
            <w:tcW w:w="9360" w:type="dxa"/>
          </w:tcPr>
          <w:p w:rsidR="003548B5" w:rsidRPr="0014170B" w:rsidRDefault="003548B5" w:rsidP="007E3B65">
            <w:pPr>
              <w:jc w:val="center"/>
              <w:rPr>
                <w:rFonts w:ascii="华文细黑" w:eastAsia="华文细黑" w:hAnsi="华文细黑"/>
                <w:b/>
                <w:bCs/>
                <w:sz w:val="32"/>
                <w:szCs w:val="32"/>
              </w:rPr>
            </w:pPr>
            <w:r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KL6021</w:t>
            </w:r>
            <w:r w:rsidRPr="0014170B"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作为modbus slave与modscan32通讯</w:t>
            </w:r>
          </w:p>
          <w:p w:rsidR="003548B5" w:rsidRPr="002B6BEF" w:rsidRDefault="003548B5" w:rsidP="007E3B65">
            <w:pPr>
              <w:jc w:val="center"/>
              <w:rPr>
                <w:rFonts w:asciiTheme="majorEastAsia" w:eastAsiaTheme="majorEastAsia" w:hAnsiTheme="majorEastAsia"/>
                <w:b/>
                <w:sz w:val="28"/>
                <w:szCs w:val="28"/>
              </w:rPr>
            </w:pPr>
          </w:p>
        </w:tc>
      </w:tr>
    </w:tbl>
    <w:p w:rsidR="003548B5" w:rsidRPr="00FA2DC8" w:rsidRDefault="003548B5" w:rsidP="003548B5">
      <w:pPr>
        <w:ind w:left="-720" w:right="-720"/>
        <w:jc w:val="center"/>
        <w:rPr>
          <w:rFonts w:cs="Arial"/>
          <w:szCs w:val="21"/>
        </w:rPr>
      </w:pPr>
    </w:p>
    <w:p w:rsidR="003548B5" w:rsidRPr="00FA2DC8" w:rsidRDefault="003548B5" w:rsidP="003548B5">
      <w:pPr>
        <w:pStyle w:val="1"/>
        <w:jc w:val="center"/>
        <w:rPr>
          <w:sz w:val="21"/>
          <w:szCs w:val="21"/>
          <w:lang w:eastAsia="zh-CN"/>
        </w:rPr>
      </w:pPr>
      <w:r>
        <w:rPr>
          <w:b w:val="0"/>
          <w:bCs w:val="0"/>
          <w:noProof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1FAA938" wp14:editId="583A8BE1">
                <wp:simplePos x="0" y="0"/>
                <wp:positionH relativeFrom="column">
                  <wp:posOffset>-114300</wp:posOffset>
                </wp:positionH>
                <wp:positionV relativeFrom="paragraph">
                  <wp:posOffset>132080</wp:posOffset>
                </wp:positionV>
                <wp:extent cx="5943600" cy="0"/>
                <wp:effectExtent l="9525" t="6985" r="9525" b="12065"/>
                <wp:wrapNone/>
                <wp:docPr id="4" name="直接连接符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E00228" id="直接连接符 4" o:spid="_x0000_s1026" style="position:absolute;left:0;text-align:lef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pt,10.4pt" to="459pt,1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"/>
            </w:pict>
          </mc:Fallback>
        </mc:AlternateContent>
      </w:r>
    </w:p>
    <w:p w:rsidR="003548B5" w:rsidRPr="00FA2DC8" w:rsidRDefault="003548B5" w:rsidP="003548B5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3548B5" w:rsidRPr="00FA2DC8" w:rsidTr="007E3B65">
        <w:trPr>
          <w:trHeight w:val="287"/>
        </w:trPr>
        <w:tc>
          <w:tcPr>
            <w:tcW w:w="9360" w:type="dxa"/>
          </w:tcPr>
          <w:p w:rsidR="003548B5" w:rsidRPr="00FA2DC8" w:rsidRDefault="003548B5" w:rsidP="007E3B65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概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述</w:t>
            </w:r>
          </w:p>
        </w:tc>
      </w:tr>
    </w:tbl>
    <w:p w:rsidR="003548B5" w:rsidRPr="00FA2DC8" w:rsidRDefault="003548B5" w:rsidP="003548B5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3548B5" w:rsidRPr="00FA2DC8" w:rsidTr="007E3B65">
        <w:trPr>
          <w:trHeight w:val="466"/>
        </w:trPr>
        <w:tc>
          <w:tcPr>
            <w:tcW w:w="9360" w:type="dxa"/>
            <w:vAlign w:val="center"/>
          </w:tcPr>
          <w:p w:rsidR="003548B5" w:rsidRPr="00DA7139" w:rsidRDefault="003548B5" w:rsidP="007E3B65">
            <w:pPr>
              <w:rPr>
                <w:rFonts w:cs="Arial"/>
                <w:szCs w:val="21"/>
              </w:rPr>
            </w:pPr>
            <w:r w:rsidRPr="00DA7139">
              <w:rPr>
                <w:rFonts w:cs="Arial" w:hint="eastAsia"/>
                <w:szCs w:val="21"/>
              </w:rPr>
              <w:t>本例可作为</w:t>
            </w:r>
            <w:r w:rsidRPr="00DA7139">
              <w:rPr>
                <w:rFonts w:cs="Arial" w:hint="eastAsia"/>
                <w:szCs w:val="21"/>
              </w:rPr>
              <w:t>EL60</w:t>
            </w:r>
            <w:r>
              <w:rPr>
                <w:rFonts w:cs="Arial" w:hint="eastAsia"/>
                <w:szCs w:val="21"/>
              </w:rPr>
              <w:t>21</w:t>
            </w:r>
            <w:r w:rsidRPr="00DA7139">
              <w:rPr>
                <w:rFonts w:cs="Arial" w:hint="eastAsia"/>
                <w:szCs w:val="21"/>
              </w:rPr>
              <w:t>的串口，</w:t>
            </w:r>
            <w:r w:rsidRPr="00DA7139">
              <w:rPr>
                <w:rFonts w:cs="Arial" w:hint="eastAsia"/>
                <w:szCs w:val="21"/>
              </w:rPr>
              <w:t>Modbus</w:t>
            </w:r>
            <w:r>
              <w:rPr>
                <w:rFonts w:cs="Arial" w:hint="eastAsia"/>
                <w:szCs w:val="21"/>
              </w:rPr>
              <w:t>通讯编程参考，</w:t>
            </w:r>
            <w:r>
              <w:rPr>
                <w:rFonts w:cs="Arial" w:hint="eastAsia"/>
                <w:szCs w:val="21"/>
              </w:rPr>
              <w:t>KL6021</w:t>
            </w:r>
            <w:r>
              <w:rPr>
                <w:rFonts w:cs="Arial" w:hint="eastAsia"/>
                <w:szCs w:val="21"/>
              </w:rPr>
              <w:t>作为</w:t>
            </w:r>
            <w:r>
              <w:rPr>
                <w:rFonts w:cs="Arial" w:hint="eastAsia"/>
                <w:szCs w:val="21"/>
              </w:rPr>
              <w:t>modbus slave</w:t>
            </w:r>
            <w:r>
              <w:rPr>
                <w:rFonts w:cs="Arial" w:hint="eastAsia"/>
                <w:szCs w:val="21"/>
              </w:rPr>
              <w:t>的通信</w:t>
            </w:r>
          </w:p>
          <w:p w:rsidR="003548B5" w:rsidRPr="003548B5" w:rsidRDefault="003548B5" w:rsidP="007E3B65">
            <w:pPr>
              <w:pStyle w:val="a3"/>
              <w:jc w:val="both"/>
              <w:rPr>
                <w:sz w:val="21"/>
                <w:szCs w:val="21"/>
              </w:rPr>
            </w:pPr>
          </w:p>
        </w:tc>
      </w:tr>
    </w:tbl>
    <w:p w:rsidR="003548B5" w:rsidRPr="00FA2DC8" w:rsidRDefault="003548B5" w:rsidP="003548B5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3548B5" w:rsidRPr="00FA2DC8" w:rsidTr="007E3B65">
        <w:trPr>
          <w:trHeight w:val="287"/>
        </w:trPr>
        <w:tc>
          <w:tcPr>
            <w:tcW w:w="9360" w:type="dxa"/>
          </w:tcPr>
          <w:p w:rsidR="003548B5" w:rsidRPr="00FA2DC8" w:rsidRDefault="003548B5" w:rsidP="007E3B65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文档中包含的文件</w:t>
            </w:r>
          </w:p>
        </w:tc>
      </w:tr>
    </w:tbl>
    <w:p w:rsidR="003548B5" w:rsidRPr="00FA2DC8" w:rsidRDefault="003548B5" w:rsidP="00506138"/>
    <w:tbl>
      <w:tblPr>
        <w:tblW w:w="9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80"/>
        <w:gridCol w:w="6480"/>
      </w:tblGrid>
      <w:tr w:rsidR="003548B5" w:rsidRPr="00FA2DC8" w:rsidTr="007E3B65">
        <w:tc>
          <w:tcPr>
            <w:tcW w:w="2880" w:type="dxa"/>
          </w:tcPr>
          <w:p w:rsidR="003548B5" w:rsidRPr="00FA2DC8" w:rsidRDefault="003548B5" w:rsidP="00506138">
            <w:pPr>
              <w:rPr>
                <w:bCs/>
              </w:rPr>
            </w:pPr>
            <w:r w:rsidRPr="00FA2DC8">
              <w:rPr>
                <w:rFonts w:hint="eastAsia"/>
                <w:bCs/>
              </w:rPr>
              <w:t>文件名称</w:t>
            </w:r>
          </w:p>
        </w:tc>
        <w:tc>
          <w:tcPr>
            <w:tcW w:w="6480" w:type="dxa"/>
          </w:tcPr>
          <w:p w:rsidR="003548B5" w:rsidRPr="00FA2DC8" w:rsidRDefault="003548B5" w:rsidP="00506138">
            <w:pPr>
              <w:rPr>
                <w:bCs/>
              </w:rPr>
            </w:pPr>
            <w:r w:rsidRPr="00FA2DC8">
              <w:rPr>
                <w:rFonts w:hint="eastAsia"/>
                <w:bCs/>
              </w:rPr>
              <w:t>文件说明</w:t>
            </w:r>
          </w:p>
        </w:tc>
      </w:tr>
      <w:tr w:rsidR="003548B5" w:rsidRPr="00FA2DC8" w:rsidTr="007E3B65">
        <w:tc>
          <w:tcPr>
            <w:tcW w:w="2880" w:type="dxa"/>
          </w:tcPr>
          <w:p w:rsidR="003548B5" w:rsidRPr="002B6BEF" w:rsidRDefault="003548B5" w:rsidP="00506138">
            <w:pPr>
              <w:rPr>
                <w:rFonts w:eastAsiaTheme="minorEastAsia"/>
              </w:rPr>
            </w:pPr>
            <w:r w:rsidRPr="00DB2C1F">
              <w:rPr>
                <w:rFonts w:eastAsiaTheme="minorEastAsia" w:hint="eastAsia"/>
                <w:sz w:val="24"/>
              </w:rPr>
              <w:t>modbus</w:t>
            </w:r>
            <w:r w:rsidRPr="00DB2C1F">
              <w:rPr>
                <w:rFonts w:eastAsiaTheme="minorEastAsia" w:hint="eastAsia"/>
                <w:sz w:val="24"/>
              </w:rPr>
              <w:t>测试</w:t>
            </w:r>
            <w:r w:rsidRPr="00DB2C1F">
              <w:rPr>
                <w:rFonts w:eastAsiaTheme="minorEastAsia" w:hint="eastAsia"/>
                <w:sz w:val="24"/>
              </w:rPr>
              <w:t>5b</w:t>
            </w:r>
            <w:r>
              <w:rPr>
                <w:rFonts w:eastAsiaTheme="minorEastAsia" w:hint="eastAsia"/>
                <w:sz w:val="24"/>
              </w:rPr>
              <w:t>.pro</w:t>
            </w:r>
          </w:p>
        </w:tc>
        <w:tc>
          <w:tcPr>
            <w:tcW w:w="6480" w:type="dxa"/>
          </w:tcPr>
          <w:p w:rsidR="003548B5" w:rsidRPr="00FA2DC8" w:rsidRDefault="003548B5" w:rsidP="00506138">
            <w:r>
              <w:rPr>
                <w:rFonts w:hint="eastAsia"/>
              </w:rPr>
              <w:t>用于</w:t>
            </w:r>
            <w:r>
              <w:rPr>
                <w:rFonts w:hint="eastAsia"/>
              </w:rPr>
              <w:t>plc control</w:t>
            </w:r>
            <w:r>
              <w:rPr>
                <w:rFonts w:hint="eastAsia"/>
              </w:rPr>
              <w:t>运行的程序</w:t>
            </w:r>
          </w:p>
        </w:tc>
      </w:tr>
      <w:tr w:rsidR="003548B5" w:rsidRPr="00FA2DC8" w:rsidTr="007E3B65">
        <w:tc>
          <w:tcPr>
            <w:tcW w:w="2880" w:type="dxa"/>
          </w:tcPr>
          <w:p w:rsidR="003548B5" w:rsidRPr="00FA2DC8" w:rsidRDefault="003548B5" w:rsidP="00506138">
            <w:r w:rsidRPr="00DB2C1F">
              <w:rPr>
                <w:rFonts w:eastAsiaTheme="minorEastAsia"/>
                <w:sz w:val="24"/>
              </w:rPr>
              <w:t>kl60</w:t>
            </w:r>
            <w:r>
              <w:rPr>
                <w:rFonts w:eastAsiaTheme="minorEastAsia" w:hint="eastAsia"/>
                <w:sz w:val="24"/>
              </w:rPr>
              <w:t>21</w:t>
            </w:r>
            <w:r w:rsidRPr="00DB2C1F">
              <w:rPr>
                <w:rFonts w:eastAsiaTheme="minorEastAsia"/>
                <w:sz w:val="24"/>
              </w:rPr>
              <w:t>_5b</w:t>
            </w:r>
            <w:r>
              <w:rPr>
                <w:rFonts w:eastAsiaTheme="minorEastAsia" w:hint="eastAsia"/>
                <w:sz w:val="24"/>
              </w:rPr>
              <w:t>.tsm</w:t>
            </w:r>
          </w:p>
        </w:tc>
        <w:tc>
          <w:tcPr>
            <w:tcW w:w="6480" w:type="dxa"/>
          </w:tcPr>
          <w:p w:rsidR="003548B5" w:rsidRPr="00FA2DC8" w:rsidRDefault="003548B5" w:rsidP="00506138">
            <w:r>
              <w:rPr>
                <w:rFonts w:hint="eastAsia"/>
              </w:rPr>
              <w:t>用于</w:t>
            </w:r>
            <w:r>
              <w:rPr>
                <w:rFonts w:hint="eastAsia"/>
              </w:rPr>
              <w:t>system manager</w:t>
            </w:r>
            <w:r>
              <w:rPr>
                <w:rFonts w:hint="eastAsia"/>
              </w:rPr>
              <w:t>配置的文件</w:t>
            </w:r>
          </w:p>
        </w:tc>
      </w:tr>
    </w:tbl>
    <w:p w:rsidR="003548B5" w:rsidRPr="00FA2DC8" w:rsidRDefault="003548B5" w:rsidP="003548B5">
      <w:pPr>
        <w:rPr>
          <w:szCs w:val="21"/>
        </w:rPr>
      </w:pPr>
    </w:p>
    <w:p w:rsidR="003548B5" w:rsidRPr="00FA2DC8" w:rsidRDefault="003548B5" w:rsidP="003548B5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3548B5" w:rsidRPr="00FA2DC8" w:rsidTr="007E3B65">
        <w:trPr>
          <w:trHeight w:val="287"/>
        </w:trPr>
        <w:tc>
          <w:tcPr>
            <w:tcW w:w="9360" w:type="dxa"/>
          </w:tcPr>
          <w:p w:rsidR="003548B5" w:rsidRPr="00FA2DC8" w:rsidRDefault="003548B5" w:rsidP="007E3B65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备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注</w:t>
            </w:r>
          </w:p>
        </w:tc>
      </w:tr>
    </w:tbl>
    <w:p w:rsidR="003548B5" w:rsidRPr="00FA2DC8" w:rsidRDefault="003548B5" w:rsidP="003548B5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3548B5" w:rsidRPr="00FA2DC8" w:rsidTr="007E3B65">
        <w:trPr>
          <w:trHeight w:val="287"/>
        </w:trPr>
        <w:tc>
          <w:tcPr>
            <w:tcW w:w="9360" w:type="dxa"/>
          </w:tcPr>
          <w:p w:rsidR="003548B5" w:rsidRPr="00FA2DC8" w:rsidRDefault="003548B5" w:rsidP="003548B5">
            <w:pPr>
              <w:pStyle w:val="a3"/>
              <w:rPr>
                <w:sz w:val="21"/>
                <w:szCs w:val="21"/>
              </w:rPr>
            </w:pPr>
            <w:r w:rsidRPr="00FA2DC8">
              <w:rPr>
                <w:rFonts w:hint="eastAsia"/>
                <w:sz w:val="21"/>
                <w:szCs w:val="21"/>
              </w:rPr>
              <w:t>关键字：</w:t>
            </w:r>
            <w:r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K</w:t>
            </w:r>
            <w:r w:rsidRPr="002B6BEF"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L60</w:t>
            </w:r>
            <w:r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21</w:t>
            </w:r>
            <w:r w:rsidRPr="00FA2DC8">
              <w:rPr>
                <w:rFonts w:hint="eastAsia"/>
                <w:sz w:val="21"/>
                <w:szCs w:val="21"/>
              </w:rPr>
              <w:t>，</w:t>
            </w:r>
            <w:r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modbus slave，modscan32</w:t>
            </w:r>
          </w:p>
        </w:tc>
      </w:tr>
    </w:tbl>
    <w:p w:rsidR="003548B5" w:rsidRPr="00FA2DC8" w:rsidRDefault="003548B5" w:rsidP="003548B5">
      <w:pPr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3548B5" w:rsidRPr="00FA2DC8" w:rsidTr="007E3B65">
        <w:trPr>
          <w:trHeight w:val="287"/>
        </w:trPr>
        <w:tc>
          <w:tcPr>
            <w:tcW w:w="9360" w:type="dxa"/>
          </w:tcPr>
          <w:p w:rsidR="003548B5" w:rsidRPr="00FA2DC8" w:rsidRDefault="003548B5" w:rsidP="007E3B65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免责声明</w:t>
            </w:r>
          </w:p>
        </w:tc>
      </w:tr>
    </w:tbl>
    <w:p w:rsidR="003548B5" w:rsidRPr="00FA2DC8" w:rsidRDefault="003548B5" w:rsidP="003548B5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3548B5" w:rsidRPr="00FA2DC8" w:rsidTr="007E3B65">
        <w:trPr>
          <w:trHeight w:val="287"/>
        </w:trPr>
        <w:tc>
          <w:tcPr>
            <w:tcW w:w="9360" w:type="dxa"/>
          </w:tcPr>
          <w:p w:rsidR="003548B5" w:rsidRPr="00FA2DC8" w:rsidRDefault="003548B5" w:rsidP="007E3B65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  <w:r w:rsidRPr="00FA2DC8">
              <w:rPr>
                <w:rFonts w:cs="Arial"/>
                <w:szCs w:val="21"/>
              </w:rPr>
              <w:t>我们已</w:t>
            </w:r>
            <w:r w:rsidRPr="00FA2DC8">
              <w:rPr>
                <w:rFonts w:cs="Arial" w:hint="eastAsia"/>
                <w:szCs w:val="21"/>
              </w:rPr>
              <w:t>对本文档描述的内容做测试。但是差错在所难免，无法保证绝对正确并完全满足您的使用需求。本文档的内容可能随时更新，也欢迎您提出改进建议。</w:t>
            </w:r>
          </w:p>
          <w:p w:rsidR="003548B5" w:rsidRPr="00FA2DC8" w:rsidRDefault="003548B5" w:rsidP="007E3B65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</w:p>
          <w:p w:rsidR="003548B5" w:rsidRPr="00FA2DC8" w:rsidRDefault="003548B5" w:rsidP="007E3B65">
            <w:pPr>
              <w:autoSpaceDE w:val="0"/>
              <w:autoSpaceDN w:val="0"/>
              <w:adjustRightInd w:val="0"/>
              <w:rPr>
                <w:rFonts w:cs="Arial"/>
                <w:i/>
                <w:szCs w:val="21"/>
              </w:rPr>
            </w:pPr>
            <w:r w:rsidRPr="00FA2DC8">
              <w:rPr>
                <w:rFonts w:hint="eastAsia"/>
                <w:i/>
                <w:szCs w:val="21"/>
              </w:rPr>
              <w:t>文档内容可能</w:t>
            </w:r>
            <w:r w:rsidRPr="00FA2DC8">
              <w:rPr>
                <w:i/>
                <w:szCs w:val="21"/>
              </w:rPr>
              <w:t>随时更新</w:t>
            </w:r>
          </w:p>
          <w:p w:rsidR="003548B5" w:rsidRPr="00FA2DC8" w:rsidRDefault="003548B5" w:rsidP="007E3B65">
            <w:pPr>
              <w:pStyle w:val="a3"/>
              <w:rPr>
                <w:sz w:val="21"/>
                <w:szCs w:val="21"/>
              </w:rPr>
            </w:pPr>
            <w:r w:rsidRPr="00FA2DC8">
              <w:rPr>
                <w:i/>
                <w:sz w:val="21"/>
                <w:szCs w:val="21"/>
              </w:rPr>
              <w:t>如有改动，恕不事先通知</w:t>
            </w:r>
          </w:p>
        </w:tc>
      </w:tr>
    </w:tbl>
    <w:p w:rsidR="004D7514" w:rsidRPr="003548B5" w:rsidRDefault="004D7514" w:rsidP="004D7514">
      <w:pPr>
        <w:jc w:val="center"/>
        <w:rPr>
          <w:rFonts w:ascii="华文细黑" w:eastAsia="华文细黑" w:hAnsi="华文细黑"/>
          <w:b/>
          <w:bCs/>
          <w:sz w:val="32"/>
        </w:rPr>
      </w:pPr>
    </w:p>
    <w:p w:rsidR="004D7514" w:rsidRDefault="004D7514" w:rsidP="004D7514">
      <w:pPr>
        <w:spacing w:line="360" w:lineRule="auto"/>
        <w:rPr>
          <w:rFonts w:cs="Arial"/>
          <w:szCs w:val="21"/>
        </w:rPr>
      </w:pPr>
    </w:p>
    <w:p w:rsidR="004D7514" w:rsidRPr="003C0CF7" w:rsidRDefault="004D7514" w:rsidP="004D7514">
      <w:pPr>
        <w:pStyle w:val="a3"/>
        <w:widowControl/>
        <w:numPr>
          <w:ilvl w:val="0"/>
          <w:numId w:val="1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lastRenderedPageBreak/>
        <w:t>本例</w:t>
      </w:r>
      <w:r w:rsidRPr="003C0CF7">
        <w:rPr>
          <w:rFonts w:hint="eastAsia"/>
          <w:b/>
          <w:sz w:val="24"/>
        </w:rPr>
        <w:t>软、硬件配置：</w:t>
      </w:r>
    </w:p>
    <w:p w:rsidR="004D7514" w:rsidRDefault="004D7514" w:rsidP="004D7514">
      <w:pPr>
        <w:pStyle w:val="a3"/>
        <w:widowControl/>
        <w:numPr>
          <w:ilvl w:val="0"/>
          <w:numId w:val="2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硬件：</w:t>
      </w:r>
      <w:r>
        <w:rPr>
          <w:rFonts w:hint="eastAsia"/>
          <w:sz w:val="24"/>
        </w:rPr>
        <w:t>CX1001-0122</w:t>
      </w:r>
      <w:r>
        <w:rPr>
          <w:rFonts w:hint="eastAsia"/>
          <w:sz w:val="24"/>
        </w:rPr>
        <w:t>（嵌入式</w:t>
      </w:r>
      <w:r>
        <w:rPr>
          <w:rFonts w:hint="eastAsia"/>
          <w:sz w:val="24"/>
        </w:rPr>
        <w:t>PC</w:t>
      </w:r>
      <w:r>
        <w:rPr>
          <w:rFonts w:hint="eastAsia"/>
          <w:sz w:val="24"/>
        </w:rPr>
        <w:t>）</w:t>
      </w:r>
      <w:r>
        <w:rPr>
          <w:rFonts w:hint="eastAsia"/>
          <w:sz w:val="24"/>
        </w:rPr>
        <w:t>KL6021</w:t>
      </w:r>
      <w:r>
        <w:rPr>
          <w:rFonts w:hint="eastAsia"/>
          <w:sz w:val="24"/>
        </w:rPr>
        <w:t>。</w:t>
      </w:r>
    </w:p>
    <w:p w:rsidR="004D7514" w:rsidRDefault="004D7514" w:rsidP="004D7514">
      <w:pPr>
        <w:pStyle w:val="a3"/>
        <w:widowControl/>
        <w:numPr>
          <w:ilvl w:val="0"/>
          <w:numId w:val="2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软件：</w:t>
      </w:r>
      <w:r w:rsidRPr="0056683A">
        <w:rPr>
          <w:rFonts w:hint="eastAsia"/>
          <w:sz w:val="24"/>
        </w:rPr>
        <w:t>TwinCat  2232</w:t>
      </w:r>
      <w:r w:rsidRPr="0056683A">
        <w:rPr>
          <w:rFonts w:hint="eastAsia"/>
          <w:sz w:val="24"/>
        </w:rPr>
        <w:t>，</w:t>
      </w:r>
      <w:r w:rsidR="00506138">
        <w:rPr>
          <w:rFonts w:hint="eastAsia"/>
          <w:sz w:val="24"/>
        </w:rPr>
        <w:t>modscan</w:t>
      </w:r>
      <w:r w:rsidRPr="0056683A">
        <w:rPr>
          <w:rFonts w:hint="eastAsia"/>
          <w:sz w:val="24"/>
        </w:rPr>
        <w:t>32</w:t>
      </w:r>
    </w:p>
    <w:p w:rsidR="00464D88" w:rsidRDefault="004D7514" w:rsidP="004D7514">
      <w:pPr>
        <w:spacing w:line="360" w:lineRule="auto"/>
        <w:ind w:left="300" w:firstLine="420"/>
        <w:rPr>
          <w:sz w:val="24"/>
        </w:rPr>
      </w:pPr>
      <w:r>
        <w:rPr>
          <w:rFonts w:hint="eastAsia"/>
          <w:sz w:val="24"/>
        </w:rPr>
        <w:t>Library</w:t>
      </w:r>
      <w:r>
        <w:rPr>
          <w:rFonts w:hint="eastAsia"/>
          <w:sz w:val="24"/>
        </w:rPr>
        <w:t>：</w:t>
      </w:r>
      <w:r w:rsidRPr="00D32F9D">
        <w:rPr>
          <w:sz w:val="24"/>
        </w:rPr>
        <w:t>ModbusR</w:t>
      </w:r>
      <w:r>
        <w:rPr>
          <w:rFonts w:hint="eastAsia"/>
          <w:sz w:val="24"/>
        </w:rPr>
        <w:t>TU.lib</w:t>
      </w:r>
      <w:r>
        <w:rPr>
          <w:rFonts w:hint="eastAsia"/>
          <w:sz w:val="24"/>
        </w:rPr>
        <w:t>，</w:t>
      </w:r>
      <w:r>
        <w:rPr>
          <w:rFonts w:hint="eastAsia"/>
          <w:sz w:val="24"/>
        </w:rPr>
        <w:t xml:space="preserve">standard.lib    </w:t>
      </w:r>
    </w:p>
    <w:p w:rsidR="004D7514" w:rsidRDefault="004D7514" w:rsidP="004D7514">
      <w:pPr>
        <w:spacing w:line="360" w:lineRule="auto"/>
        <w:ind w:left="300" w:firstLine="420"/>
        <w:rPr>
          <w:sz w:val="24"/>
        </w:rPr>
      </w:pPr>
      <w:r>
        <w:rPr>
          <w:rFonts w:hint="eastAsia"/>
          <w:sz w:val="24"/>
        </w:rPr>
        <w:t xml:space="preserve">  </w:t>
      </w:r>
    </w:p>
    <w:p w:rsidR="004D7514" w:rsidRDefault="004D7514" w:rsidP="004D7514">
      <w:pPr>
        <w:pStyle w:val="a3"/>
        <w:widowControl/>
        <w:numPr>
          <w:ilvl w:val="0"/>
          <w:numId w:val="1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t>本例</w:t>
      </w:r>
      <w:r w:rsidRPr="003C0CF7">
        <w:rPr>
          <w:rFonts w:hint="eastAsia"/>
          <w:b/>
          <w:sz w:val="24"/>
        </w:rPr>
        <w:t>具体实施步骤：。</w:t>
      </w:r>
    </w:p>
    <w:p w:rsidR="00464D88" w:rsidRPr="00D14ED2" w:rsidRDefault="00464D88" w:rsidP="00464D88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sz w:val="24"/>
        </w:rPr>
        <w:t>1</w:t>
      </w:r>
      <w:r>
        <w:rPr>
          <w:rFonts w:hint="eastAsia"/>
          <w:sz w:val="24"/>
        </w:rPr>
        <w:t>．首先确保接线正确，将</w:t>
      </w:r>
      <w:r>
        <w:rPr>
          <w:rFonts w:hint="eastAsia"/>
          <w:sz w:val="24"/>
        </w:rPr>
        <w:t>KL6021</w:t>
      </w:r>
      <w:r>
        <w:rPr>
          <w:rFonts w:hint="eastAsia"/>
          <w:sz w:val="24"/>
        </w:rPr>
        <w:t>上面的</w:t>
      </w:r>
      <w:r>
        <w:rPr>
          <w:rFonts w:hint="eastAsia"/>
          <w:sz w:val="24"/>
        </w:rPr>
        <w:t>1 2</w:t>
      </w:r>
      <w:r>
        <w:rPr>
          <w:rFonts w:hint="eastAsia"/>
          <w:sz w:val="24"/>
        </w:rPr>
        <w:t>短接，</w:t>
      </w:r>
      <w:r>
        <w:rPr>
          <w:rFonts w:hint="eastAsia"/>
          <w:sz w:val="24"/>
        </w:rPr>
        <w:t>5 6</w:t>
      </w:r>
      <w:r>
        <w:rPr>
          <w:rFonts w:hint="eastAsia"/>
          <w:sz w:val="24"/>
        </w:rPr>
        <w:t>短接，然后将</w:t>
      </w:r>
      <w:r>
        <w:rPr>
          <w:rFonts w:hint="eastAsia"/>
          <w:sz w:val="24"/>
        </w:rPr>
        <w:t>KL6021</w:t>
      </w:r>
      <w:r>
        <w:rPr>
          <w:rFonts w:hint="eastAsia"/>
          <w:sz w:val="24"/>
        </w:rPr>
        <w:t>的</w:t>
      </w:r>
      <w:r>
        <w:rPr>
          <w:rFonts w:hint="eastAsia"/>
          <w:sz w:val="24"/>
        </w:rPr>
        <w:t>1 5</w:t>
      </w:r>
      <w:r>
        <w:rPr>
          <w:rFonts w:hint="eastAsia"/>
          <w:sz w:val="24"/>
        </w:rPr>
        <w:t>管脚连接到电脑</w:t>
      </w:r>
      <w:r>
        <w:rPr>
          <w:rFonts w:hint="eastAsia"/>
          <w:sz w:val="24"/>
        </w:rPr>
        <w:t>USB</w:t>
      </w:r>
      <w:r>
        <w:rPr>
          <w:rFonts w:hint="eastAsia"/>
          <w:sz w:val="24"/>
        </w:rPr>
        <w:t>转</w:t>
      </w:r>
      <w:r>
        <w:rPr>
          <w:rFonts w:hint="eastAsia"/>
          <w:sz w:val="24"/>
        </w:rPr>
        <w:t>485/422</w:t>
      </w:r>
      <w:r>
        <w:rPr>
          <w:rFonts w:hint="eastAsia"/>
          <w:sz w:val="24"/>
        </w:rPr>
        <w:t>口的</w:t>
      </w:r>
      <w:r>
        <w:rPr>
          <w:rFonts w:hint="eastAsia"/>
          <w:sz w:val="24"/>
        </w:rPr>
        <w:t>RXD+</w:t>
      </w:r>
      <w:r>
        <w:rPr>
          <w:rFonts w:hint="eastAsia"/>
          <w:sz w:val="24"/>
        </w:rPr>
        <w:t>和</w:t>
      </w:r>
      <w:r>
        <w:rPr>
          <w:rFonts w:hint="eastAsia"/>
          <w:sz w:val="24"/>
        </w:rPr>
        <w:t>RXD-</w:t>
      </w:r>
      <w:r>
        <w:rPr>
          <w:rFonts w:hint="eastAsia"/>
          <w:sz w:val="24"/>
        </w:rPr>
        <w:t>上面，</w:t>
      </w:r>
      <w:r>
        <w:rPr>
          <w:rFonts w:hint="eastAsia"/>
          <w:sz w:val="24"/>
        </w:rPr>
        <w:t>USB</w:t>
      </w:r>
      <w:r>
        <w:rPr>
          <w:rFonts w:hint="eastAsia"/>
          <w:sz w:val="24"/>
        </w:rPr>
        <w:t>转</w:t>
      </w:r>
      <w:r>
        <w:rPr>
          <w:rFonts w:hint="eastAsia"/>
          <w:sz w:val="24"/>
        </w:rPr>
        <w:t>485/422</w:t>
      </w:r>
      <w:r>
        <w:rPr>
          <w:rFonts w:hint="eastAsia"/>
          <w:sz w:val="24"/>
        </w:rPr>
        <w:t>的驱动必须装好，这种方式采用</w:t>
      </w:r>
      <w:r>
        <w:rPr>
          <w:rFonts w:hint="eastAsia"/>
          <w:sz w:val="24"/>
        </w:rPr>
        <w:t>485</w:t>
      </w:r>
      <w:r>
        <w:rPr>
          <w:rFonts w:hint="eastAsia"/>
          <w:sz w:val="24"/>
        </w:rPr>
        <w:t>的接线方式。</w:t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5B7D04C5" wp14:editId="662CD4AD">
            <wp:extent cx="5486400" cy="3100705"/>
            <wp:effectExtent l="0" t="0" r="0" b="444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10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514" w:rsidRDefault="004D7514" w:rsidP="004D7514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="720"/>
        <w:jc w:val="left"/>
        <w:rPr>
          <w:noProof/>
        </w:rPr>
      </w:pPr>
      <w:r>
        <w:rPr>
          <w:noProof/>
        </w:rPr>
        <w:lastRenderedPageBreak/>
        <w:drawing>
          <wp:inline distT="0" distB="0" distL="0" distR="0" wp14:anchorId="2DBAF409" wp14:editId="7830CEF0">
            <wp:extent cx="2018581" cy="2863730"/>
            <wp:effectExtent l="0" t="0" r="127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u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0406" cy="2866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D5AF7"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3424687" cy="960691"/>
            <wp:effectExtent l="0" t="0" r="4445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参数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1453" cy="962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514" w:rsidRDefault="004D7514" w:rsidP="00464D88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MODSCAN</w:t>
      </w:r>
      <w:r>
        <w:rPr>
          <w:rFonts w:hint="eastAsia"/>
          <w:sz w:val="24"/>
        </w:rPr>
        <w:t>软件作为</w:t>
      </w:r>
      <w:r>
        <w:rPr>
          <w:rFonts w:hint="eastAsia"/>
          <w:sz w:val="24"/>
        </w:rPr>
        <w:t>MODBUS-RTU</w:t>
      </w:r>
      <w:r>
        <w:rPr>
          <w:rFonts w:hint="eastAsia"/>
          <w:sz w:val="24"/>
        </w:rPr>
        <w:t>主站来读取</w:t>
      </w:r>
      <w:r>
        <w:rPr>
          <w:rFonts w:hint="eastAsia"/>
          <w:sz w:val="24"/>
        </w:rPr>
        <w:t>PLC</w:t>
      </w:r>
      <w:r>
        <w:rPr>
          <w:rFonts w:hint="eastAsia"/>
          <w:sz w:val="24"/>
        </w:rPr>
        <w:t>变量数据</w:t>
      </w:r>
    </w:p>
    <w:p w:rsidR="004D7514" w:rsidRPr="003F6053" w:rsidRDefault="004D7514" w:rsidP="004D7514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  <w:szCs w:val="24"/>
        </w:rPr>
      </w:pPr>
    </w:p>
    <w:p w:rsidR="00464D88" w:rsidRDefault="004D7514" w:rsidP="004D7514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2</w:t>
      </w:r>
      <w:r>
        <w:rPr>
          <w:rFonts w:hint="eastAsia"/>
          <w:sz w:val="24"/>
        </w:rPr>
        <w:t>．将电脑</w:t>
      </w:r>
      <w:r>
        <w:rPr>
          <w:rFonts w:hint="eastAsia"/>
          <w:sz w:val="24"/>
        </w:rPr>
        <w:t>IP</w:t>
      </w:r>
      <w:r>
        <w:rPr>
          <w:rFonts w:hint="eastAsia"/>
          <w:sz w:val="24"/>
        </w:rPr>
        <w:t>地址设为与</w:t>
      </w:r>
      <w:r>
        <w:rPr>
          <w:rFonts w:hint="eastAsia"/>
          <w:sz w:val="24"/>
        </w:rPr>
        <w:t>CX</w:t>
      </w:r>
      <w:r>
        <w:rPr>
          <w:rFonts w:hint="eastAsia"/>
          <w:sz w:val="24"/>
        </w:rPr>
        <w:t>相同的网段（</w:t>
      </w:r>
      <w:r>
        <w:rPr>
          <w:rFonts w:hint="eastAsia"/>
          <w:sz w:val="24"/>
        </w:rPr>
        <w:t>169.254.X.X</w:t>
      </w:r>
      <w:r>
        <w:rPr>
          <w:rFonts w:hint="eastAsia"/>
          <w:sz w:val="24"/>
        </w:rPr>
        <w:t>），使用</w:t>
      </w:r>
      <w:r>
        <w:rPr>
          <w:rFonts w:hint="eastAsia"/>
          <w:sz w:val="24"/>
        </w:rPr>
        <w:t>TwinCat SystemManage</w:t>
      </w:r>
      <w:r>
        <w:rPr>
          <w:rFonts w:hint="eastAsia"/>
          <w:sz w:val="24"/>
        </w:rPr>
        <w:t>成功连接</w:t>
      </w:r>
      <w:r>
        <w:rPr>
          <w:rFonts w:hint="eastAsia"/>
          <w:sz w:val="24"/>
        </w:rPr>
        <w:t>CX</w:t>
      </w:r>
      <w:r>
        <w:rPr>
          <w:rFonts w:hint="eastAsia"/>
          <w:sz w:val="24"/>
        </w:rPr>
        <w:t>，并完成硬件扫描</w:t>
      </w:r>
      <w:r w:rsidR="00464D88">
        <w:rPr>
          <w:rFonts w:hint="eastAsia"/>
          <w:sz w:val="24"/>
        </w:rPr>
        <w:t>(KL6021</w:t>
      </w:r>
      <w:r w:rsidR="00464D88">
        <w:rPr>
          <w:rFonts w:hint="eastAsia"/>
          <w:sz w:val="24"/>
        </w:rPr>
        <w:t>默认是</w:t>
      </w:r>
      <w:r w:rsidR="00464D88">
        <w:rPr>
          <w:rFonts w:hint="eastAsia"/>
          <w:sz w:val="24"/>
        </w:rPr>
        <w:t>3BYTE</w:t>
      </w:r>
      <w:r w:rsidR="00464D88">
        <w:rPr>
          <w:rFonts w:hint="eastAsia"/>
          <w:sz w:val="24"/>
        </w:rPr>
        <w:t>的，需要用</w:t>
      </w:r>
      <w:r w:rsidR="00464D88">
        <w:rPr>
          <w:rFonts w:hint="eastAsia"/>
          <w:sz w:val="24"/>
        </w:rPr>
        <w:t>KS2000</w:t>
      </w:r>
      <w:r w:rsidR="00464D88">
        <w:rPr>
          <w:rFonts w:hint="eastAsia"/>
          <w:sz w:val="24"/>
        </w:rPr>
        <w:t>软件修改为</w:t>
      </w:r>
      <w:r w:rsidR="00464D88">
        <w:rPr>
          <w:rFonts w:hint="eastAsia"/>
          <w:sz w:val="24"/>
        </w:rPr>
        <w:t>5BYTE)</w:t>
      </w:r>
    </w:p>
    <w:p w:rsidR="004D7514" w:rsidRPr="00464D88" w:rsidRDefault="00464D88" w:rsidP="004D7514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noProof/>
        </w:rPr>
        <w:drawing>
          <wp:inline distT="0" distB="0" distL="0" distR="0" wp14:anchorId="09A165C9" wp14:editId="02821206">
            <wp:extent cx="4037162" cy="3459624"/>
            <wp:effectExtent l="0" t="0" r="1905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42762" cy="3464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4D88" w:rsidRDefault="00464D88" w:rsidP="004D7514">
      <w:pPr>
        <w:rPr>
          <w:rFonts w:cs="Arial"/>
          <w:sz w:val="24"/>
        </w:rPr>
      </w:pPr>
    </w:p>
    <w:p w:rsidR="004D7514" w:rsidRDefault="004D7514" w:rsidP="004D7514">
      <w:pPr>
        <w:rPr>
          <w:rFonts w:cs="Arial"/>
          <w:sz w:val="24"/>
        </w:rPr>
      </w:pPr>
      <w:r>
        <w:rPr>
          <w:rFonts w:cs="Arial" w:hint="eastAsia"/>
          <w:sz w:val="24"/>
        </w:rPr>
        <w:t>3</w:t>
      </w:r>
      <w:r>
        <w:rPr>
          <w:rFonts w:cs="Arial" w:hint="eastAsia"/>
          <w:sz w:val="24"/>
        </w:rPr>
        <w:t>．打开</w:t>
      </w:r>
      <w:r>
        <w:rPr>
          <w:rFonts w:cs="Arial" w:hint="eastAsia"/>
          <w:sz w:val="24"/>
        </w:rPr>
        <w:t>modbus</w:t>
      </w:r>
      <w:r w:rsidR="001F508D">
        <w:rPr>
          <w:rFonts w:cs="Arial" w:hint="eastAsia"/>
          <w:sz w:val="24"/>
        </w:rPr>
        <w:t>测试</w:t>
      </w:r>
      <w:r w:rsidR="001F508D">
        <w:rPr>
          <w:rFonts w:cs="Arial" w:hint="eastAsia"/>
          <w:sz w:val="24"/>
        </w:rPr>
        <w:t>5b</w:t>
      </w:r>
      <w:r>
        <w:rPr>
          <w:rFonts w:cs="Arial" w:hint="eastAsia"/>
          <w:sz w:val="24"/>
        </w:rPr>
        <w:t>这个程序，然后点击</w:t>
      </w:r>
      <w:r>
        <w:rPr>
          <w:rFonts w:cs="Arial" w:hint="eastAsia"/>
          <w:sz w:val="24"/>
        </w:rPr>
        <w:t>PROJECT</w:t>
      </w:r>
      <w:r>
        <w:rPr>
          <w:rFonts w:cs="Arial" w:hint="eastAsia"/>
          <w:sz w:val="24"/>
        </w:rPr>
        <w:t>下面的</w:t>
      </w:r>
      <w:r>
        <w:rPr>
          <w:rFonts w:cs="Arial" w:hint="eastAsia"/>
          <w:sz w:val="24"/>
        </w:rPr>
        <w:t>REBUILD ALL</w:t>
      </w:r>
      <w:r>
        <w:rPr>
          <w:rFonts w:cs="Arial" w:hint="eastAsia"/>
          <w:sz w:val="24"/>
        </w:rPr>
        <w:t>，编译之后会生成</w:t>
      </w:r>
      <w:r>
        <w:rPr>
          <w:rFonts w:cs="Arial" w:hint="eastAsia"/>
          <w:sz w:val="24"/>
        </w:rPr>
        <w:t>TPY</w:t>
      </w:r>
      <w:r>
        <w:rPr>
          <w:rFonts w:cs="Arial" w:hint="eastAsia"/>
          <w:sz w:val="24"/>
        </w:rPr>
        <w:t>文件</w:t>
      </w:r>
    </w:p>
    <w:p w:rsidR="004D7514" w:rsidRPr="001F508D" w:rsidRDefault="001F508D" w:rsidP="004D7514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05681D2D" wp14:editId="1307C3E1">
            <wp:extent cx="3801785" cy="3424687"/>
            <wp:effectExtent l="0" t="0" r="8255" b="444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01785" cy="34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514" w:rsidRDefault="004D7514" w:rsidP="004D7514">
      <w:pPr>
        <w:rPr>
          <w:rFonts w:cs="Arial"/>
          <w:sz w:val="24"/>
        </w:rPr>
      </w:pPr>
      <w:r>
        <w:rPr>
          <w:rFonts w:cs="Arial" w:hint="eastAsia"/>
          <w:sz w:val="24"/>
        </w:rPr>
        <w:t>4</w:t>
      </w:r>
      <w:r>
        <w:rPr>
          <w:rFonts w:cs="Arial" w:hint="eastAsia"/>
          <w:sz w:val="24"/>
        </w:rPr>
        <w:t>．打开</w:t>
      </w:r>
      <w:r>
        <w:rPr>
          <w:rFonts w:cs="Arial" w:hint="eastAsia"/>
          <w:sz w:val="24"/>
        </w:rPr>
        <w:t>SYSTEM MANAGER</w:t>
      </w:r>
      <w:r>
        <w:rPr>
          <w:rFonts w:cs="Arial" w:hint="eastAsia"/>
          <w:sz w:val="24"/>
        </w:rPr>
        <w:t>软件，右键</w:t>
      </w:r>
      <w:r>
        <w:rPr>
          <w:rFonts w:cs="Arial" w:hint="eastAsia"/>
          <w:sz w:val="24"/>
        </w:rPr>
        <w:t>PLC-CONFIGURATION</w:t>
      </w:r>
      <w:r>
        <w:rPr>
          <w:rFonts w:cs="Arial" w:hint="eastAsia"/>
          <w:sz w:val="24"/>
        </w:rPr>
        <w:t>，点击</w:t>
      </w:r>
      <w:r>
        <w:rPr>
          <w:rFonts w:cs="Arial" w:hint="eastAsia"/>
          <w:sz w:val="24"/>
        </w:rPr>
        <w:t>APPEND PLC PROJECT</w:t>
      </w:r>
      <w:r w:rsidR="00B210DA">
        <w:rPr>
          <w:rFonts w:cs="Arial" w:hint="eastAsia"/>
          <w:sz w:val="24"/>
        </w:rPr>
        <w:t>，选择前面步骤生成的</w:t>
      </w:r>
      <w:r w:rsidR="00B210DA">
        <w:rPr>
          <w:rFonts w:cs="Arial" w:hint="eastAsia"/>
          <w:sz w:val="24"/>
        </w:rPr>
        <w:t>TPY</w:t>
      </w:r>
      <w:r w:rsidR="00B210DA">
        <w:rPr>
          <w:rFonts w:cs="Arial" w:hint="eastAsia"/>
          <w:sz w:val="24"/>
        </w:rPr>
        <w:t>文件</w:t>
      </w:r>
    </w:p>
    <w:p w:rsidR="00464D88" w:rsidRDefault="00464D88" w:rsidP="004D7514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2B4E4F7F" wp14:editId="745A9E36">
            <wp:extent cx="4907126" cy="4528868"/>
            <wp:effectExtent l="0" t="0" r="8255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07126" cy="4528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508D" w:rsidRDefault="001F508D" w:rsidP="004D7514">
      <w:pPr>
        <w:rPr>
          <w:rFonts w:cs="Arial"/>
          <w:sz w:val="24"/>
        </w:rPr>
      </w:pPr>
    </w:p>
    <w:p w:rsidR="004D7514" w:rsidRDefault="004D7514" w:rsidP="004D7514">
      <w:pPr>
        <w:rPr>
          <w:rFonts w:cs="Arial"/>
          <w:sz w:val="24"/>
        </w:rPr>
      </w:pPr>
      <w:r>
        <w:rPr>
          <w:rFonts w:cs="Arial" w:hint="eastAsia"/>
          <w:sz w:val="24"/>
        </w:rPr>
        <w:t>5.</w:t>
      </w:r>
      <w:r w:rsidR="00075D5A" w:rsidRPr="00075D5A">
        <w:rPr>
          <w:rFonts w:hint="eastAsia"/>
        </w:rPr>
        <w:t xml:space="preserve"> </w:t>
      </w:r>
      <w:r w:rsidR="00075D5A">
        <w:rPr>
          <w:rFonts w:hint="eastAsia"/>
        </w:rPr>
        <w:t>需要将程序中的输入输出变量和实际</w:t>
      </w:r>
      <w:r w:rsidR="00075D5A">
        <w:rPr>
          <w:rFonts w:hint="eastAsia"/>
        </w:rPr>
        <w:t>EL6021</w:t>
      </w:r>
      <w:r w:rsidR="00075D5A">
        <w:rPr>
          <w:rFonts w:hint="eastAsia"/>
        </w:rPr>
        <w:t>下面的输入输出变量链接，</w:t>
      </w:r>
      <w:r>
        <w:rPr>
          <w:rFonts w:cs="Arial" w:hint="eastAsia"/>
          <w:sz w:val="24"/>
        </w:rPr>
        <w:t>由于</w:t>
      </w:r>
      <w:r>
        <w:rPr>
          <w:rFonts w:cs="Arial" w:hint="eastAsia"/>
          <w:sz w:val="24"/>
        </w:rPr>
        <w:t>KL6021</w:t>
      </w:r>
      <w:r>
        <w:rPr>
          <w:rFonts w:cs="Arial" w:hint="eastAsia"/>
          <w:sz w:val="24"/>
        </w:rPr>
        <w:t>是作为</w:t>
      </w:r>
      <w:r>
        <w:rPr>
          <w:rFonts w:cs="Arial" w:hint="eastAsia"/>
          <w:sz w:val="24"/>
        </w:rPr>
        <w:t>MODBUS-rtu slave</w:t>
      </w:r>
      <w:r>
        <w:rPr>
          <w:rFonts w:cs="Arial" w:hint="eastAsia"/>
          <w:sz w:val="24"/>
        </w:rPr>
        <w:t>的，因此需要将</w:t>
      </w:r>
      <w:r>
        <w:rPr>
          <w:rFonts w:cs="Arial" w:hint="eastAsia"/>
          <w:sz w:val="24"/>
        </w:rPr>
        <w:t>inputs</w:t>
      </w:r>
      <w:r>
        <w:rPr>
          <w:rFonts w:cs="Arial" w:hint="eastAsia"/>
          <w:sz w:val="24"/>
        </w:rPr>
        <w:t>和</w:t>
      </w:r>
      <w:r>
        <w:rPr>
          <w:rFonts w:cs="Arial" w:hint="eastAsia"/>
          <w:sz w:val="24"/>
        </w:rPr>
        <w:t>outpus</w:t>
      </w:r>
      <w:r>
        <w:rPr>
          <w:rFonts w:cs="Arial" w:hint="eastAsia"/>
          <w:sz w:val="24"/>
        </w:rPr>
        <w:t>里面的</w:t>
      </w:r>
    </w:p>
    <w:p w:rsidR="004D7514" w:rsidRDefault="004D7514" w:rsidP="004D7514">
      <w:pPr>
        <w:rPr>
          <w:rFonts w:cs="Arial"/>
          <w:sz w:val="24"/>
        </w:rPr>
      </w:pPr>
      <w:r w:rsidRPr="0026571F">
        <w:rPr>
          <w:rFonts w:cs="Arial"/>
          <w:sz w:val="24"/>
        </w:rPr>
        <w:t>MAIN.Modbus</w:t>
      </w:r>
      <w:r>
        <w:rPr>
          <w:rFonts w:cs="Arial" w:hint="eastAsia"/>
          <w:sz w:val="24"/>
        </w:rPr>
        <w:t>Slave</w:t>
      </w:r>
      <w:r w:rsidRPr="0026571F">
        <w:rPr>
          <w:rFonts w:cs="Arial"/>
          <w:sz w:val="24"/>
        </w:rPr>
        <w:t>_KL6x</w:t>
      </w:r>
      <w:r>
        <w:rPr>
          <w:rFonts w:cs="Arial" w:hint="eastAsia"/>
          <w:sz w:val="24"/>
        </w:rPr>
        <w:t>5</w:t>
      </w:r>
      <w:r w:rsidRPr="0026571F">
        <w:rPr>
          <w:rFonts w:cs="Arial"/>
          <w:sz w:val="24"/>
        </w:rPr>
        <w:t>B[</w:t>
      </w:r>
      <w:r>
        <w:rPr>
          <w:rFonts w:cs="Arial" w:hint="eastAsia"/>
          <w:sz w:val="24"/>
        </w:rPr>
        <w:t>1</w:t>
      </w:r>
      <w:r w:rsidRPr="0026571F">
        <w:rPr>
          <w:rFonts w:cs="Arial"/>
          <w:sz w:val="24"/>
        </w:rPr>
        <w:t>].InData</w:t>
      </w:r>
      <w:r>
        <w:rPr>
          <w:rFonts w:cs="Arial" w:hint="eastAsia"/>
          <w:sz w:val="24"/>
        </w:rPr>
        <w:t>和</w:t>
      </w:r>
      <w:r w:rsidRPr="0026571F">
        <w:rPr>
          <w:rFonts w:cs="Arial"/>
          <w:sz w:val="24"/>
        </w:rPr>
        <w:t>MAIN.Modbus</w:t>
      </w:r>
      <w:r>
        <w:rPr>
          <w:rFonts w:cs="Arial" w:hint="eastAsia"/>
          <w:sz w:val="24"/>
        </w:rPr>
        <w:t>Slave</w:t>
      </w:r>
      <w:r w:rsidRPr="0026571F">
        <w:rPr>
          <w:rFonts w:cs="Arial"/>
          <w:sz w:val="24"/>
        </w:rPr>
        <w:t>_KL6x</w:t>
      </w:r>
      <w:r>
        <w:rPr>
          <w:rFonts w:cs="Arial" w:hint="eastAsia"/>
          <w:sz w:val="24"/>
        </w:rPr>
        <w:t>5</w:t>
      </w:r>
      <w:r w:rsidRPr="0026571F">
        <w:rPr>
          <w:rFonts w:cs="Arial"/>
          <w:sz w:val="24"/>
        </w:rPr>
        <w:t>B[</w:t>
      </w:r>
      <w:r>
        <w:rPr>
          <w:rFonts w:cs="Arial" w:hint="eastAsia"/>
          <w:sz w:val="24"/>
        </w:rPr>
        <w:t>1</w:t>
      </w:r>
      <w:r w:rsidRPr="0026571F">
        <w:rPr>
          <w:rFonts w:cs="Arial"/>
          <w:sz w:val="24"/>
        </w:rPr>
        <w:t>].OutData</w:t>
      </w:r>
      <w:r>
        <w:rPr>
          <w:rFonts w:cs="Arial" w:hint="eastAsia"/>
          <w:sz w:val="24"/>
        </w:rPr>
        <w:t>链接到</w:t>
      </w:r>
      <w:r>
        <w:rPr>
          <w:rFonts w:cs="Arial" w:hint="eastAsia"/>
          <w:sz w:val="24"/>
        </w:rPr>
        <w:t>KL6021</w:t>
      </w:r>
      <w:r>
        <w:rPr>
          <w:rFonts w:cs="Arial" w:hint="eastAsia"/>
          <w:sz w:val="24"/>
        </w:rPr>
        <w:t>的</w:t>
      </w:r>
      <w:r>
        <w:rPr>
          <w:rFonts w:cs="Arial" w:hint="eastAsia"/>
          <w:sz w:val="24"/>
        </w:rPr>
        <w:t>COM INPUTS</w:t>
      </w:r>
      <w:r>
        <w:rPr>
          <w:rFonts w:cs="Arial" w:hint="eastAsia"/>
          <w:sz w:val="24"/>
        </w:rPr>
        <w:t>和</w:t>
      </w:r>
      <w:r>
        <w:rPr>
          <w:rFonts w:cs="Arial" w:hint="eastAsia"/>
          <w:sz w:val="24"/>
        </w:rPr>
        <w:t>COM OUTPUTS</w:t>
      </w:r>
      <w:r>
        <w:rPr>
          <w:rFonts w:cs="Arial" w:hint="eastAsia"/>
          <w:sz w:val="24"/>
        </w:rPr>
        <w:t>上面</w:t>
      </w:r>
    </w:p>
    <w:p w:rsidR="004D7514" w:rsidRPr="007610CB" w:rsidRDefault="00B210DA" w:rsidP="00B210DA">
      <w:pPr>
        <w:tabs>
          <w:tab w:val="left" w:pos="5189"/>
        </w:tabs>
        <w:rPr>
          <w:rFonts w:cs="Arial"/>
          <w:sz w:val="24"/>
        </w:rPr>
      </w:pPr>
      <w:r>
        <w:rPr>
          <w:rFonts w:cs="Arial"/>
          <w:sz w:val="24"/>
        </w:rPr>
        <w:tab/>
      </w:r>
    </w:p>
    <w:p w:rsidR="004D7514" w:rsidRDefault="004D7514" w:rsidP="004D7514">
      <w:pPr>
        <w:rPr>
          <w:rFonts w:cs="Arial"/>
          <w:szCs w:val="21"/>
        </w:rPr>
      </w:pPr>
      <w:r>
        <w:rPr>
          <w:rFonts w:cs="Arial"/>
          <w:noProof/>
          <w:szCs w:val="21"/>
        </w:rPr>
        <w:drawing>
          <wp:inline distT="0" distB="0" distL="0" distR="0">
            <wp:extent cx="6010275" cy="3305175"/>
            <wp:effectExtent l="0" t="0" r="9525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AVE INPUT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7793" cy="3309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noProof/>
          <w:szCs w:val="21"/>
        </w:rPr>
        <w:drawing>
          <wp:inline distT="0" distB="0" distL="0" distR="0">
            <wp:extent cx="6067425" cy="3343275"/>
            <wp:effectExtent l="0" t="0" r="9525" b="952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ave output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7444" cy="3343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4D88" w:rsidRDefault="00464D88" w:rsidP="004D7514">
      <w:pPr>
        <w:rPr>
          <w:rFonts w:cs="Arial"/>
          <w:szCs w:val="21"/>
        </w:rPr>
      </w:pPr>
    </w:p>
    <w:p w:rsidR="00464D88" w:rsidRDefault="00464D88" w:rsidP="004D7514">
      <w:pPr>
        <w:rPr>
          <w:rFonts w:cs="Arial"/>
          <w:szCs w:val="21"/>
        </w:rPr>
      </w:pPr>
    </w:p>
    <w:p w:rsidR="00464D88" w:rsidRDefault="00464D88" w:rsidP="004D7514">
      <w:pPr>
        <w:rPr>
          <w:rFonts w:cs="Arial"/>
          <w:szCs w:val="21"/>
        </w:rPr>
      </w:pPr>
    </w:p>
    <w:p w:rsidR="00464D88" w:rsidRDefault="00464D88" w:rsidP="004D7514">
      <w:pPr>
        <w:rPr>
          <w:rFonts w:cs="Arial"/>
          <w:szCs w:val="21"/>
        </w:rPr>
      </w:pPr>
    </w:p>
    <w:p w:rsidR="00464D88" w:rsidRDefault="00464D88" w:rsidP="004D7514">
      <w:pPr>
        <w:rPr>
          <w:rFonts w:cs="Arial"/>
          <w:szCs w:val="21"/>
        </w:rPr>
      </w:pPr>
    </w:p>
    <w:p w:rsidR="00464D88" w:rsidRPr="000C1220" w:rsidRDefault="00464D88" w:rsidP="004D7514">
      <w:pPr>
        <w:rPr>
          <w:rFonts w:cs="Arial"/>
          <w:szCs w:val="21"/>
        </w:rPr>
      </w:pPr>
    </w:p>
    <w:p w:rsidR="004D7514" w:rsidRPr="000C1220" w:rsidRDefault="004D7514" w:rsidP="004D7514">
      <w:pPr>
        <w:rPr>
          <w:rFonts w:cs="Arial"/>
          <w:sz w:val="24"/>
        </w:rPr>
      </w:pPr>
      <w:r>
        <w:rPr>
          <w:rFonts w:cs="Arial" w:hint="eastAsia"/>
          <w:sz w:val="24"/>
        </w:rPr>
        <w:lastRenderedPageBreak/>
        <w:t>6.</w:t>
      </w:r>
      <w:r>
        <w:rPr>
          <w:rFonts w:cs="Arial" w:hint="eastAsia"/>
          <w:sz w:val="24"/>
        </w:rPr>
        <w:t>链接完成之后点击，</w:t>
      </w:r>
      <w:r>
        <w:rPr>
          <w:rFonts w:cs="Arial" w:hint="eastAsia"/>
          <w:sz w:val="24"/>
        </w:rPr>
        <w:t>ACTIONS</w:t>
      </w:r>
      <w:r>
        <w:rPr>
          <w:rFonts w:cs="Arial" w:hint="eastAsia"/>
          <w:sz w:val="24"/>
        </w:rPr>
        <w:t>菜单下面的主动激活</w:t>
      </w:r>
      <w:r w:rsidR="00075D5A">
        <w:rPr>
          <w:rFonts w:cs="Arial" w:hint="eastAsia"/>
          <w:sz w:val="24"/>
        </w:rPr>
        <w:t>，并且切换软件到运行模式</w:t>
      </w:r>
    </w:p>
    <w:p w:rsidR="004D7514" w:rsidRDefault="004D7514" w:rsidP="004D7514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5189AFAD" wp14:editId="2A256441">
            <wp:extent cx="5486400" cy="3802380"/>
            <wp:effectExtent l="0" t="0" r="0" b="762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80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514" w:rsidRDefault="004D7514" w:rsidP="004D7514">
      <w:pPr>
        <w:rPr>
          <w:rFonts w:cs="Arial"/>
          <w:sz w:val="24"/>
        </w:rPr>
      </w:pPr>
    </w:p>
    <w:p w:rsidR="004D7514" w:rsidRDefault="004D7514" w:rsidP="004D7514">
      <w:pPr>
        <w:rPr>
          <w:rFonts w:cs="Arial"/>
          <w:sz w:val="24"/>
        </w:rPr>
      </w:pPr>
      <w:r>
        <w:rPr>
          <w:rFonts w:cs="Arial" w:hint="eastAsia"/>
          <w:sz w:val="24"/>
        </w:rPr>
        <w:t>7.</w:t>
      </w:r>
      <w:r w:rsidRPr="00676AD0">
        <w:rPr>
          <w:rFonts w:cs="Arial" w:hint="eastAsia"/>
          <w:sz w:val="24"/>
        </w:rPr>
        <w:t xml:space="preserve"> </w:t>
      </w:r>
      <w:r>
        <w:rPr>
          <w:rFonts w:cs="Arial" w:hint="eastAsia"/>
          <w:sz w:val="24"/>
        </w:rPr>
        <w:t>回到</w:t>
      </w:r>
      <w:r>
        <w:rPr>
          <w:rFonts w:cs="Arial" w:hint="eastAsia"/>
          <w:sz w:val="24"/>
        </w:rPr>
        <w:t>PLC CONTROL</w:t>
      </w:r>
      <w:r>
        <w:rPr>
          <w:rFonts w:cs="Arial" w:hint="eastAsia"/>
          <w:sz w:val="24"/>
        </w:rPr>
        <w:t>软件，</w:t>
      </w:r>
      <w:r>
        <w:rPr>
          <w:rFonts w:cs="Arial" w:hint="eastAsia"/>
          <w:sz w:val="24"/>
        </w:rPr>
        <w:t>online</w:t>
      </w:r>
      <w:r>
        <w:rPr>
          <w:rFonts w:cs="Arial" w:hint="eastAsia"/>
          <w:sz w:val="24"/>
        </w:rPr>
        <w:t>菜单下选择“</w:t>
      </w:r>
      <w:r>
        <w:rPr>
          <w:rFonts w:cs="Arial" w:hint="eastAsia"/>
          <w:sz w:val="24"/>
        </w:rPr>
        <w:t>Choose Run-Time System</w:t>
      </w:r>
      <w:r>
        <w:rPr>
          <w:rFonts w:cs="Arial"/>
          <w:sz w:val="24"/>
        </w:rPr>
        <w:t>…</w:t>
      </w:r>
      <w:r>
        <w:rPr>
          <w:rFonts w:cs="Arial" w:hint="eastAsia"/>
          <w:sz w:val="24"/>
        </w:rPr>
        <w:t>”，进行选择目标设备，然后登陆，最后运行的操作。</w:t>
      </w:r>
    </w:p>
    <w:p w:rsidR="00464D88" w:rsidRPr="004A0B47" w:rsidRDefault="00464D88" w:rsidP="00464D88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10368FB0" wp14:editId="1832FE06">
            <wp:extent cx="4642615" cy="3838755"/>
            <wp:effectExtent l="0" t="0" r="5715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42640" cy="3838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4D88" w:rsidRDefault="00464D88" w:rsidP="00464D88">
      <w:pPr>
        <w:rPr>
          <w:rFonts w:cs="Arial"/>
          <w:szCs w:val="21"/>
        </w:rPr>
      </w:pPr>
    </w:p>
    <w:p w:rsidR="00075D5A" w:rsidRDefault="00075D5A" w:rsidP="00464D88">
      <w:pPr>
        <w:rPr>
          <w:rFonts w:cs="Arial"/>
          <w:szCs w:val="21"/>
        </w:rPr>
      </w:pPr>
    </w:p>
    <w:p w:rsidR="00464D88" w:rsidRPr="0065468A" w:rsidRDefault="00464D88" w:rsidP="00464D88">
      <w:pPr>
        <w:rPr>
          <w:rFonts w:cs="Arial"/>
          <w:sz w:val="24"/>
        </w:rPr>
      </w:pPr>
      <w:r w:rsidRPr="0065468A">
        <w:rPr>
          <w:rFonts w:cs="Arial" w:hint="eastAsia"/>
          <w:sz w:val="24"/>
        </w:rPr>
        <w:lastRenderedPageBreak/>
        <w:t>弹出对话框，找到先前所连接上的嵌入式</w:t>
      </w:r>
      <w:r w:rsidRPr="0065468A">
        <w:rPr>
          <w:rFonts w:cs="Arial" w:hint="eastAsia"/>
          <w:sz w:val="24"/>
        </w:rPr>
        <w:t>PC</w:t>
      </w:r>
      <w:r w:rsidRPr="0065468A">
        <w:rPr>
          <w:rFonts w:cs="Arial" w:hint="eastAsia"/>
          <w:sz w:val="24"/>
        </w:rPr>
        <w:t>，选中“</w:t>
      </w:r>
      <w:r w:rsidRPr="0065468A">
        <w:rPr>
          <w:rFonts w:cs="Arial" w:hint="eastAsia"/>
          <w:sz w:val="24"/>
        </w:rPr>
        <w:t>Run-Time1</w:t>
      </w:r>
      <w:r w:rsidRPr="0065468A">
        <w:rPr>
          <w:rFonts w:cs="Arial" w:hint="eastAsia"/>
          <w:sz w:val="24"/>
        </w:rPr>
        <w:t>（</w:t>
      </w:r>
      <w:r w:rsidRPr="0065468A">
        <w:rPr>
          <w:rFonts w:cs="Arial" w:hint="eastAsia"/>
          <w:sz w:val="24"/>
        </w:rPr>
        <w:t>Port 801</w:t>
      </w:r>
      <w:r w:rsidRPr="0065468A">
        <w:rPr>
          <w:rFonts w:cs="Arial" w:hint="eastAsia"/>
          <w:sz w:val="24"/>
        </w:rPr>
        <w:t>）”。</w:t>
      </w:r>
    </w:p>
    <w:p w:rsidR="00464D88" w:rsidRPr="008E03EC" w:rsidRDefault="00464D88" w:rsidP="00464D88">
      <w:pPr>
        <w:rPr>
          <w:rFonts w:cs="Arial"/>
          <w:sz w:val="24"/>
        </w:rPr>
      </w:pPr>
      <w:r w:rsidRPr="008E03EC">
        <w:rPr>
          <w:rFonts w:cs="Arial" w:hint="eastAsia"/>
          <w:sz w:val="24"/>
        </w:rPr>
        <w:t>单击“</w:t>
      </w:r>
      <w:r w:rsidRPr="008E03EC">
        <w:rPr>
          <w:rFonts w:cs="Arial" w:hint="eastAsia"/>
          <w:sz w:val="24"/>
        </w:rPr>
        <w:t>Login</w:t>
      </w:r>
      <w:r w:rsidRPr="008E03EC">
        <w:rPr>
          <w:rFonts w:cs="Arial" w:hint="eastAsia"/>
          <w:sz w:val="24"/>
        </w:rPr>
        <w:t>”。</w:t>
      </w:r>
    </w:p>
    <w:p w:rsidR="00464D88" w:rsidRPr="00676AD0" w:rsidRDefault="00464D88" w:rsidP="00464D88">
      <w:pPr>
        <w:rPr>
          <w:rFonts w:cs="Arial"/>
          <w:szCs w:val="21"/>
        </w:rPr>
      </w:pPr>
      <w:r>
        <w:rPr>
          <w:noProof/>
        </w:rPr>
        <w:drawing>
          <wp:inline distT="0" distB="0" distL="0" distR="0" wp14:anchorId="7747F0A9" wp14:editId="1DE88459">
            <wp:extent cx="5486400" cy="4464050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46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4D88" w:rsidRPr="008E03EC" w:rsidRDefault="00464D88" w:rsidP="00464D88">
      <w:pPr>
        <w:rPr>
          <w:rFonts w:cs="Arial"/>
          <w:sz w:val="24"/>
        </w:rPr>
      </w:pPr>
      <w:r>
        <w:rPr>
          <w:rFonts w:cs="Arial" w:hint="eastAsia"/>
          <w:sz w:val="24"/>
        </w:rPr>
        <w:t>弹出对话框，</w:t>
      </w:r>
      <w:r w:rsidRPr="008E03EC">
        <w:rPr>
          <w:rFonts w:cs="Arial" w:hint="eastAsia"/>
          <w:sz w:val="24"/>
        </w:rPr>
        <w:t>单击“是”。</w:t>
      </w:r>
    </w:p>
    <w:p w:rsidR="00464D88" w:rsidRDefault="00464D88" w:rsidP="00464D88">
      <w:pPr>
        <w:rPr>
          <w:rFonts w:cs="Arial"/>
          <w:szCs w:val="21"/>
        </w:rPr>
      </w:pPr>
      <w:r>
        <w:rPr>
          <w:noProof/>
        </w:rPr>
        <w:drawing>
          <wp:inline distT="0" distB="0" distL="0" distR="0" wp14:anchorId="7C2A1508" wp14:editId="7575D7C7">
            <wp:extent cx="4908430" cy="3631897"/>
            <wp:effectExtent l="0" t="0" r="6985" b="698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08430" cy="3631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4D88" w:rsidRPr="00554DAB" w:rsidRDefault="00464D88" w:rsidP="00464D88">
      <w:pPr>
        <w:rPr>
          <w:rFonts w:cs="Arial"/>
          <w:sz w:val="24"/>
        </w:rPr>
      </w:pPr>
      <w:r w:rsidRPr="00554DAB">
        <w:rPr>
          <w:rFonts w:cs="Arial" w:hint="eastAsia"/>
          <w:sz w:val="24"/>
        </w:rPr>
        <w:t>单击“</w:t>
      </w:r>
      <w:r w:rsidRPr="00554DAB">
        <w:rPr>
          <w:rFonts w:cs="Arial" w:hint="eastAsia"/>
          <w:sz w:val="24"/>
        </w:rPr>
        <w:t>Run</w:t>
      </w:r>
      <w:r w:rsidRPr="00554DAB">
        <w:rPr>
          <w:rFonts w:cs="Arial" w:hint="eastAsia"/>
          <w:sz w:val="24"/>
        </w:rPr>
        <w:t>”。</w:t>
      </w:r>
    </w:p>
    <w:p w:rsidR="004D7514" w:rsidRPr="00464D88" w:rsidRDefault="00464D88" w:rsidP="004D7514">
      <w:pPr>
        <w:rPr>
          <w:rFonts w:cs="Arial"/>
          <w:sz w:val="24"/>
        </w:rPr>
      </w:pPr>
      <w:r>
        <w:rPr>
          <w:noProof/>
        </w:rPr>
        <w:lastRenderedPageBreak/>
        <w:drawing>
          <wp:inline distT="0" distB="0" distL="0" distR="0" wp14:anchorId="44E3E182" wp14:editId="754F0793">
            <wp:extent cx="5486400" cy="4582795"/>
            <wp:effectExtent l="0" t="0" r="0" b="825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582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514" w:rsidRDefault="004D7514" w:rsidP="004D7514">
      <w:pPr>
        <w:rPr>
          <w:rFonts w:cs="Arial"/>
          <w:szCs w:val="21"/>
        </w:rPr>
      </w:pPr>
    </w:p>
    <w:p w:rsidR="004D7514" w:rsidRPr="00554DAB" w:rsidRDefault="004D7514" w:rsidP="004D7514">
      <w:pPr>
        <w:rPr>
          <w:rFonts w:cs="Arial"/>
          <w:sz w:val="24"/>
        </w:rPr>
      </w:pPr>
      <w:r>
        <w:rPr>
          <w:rFonts w:cs="Arial" w:hint="eastAsia"/>
          <w:sz w:val="24"/>
        </w:rPr>
        <w:t>8</w:t>
      </w:r>
      <w:r>
        <w:rPr>
          <w:rFonts w:cs="Arial" w:hint="eastAsia"/>
          <w:sz w:val="24"/>
        </w:rPr>
        <w:t>．</w:t>
      </w:r>
      <w:r w:rsidRPr="00554DAB">
        <w:rPr>
          <w:rFonts w:cs="Arial" w:hint="eastAsia"/>
          <w:sz w:val="24"/>
        </w:rPr>
        <w:t>打开</w:t>
      </w:r>
      <w:r w:rsidRPr="00554DAB">
        <w:rPr>
          <w:rFonts w:cs="Arial" w:hint="eastAsia"/>
          <w:sz w:val="24"/>
        </w:rPr>
        <w:t>ModScan32</w:t>
      </w:r>
      <w:r>
        <w:rPr>
          <w:rFonts w:cs="Arial" w:hint="eastAsia"/>
          <w:sz w:val="24"/>
        </w:rPr>
        <w:t>的软件，</w:t>
      </w:r>
      <w:r w:rsidRPr="00554DAB">
        <w:rPr>
          <w:rFonts w:cs="Arial" w:hint="eastAsia"/>
          <w:sz w:val="24"/>
        </w:rPr>
        <w:t>单击“</w:t>
      </w:r>
      <w:r w:rsidRPr="00554DAB">
        <w:rPr>
          <w:rFonts w:cs="Arial" w:hint="eastAsia"/>
          <w:sz w:val="24"/>
        </w:rPr>
        <w:t>Connect</w:t>
      </w:r>
      <w:r w:rsidRPr="00554DAB">
        <w:rPr>
          <w:rFonts w:cs="Arial" w:hint="eastAsia"/>
          <w:sz w:val="24"/>
        </w:rPr>
        <w:t>”</w:t>
      </w:r>
      <w:r w:rsidRPr="00554DAB">
        <w:rPr>
          <w:rFonts w:cs="Arial" w:hint="eastAsia"/>
          <w:sz w:val="24"/>
        </w:rPr>
        <w:t>.</w:t>
      </w:r>
    </w:p>
    <w:p w:rsidR="004D7514" w:rsidRDefault="004D7514" w:rsidP="004D7514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drawing>
          <wp:inline distT="0" distB="0" distL="0" distR="0" wp14:anchorId="2956E386" wp14:editId="05636167">
            <wp:extent cx="5715000" cy="3638550"/>
            <wp:effectExtent l="0" t="0" r="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514" w:rsidRPr="00AD50CC" w:rsidRDefault="004D7514" w:rsidP="004D7514">
      <w:pPr>
        <w:rPr>
          <w:rFonts w:cs="Arial"/>
          <w:szCs w:val="21"/>
        </w:rPr>
      </w:pPr>
      <w:r>
        <w:rPr>
          <w:rFonts w:cs="Arial"/>
          <w:szCs w:val="21"/>
        </w:rPr>
        <w:br w:type="page"/>
      </w:r>
      <w:r w:rsidRPr="002E5796">
        <w:rPr>
          <w:rFonts w:cs="Arial" w:hint="eastAsia"/>
          <w:sz w:val="24"/>
        </w:rPr>
        <w:lastRenderedPageBreak/>
        <w:t>根据先前在</w:t>
      </w:r>
      <w:r w:rsidRPr="002E5796">
        <w:rPr>
          <w:rFonts w:cs="Arial" w:hint="eastAsia"/>
          <w:sz w:val="24"/>
        </w:rPr>
        <w:t>TwinCAT System Manager</w:t>
      </w:r>
      <w:r w:rsidRPr="002E5796">
        <w:rPr>
          <w:rFonts w:cs="Arial" w:hint="eastAsia"/>
          <w:sz w:val="24"/>
        </w:rPr>
        <w:t>中对串口进行的设置，进行正确的设置。设置完成后单击</w:t>
      </w:r>
      <w:r w:rsidRPr="002E5796">
        <w:rPr>
          <w:rFonts w:cs="Arial" w:hint="eastAsia"/>
          <w:sz w:val="24"/>
        </w:rPr>
        <w:t>OK</w:t>
      </w:r>
      <w:r w:rsidRPr="002E5796">
        <w:rPr>
          <w:rFonts w:cs="Arial" w:hint="eastAsia"/>
          <w:sz w:val="24"/>
        </w:rPr>
        <w:t>。下图是正确的设置。</w:t>
      </w:r>
    </w:p>
    <w:p w:rsidR="004D7514" w:rsidRDefault="004D7514" w:rsidP="004D7514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drawing>
          <wp:inline distT="0" distB="0" distL="0" distR="0" wp14:anchorId="509C581A" wp14:editId="18ECB351">
            <wp:extent cx="5713095" cy="2931795"/>
            <wp:effectExtent l="0" t="0" r="1905" b="1905"/>
            <wp:docPr id="100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三餐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93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514" w:rsidRDefault="004D7514" w:rsidP="004D7514">
      <w:pPr>
        <w:rPr>
          <w:rFonts w:cs="Arial"/>
          <w:szCs w:val="21"/>
        </w:rPr>
      </w:pPr>
    </w:p>
    <w:p w:rsidR="004D7514" w:rsidRDefault="004D7514" w:rsidP="004D7514">
      <w:pPr>
        <w:rPr>
          <w:rFonts w:cs="Arial"/>
          <w:szCs w:val="21"/>
        </w:rPr>
      </w:pPr>
    </w:p>
    <w:p w:rsidR="004D7514" w:rsidRDefault="004D7514" w:rsidP="004D7514">
      <w:pPr>
        <w:rPr>
          <w:rFonts w:cs="Arial"/>
          <w:sz w:val="24"/>
        </w:rPr>
      </w:pPr>
      <w:r w:rsidRPr="002660C8">
        <w:rPr>
          <w:rFonts w:cs="Arial" w:hint="eastAsia"/>
          <w:sz w:val="24"/>
        </w:rPr>
        <w:t>我们将</w:t>
      </w:r>
      <w:r w:rsidRPr="002660C8">
        <w:rPr>
          <w:rFonts w:cs="Arial" w:hint="eastAsia"/>
          <w:sz w:val="24"/>
        </w:rPr>
        <w:t>Address</w:t>
      </w:r>
      <w:r w:rsidRPr="002660C8">
        <w:rPr>
          <w:rFonts w:cs="Arial" w:hint="eastAsia"/>
          <w:sz w:val="24"/>
        </w:rPr>
        <w:t>设置成“</w:t>
      </w:r>
      <w:r w:rsidRPr="002660C8">
        <w:rPr>
          <w:rFonts w:cs="Arial" w:hint="eastAsia"/>
          <w:sz w:val="24"/>
        </w:rPr>
        <w:t>0001</w:t>
      </w:r>
      <w:r w:rsidRPr="002660C8">
        <w:rPr>
          <w:rFonts w:cs="Arial" w:hint="eastAsia"/>
          <w:sz w:val="24"/>
        </w:rPr>
        <w:t>”，将</w:t>
      </w:r>
      <w:r w:rsidRPr="002660C8">
        <w:rPr>
          <w:rFonts w:cs="Arial" w:hint="eastAsia"/>
          <w:sz w:val="24"/>
        </w:rPr>
        <w:t>MODBUS Point Type</w:t>
      </w:r>
      <w:r w:rsidRPr="002660C8">
        <w:rPr>
          <w:rFonts w:cs="Arial" w:hint="eastAsia"/>
          <w:sz w:val="24"/>
        </w:rPr>
        <w:t>中类型选择为“</w:t>
      </w:r>
      <w:r w:rsidRPr="002660C8">
        <w:rPr>
          <w:rFonts w:cs="Arial" w:hint="eastAsia"/>
          <w:sz w:val="24"/>
        </w:rPr>
        <w:t>03</w:t>
      </w:r>
      <w:r w:rsidRPr="002660C8">
        <w:rPr>
          <w:rFonts w:cs="Arial" w:hint="eastAsia"/>
          <w:sz w:val="24"/>
        </w:rPr>
        <w:t>：</w:t>
      </w:r>
      <w:r w:rsidRPr="002660C8">
        <w:rPr>
          <w:rFonts w:cs="Arial" w:hint="eastAsia"/>
          <w:sz w:val="24"/>
        </w:rPr>
        <w:t>HOLDING REGISTER</w:t>
      </w:r>
      <w:r w:rsidRPr="002660C8">
        <w:rPr>
          <w:rFonts w:cs="Arial" w:hint="eastAsia"/>
          <w:sz w:val="24"/>
        </w:rPr>
        <w:t>”，</w:t>
      </w:r>
      <w:r>
        <w:rPr>
          <w:rFonts w:cs="Arial" w:hint="eastAsia"/>
          <w:sz w:val="24"/>
        </w:rPr>
        <w:t>双击下图鼠标处，弹出对话框，</w:t>
      </w:r>
      <w:r>
        <w:rPr>
          <w:rFonts w:cs="Arial" w:hint="eastAsia"/>
          <w:sz w:val="24"/>
        </w:rPr>
        <w:t>value</w:t>
      </w:r>
      <w:r>
        <w:rPr>
          <w:rFonts w:cs="Arial" w:hint="eastAsia"/>
          <w:sz w:val="24"/>
        </w:rPr>
        <w:t>设置为“</w:t>
      </w:r>
      <w:r>
        <w:rPr>
          <w:rFonts w:cs="Arial" w:hint="eastAsia"/>
          <w:sz w:val="24"/>
        </w:rPr>
        <w:t>111</w:t>
      </w:r>
      <w:r>
        <w:rPr>
          <w:rFonts w:cs="Arial" w:hint="eastAsia"/>
          <w:sz w:val="24"/>
        </w:rPr>
        <w:t>”，单击“</w:t>
      </w:r>
      <w:r>
        <w:rPr>
          <w:rFonts w:cs="Arial" w:hint="eastAsia"/>
          <w:sz w:val="24"/>
        </w:rPr>
        <w:t>update</w:t>
      </w:r>
      <w:r>
        <w:rPr>
          <w:rFonts w:cs="Arial" w:hint="eastAsia"/>
          <w:sz w:val="24"/>
        </w:rPr>
        <w:t>”。</w:t>
      </w:r>
    </w:p>
    <w:p w:rsidR="004D7514" w:rsidRPr="00655BFA" w:rsidRDefault="004D7514" w:rsidP="004D7514">
      <w:pPr>
        <w:rPr>
          <w:rFonts w:cs="Arial"/>
          <w:sz w:val="24"/>
          <w:szCs w:val="21"/>
        </w:rPr>
      </w:pPr>
      <w:r>
        <w:rPr>
          <w:rFonts w:cs="Arial" w:hint="eastAsia"/>
          <w:sz w:val="24"/>
        </w:rPr>
        <w:t>“</w:t>
      </w:r>
      <w:r>
        <w:rPr>
          <w:rFonts w:cs="Arial" w:hint="eastAsia"/>
          <w:sz w:val="24"/>
        </w:rPr>
        <w:t>0001</w:t>
      </w:r>
      <w:r>
        <w:rPr>
          <w:rFonts w:cs="Arial" w:hint="eastAsia"/>
          <w:sz w:val="24"/>
        </w:rPr>
        <w:t>”地址对应</w:t>
      </w:r>
      <w:r>
        <w:rPr>
          <w:rFonts w:cs="Arial"/>
          <w:sz w:val="24"/>
        </w:rPr>
        <w:t xml:space="preserve">Inputs </w:t>
      </w:r>
      <w:r>
        <w:rPr>
          <w:rFonts w:cs="Arial"/>
          <w:sz w:val="24"/>
        </w:rPr>
        <w:tab/>
        <w:t>AT %IW0</w:t>
      </w:r>
      <w:r>
        <w:rPr>
          <w:rFonts w:cs="Arial" w:hint="eastAsia"/>
          <w:sz w:val="24"/>
        </w:rPr>
        <w:t>的起始位置。</w:t>
      </w:r>
    </w:p>
    <w:p w:rsidR="004D7514" w:rsidRDefault="004D7514" w:rsidP="004D7514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drawing>
          <wp:inline distT="0" distB="0" distL="0" distR="0" wp14:anchorId="4BA7E40C" wp14:editId="02E46DFD">
            <wp:extent cx="6013783" cy="3086100"/>
            <wp:effectExtent l="0" t="0" r="6350" b="0"/>
            <wp:docPr id="99" name="图片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1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1778" cy="3085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514" w:rsidRPr="00721A43" w:rsidRDefault="004D7514" w:rsidP="004D7514">
      <w:pPr>
        <w:rPr>
          <w:rFonts w:cs="Arial"/>
          <w:sz w:val="24"/>
        </w:rPr>
      </w:pPr>
      <w:r>
        <w:rPr>
          <w:rFonts w:cs="Arial"/>
          <w:szCs w:val="21"/>
        </w:rPr>
        <w:br w:type="page"/>
      </w:r>
      <w:r w:rsidRPr="00721A43">
        <w:rPr>
          <w:rFonts w:cs="Arial" w:hint="eastAsia"/>
          <w:sz w:val="24"/>
        </w:rPr>
        <w:lastRenderedPageBreak/>
        <w:t>我们切换到</w:t>
      </w:r>
      <w:r w:rsidRPr="00721A43">
        <w:rPr>
          <w:rFonts w:cs="Arial" w:hint="eastAsia"/>
          <w:sz w:val="24"/>
        </w:rPr>
        <w:t>PLC</w:t>
      </w:r>
      <w:r w:rsidRPr="00721A43">
        <w:rPr>
          <w:rFonts w:cs="Arial" w:hint="eastAsia"/>
          <w:sz w:val="24"/>
        </w:rPr>
        <w:t>软件，在全局变量里可以看到</w:t>
      </w:r>
      <w:r w:rsidRPr="00721A43">
        <w:rPr>
          <w:rFonts w:cs="Arial" w:hint="eastAsia"/>
          <w:sz w:val="24"/>
        </w:rPr>
        <w:t>Inputs</w:t>
      </w:r>
      <w:r w:rsidRPr="00721A43">
        <w:rPr>
          <w:rFonts w:cs="Arial" w:hint="eastAsia"/>
          <w:sz w:val="24"/>
        </w:rPr>
        <w:t>变量数组的变化。下图所示：</w:t>
      </w:r>
    </w:p>
    <w:p w:rsidR="004D7514" w:rsidRDefault="004D7514" w:rsidP="004D7514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drawing>
          <wp:inline distT="0" distB="0" distL="0" distR="0" wp14:anchorId="105C3D48" wp14:editId="3DA7B9BE">
            <wp:extent cx="5534025" cy="4223869"/>
            <wp:effectExtent l="0" t="0" r="0" b="5715"/>
            <wp:docPr id="102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3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2180" cy="4222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514" w:rsidRDefault="004D7514" w:rsidP="004D7514">
      <w:pPr>
        <w:rPr>
          <w:rFonts w:cs="Arial"/>
          <w:szCs w:val="21"/>
        </w:rPr>
      </w:pPr>
    </w:p>
    <w:p w:rsidR="004D7514" w:rsidRPr="000440CC" w:rsidRDefault="004D7514" w:rsidP="004D7514">
      <w:pPr>
        <w:rPr>
          <w:rFonts w:cs="Arial"/>
          <w:sz w:val="24"/>
        </w:rPr>
      </w:pPr>
      <w:r w:rsidRPr="002660C8">
        <w:rPr>
          <w:rFonts w:cs="Arial" w:hint="eastAsia"/>
          <w:sz w:val="24"/>
        </w:rPr>
        <w:t>我们将</w:t>
      </w:r>
      <w:r w:rsidRPr="002660C8">
        <w:rPr>
          <w:rFonts w:cs="Arial" w:hint="eastAsia"/>
          <w:sz w:val="24"/>
        </w:rPr>
        <w:t>Address</w:t>
      </w:r>
      <w:r w:rsidRPr="002660C8">
        <w:rPr>
          <w:rFonts w:cs="Arial" w:hint="eastAsia"/>
          <w:sz w:val="24"/>
        </w:rPr>
        <w:t>设置成“</w:t>
      </w:r>
      <w:r>
        <w:rPr>
          <w:rFonts w:cs="Arial" w:hint="eastAsia"/>
          <w:sz w:val="24"/>
        </w:rPr>
        <w:t>2049</w:t>
      </w:r>
      <w:r w:rsidRPr="002660C8">
        <w:rPr>
          <w:rFonts w:cs="Arial" w:hint="eastAsia"/>
          <w:sz w:val="24"/>
        </w:rPr>
        <w:t>”，将</w:t>
      </w:r>
      <w:r w:rsidRPr="002660C8">
        <w:rPr>
          <w:rFonts w:cs="Arial" w:hint="eastAsia"/>
          <w:sz w:val="24"/>
        </w:rPr>
        <w:t>MODBUS Point Type</w:t>
      </w:r>
      <w:r w:rsidRPr="002660C8">
        <w:rPr>
          <w:rFonts w:cs="Arial" w:hint="eastAsia"/>
          <w:sz w:val="24"/>
        </w:rPr>
        <w:t>中类型选择为“</w:t>
      </w:r>
      <w:r w:rsidRPr="002660C8">
        <w:rPr>
          <w:rFonts w:cs="Arial" w:hint="eastAsia"/>
          <w:sz w:val="24"/>
        </w:rPr>
        <w:t>03</w:t>
      </w:r>
      <w:r w:rsidRPr="002660C8">
        <w:rPr>
          <w:rFonts w:cs="Arial" w:hint="eastAsia"/>
          <w:sz w:val="24"/>
        </w:rPr>
        <w:t>：</w:t>
      </w:r>
      <w:r w:rsidRPr="002660C8">
        <w:rPr>
          <w:rFonts w:cs="Arial" w:hint="eastAsia"/>
          <w:sz w:val="24"/>
        </w:rPr>
        <w:t>HOLDING REGISTER</w:t>
      </w:r>
      <w:r w:rsidRPr="002660C8">
        <w:rPr>
          <w:rFonts w:cs="Arial" w:hint="eastAsia"/>
          <w:sz w:val="24"/>
        </w:rPr>
        <w:t>”，</w:t>
      </w:r>
      <w:r>
        <w:rPr>
          <w:rFonts w:cs="Arial" w:hint="eastAsia"/>
          <w:sz w:val="24"/>
        </w:rPr>
        <w:t>双击下图鼠标处，弹出对话框，</w:t>
      </w:r>
      <w:r>
        <w:rPr>
          <w:rFonts w:cs="Arial" w:hint="eastAsia"/>
          <w:sz w:val="24"/>
        </w:rPr>
        <w:t>value</w:t>
      </w:r>
      <w:r>
        <w:rPr>
          <w:rFonts w:cs="Arial" w:hint="eastAsia"/>
          <w:sz w:val="24"/>
        </w:rPr>
        <w:t>设置为“</w:t>
      </w:r>
      <w:r>
        <w:rPr>
          <w:rFonts w:cs="Arial" w:hint="eastAsia"/>
          <w:sz w:val="24"/>
        </w:rPr>
        <w:t>2222</w:t>
      </w:r>
      <w:r>
        <w:rPr>
          <w:rFonts w:cs="Arial" w:hint="eastAsia"/>
          <w:sz w:val="24"/>
        </w:rPr>
        <w:t>”，单击“</w:t>
      </w:r>
      <w:r>
        <w:rPr>
          <w:rFonts w:cs="Arial" w:hint="eastAsia"/>
          <w:sz w:val="24"/>
        </w:rPr>
        <w:t>update</w:t>
      </w:r>
      <w:r>
        <w:rPr>
          <w:rFonts w:cs="Arial" w:hint="eastAsia"/>
          <w:sz w:val="24"/>
        </w:rPr>
        <w:t>”。“</w:t>
      </w:r>
      <w:r>
        <w:rPr>
          <w:rFonts w:cs="Arial" w:hint="eastAsia"/>
          <w:sz w:val="24"/>
        </w:rPr>
        <w:t>2049</w:t>
      </w:r>
      <w:r>
        <w:rPr>
          <w:rFonts w:cs="Arial" w:hint="eastAsia"/>
          <w:sz w:val="24"/>
        </w:rPr>
        <w:t>”地址对应</w:t>
      </w:r>
      <w:r w:rsidRPr="00026B1F">
        <w:rPr>
          <w:rFonts w:cs="Arial"/>
          <w:sz w:val="24"/>
        </w:rPr>
        <w:t>Outputs AT %QW0</w:t>
      </w:r>
      <w:r>
        <w:rPr>
          <w:rFonts w:cs="Arial" w:hint="eastAsia"/>
          <w:sz w:val="24"/>
        </w:rPr>
        <w:t>的起始位置。</w:t>
      </w:r>
      <w:r>
        <w:rPr>
          <w:rFonts w:cs="Arial" w:hint="eastAsia"/>
          <w:noProof/>
          <w:szCs w:val="21"/>
        </w:rPr>
        <w:drawing>
          <wp:inline distT="0" distB="0" distL="0" distR="0" wp14:anchorId="668D7C8C" wp14:editId="5CEFEE7C">
            <wp:extent cx="5715000" cy="3638550"/>
            <wp:effectExtent l="0" t="0" r="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514" w:rsidRDefault="004D7514" w:rsidP="004D7514">
      <w:pPr>
        <w:rPr>
          <w:rFonts w:cs="Arial"/>
          <w:szCs w:val="21"/>
        </w:rPr>
      </w:pPr>
      <w:r>
        <w:rPr>
          <w:rFonts w:cs="Arial"/>
          <w:szCs w:val="21"/>
        </w:rPr>
        <w:br w:type="page"/>
      </w:r>
      <w:r w:rsidRPr="00721A43">
        <w:rPr>
          <w:rFonts w:cs="Arial" w:hint="eastAsia"/>
          <w:sz w:val="24"/>
        </w:rPr>
        <w:lastRenderedPageBreak/>
        <w:t>我们切换到</w:t>
      </w:r>
      <w:r w:rsidRPr="00721A43">
        <w:rPr>
          <w:rFonts w:cs="Arial" w:hint="eastAsia"/>
          <w:sz w:val="24"/>
        </w:rPr>
        <w:t>PLC</w:t>
      </w:r>
      <w:r w:rsidRPr="00721A43">
        <w:rPr>
          <w:rFonts w:cs="Arial" w:hint="eastAsia"/>
          <w:sz w:val="24"/>
        </w:rPr>
        <w:t>软件，在全局变量里可以看到</w:t>
      </w:r>
      <w:r>
        <w:rPr>
          <w:rFonts w:cs="Arial" w:hint="eastAsia"/>
          <w:sz w:val="24"/>
        </w:rPr>
        <w:t>Out</w:t>
      </w:r>
      <w:r w:rsidRPr="00721A43">
        <w:rPr>
          <w:rFonts w:cs="Arial" w:hint="eastAsia"/>
          <w:sz w:val="24"/>
        </w:rPr>
        <w:t>puts</w:t>
      </w:r>
      <w:r w:rsidRPr="00721A43">
        <w:rPr>
          <w:rFonts w:cs="Arial" w:hint="eastAsia"/>
          <w:sz w:val="24"/>
        </w:rPr>
        <w:t>变量数组的变化。下图所示：</w:t>
      </w:r>
    </w:p>
    <w:p w:rsidR="004D7514" w:rsidRDefault="004D7514" w:rsidP="004D7514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drawing>
          <wp:inline distT="0" distB="0" distL="0" distR="0" wp14:anchorId="7B9CECE6" wp14:editId="4E393C4C">
            <wp:extent cx="5705475" cy="3619500"/>
            <wp:effectExtent l="0" t="0" r="9525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514" w:rsidRDefault="004D7514" w:rsidP="004D7514">
      <w:pPr>
        <w:rPr>
          <w:rFonts w:cs="Arial"/>
          <w:szCs w:val="21"/>
        </w:rPr>
      </w:pPr>
    </w:p>
    <w:p w:rsidR="004D7514" w:rsidRPr="00E45944" w:rsidRDefault="004D7514" w:rsidP="004D7514">
      <w:pPr>
        <w:rPr>
          <w:rFonts w:cs="Arial"/>
          <w:sz w:val="24"/>
        </w:rPr>
      </w:pPr>
      <w:r w:rsidRPr="002660C8">
        <w:rPr>
          <w:rFonts w:cs="Arial" w:hint="eastAsia"/>
          <w:sz w:val="24"/>
        </w:rPr>
        <w:t>我们将</w:t>
      </w:r>
      <w:r w:rsidRPr="002660C8">
        <w:rPr>
          <w:rFonts w:cs="Arial" w:hint="eastAsia"/>
          <w:sz w:val="24"/>
        </w:rPr>
        <w:t>Address</w:t>
      </w:r>
      <w:r w:rsidRPr="002660C8">
        <w:rPr>
          <w:rFonts w:cs="Arial" w:hint="eastAsia"/>
          <w:sz w:val="24"/>
        </w:rPr>
        <w:t>设置成“</w:t>
      </w:r>
      <w:r>
        <w:rPr>
          <w:rFonts w:cs="Arial" w:hint="eastAsia"/>
          <w:sz w:val="24"/>
        </w:rPr>
        <w:t>16385</w:t>
      </w:r>
      <w:r w:rsidRPr="002660C8">
        <w:rPr>
          <w:rFonts w:cs="Arial" w:hint="eastAsia"/>
          <w:sz w:val="24"/>
        </w:rPr>
        <w:t>”，将</w:t>
      </w:r>
      <w:r w:rsidRPr="002660C8">
        <w:rPr>
          <w:rFonts w:cs="Arial" w:hint="eastAsia"/>
          <w:sz w:val="24"/>
        </w:rPr>
        <w:t>MODBUS Point Type</w:t>
      </w:r>
      <w:r w:rsidRPr="002660C8">
        <w:rPr>
          <w:rFonts w:cs="Arial" w:hint="eastAsia"/>
          <w:sz w:val="24"/>
        </w:rPr>
        <w:t>中类型选择为“</w:t>
      </w:r>
      <w:r w:rsidRPr="002660C8">
        <w:rPr>
          <w:rFonts w:cs="Arial" w:hint="eastAsia"/>
          <w:sz w:val="24"/>
        </w:rPr>
        <w:t>03</w:t>
      </w:r>
      <w:r w:rsidRPr="002660C8">
        <w:rPr>
          <w:rFonts w:cs="Arial" w:hint="eastAsia"/>
          <w:sz w:val="24"/>
        </w:rPr>
        <w:t>：</w:t>
      </w:r>
      <w:r w:rsidRPr="002660C8">
        <w:rPr>
          <w:rFonts w:cs="Arial" w:hint="eastAsia"/>
          <w:sz w:val="24"/>
        </w:rPr>
        <w:t>HOLDING REGISTER</w:t>
      </w:r>
      <w:r w:rsidRPr="002660C8">
        <w:rPr>
          <w:rFonts w:cs="Arial" w:hint="eastAsia"/>
          <w:sz w:val="24"/>
        </w:rPr>
        <w:t>”，</w:t>
      </w:r>
      <w:r>
        <w:rPr>
          <w:rFonts w:cs="Arial" w:hint="eastAsia"/>
          <w:sz w:val="24"/>
        </w:rPr>
        <w:t>双击下图鼠标处，弹出对话框，</w:t>
      </w:r>
      <w:r>
        <w:rPr>
          <w:rFonts w:cs="Arial" w:hint="eastAsia"/>
          <w:sz w:val="24"/>
        </w:rPr>
        <w:t>value</w:t>
      </w:r>
      <w:r>
        <w:rPr>
          <w:rFonts w:cs="Arial" w:hint="eastAsia"/>
          <w:sz w:val="24"/>
        </w:rPr>
        <w:t>设置为“</w:t>
      </w:r>
      <w:r>
        <w:rPr>
          <w:rFonts w:cs="Arial" w:hint="eastAsia"/>
          <w:sz w:val="24"/>
        </w:rPr>
        <w:t>3333</w:t>
      </w:r>
      <w:r>
        <w:rPr>
          <w:rFonts w:cs="Arial" w:hint="eastAsia"/>
          <w:sz w:val="24"/>
        </w:rPr>
        <w:t>”，单击“</w:t>
      </w:r>
      <w:r>
        <w:rPr>
          <w:rFonts w:cs="Arial" w:hint="eastAsia"/>
          <w:sz w:val="24"/>
        </w:rPr>
        <w:t>update</w:t>
      </w:r>
      <w:r>
        <w:rPr>
          <w:rFonts w:cs="Arial" w:hint="eastAsia"/>
          <w:sz w:val="24"/>
        </w:rPr>
        <w:t>”。“</w:t>
      </w:r>
      <w:r>
        <w:rPr>
          <w:rFonts w:cs="Arial" w:hint="eastAsia"/>
          <w:sz w:val="24"/>
        </w:rPr>
        <w:t>16385</w:t>
      </w:r>
      <w:r>
        <w:rPr>
          <w:rFonts w:cs="Arial" w:hint="eastAsia"/>
          <w:sz w:val="24"/>
        </w:rPr>
        <w:t>”地址对应</w:t>
      </w:r>
      <w:r w:rsidRPr="00CC5D2A">
        <w:rPr>
          <w:rFonts w:cs="Arial"/>
          <w:sz w:val="24"/>
        </w:rPr>
        <w:t xml:space="preserve">Memory </w:t>
      </w:r>
      <w:r w:rsidRPr="00CC5D2A">
        <w:rPr>
          <w:rFonts w:cs="Arial"/>
          <w:sz w:val="24"/>
        </w:rPr>
        <w:tab/>
        <w:t>AT %MW0</w:t>
      </w:r>
      <w:r>
        <w:rPr>
          <w:rFonts w:cs="Arial" w:hint="eastAsia"/>
          <w:sz w:val="24"/>
        </w:rPr>
        <w:t>的起始位置。</w:t>
      </w:r>
    </w:p>
    <w:p w:rsidR="004D7514" w:rsidRDefault="004D7514" w:rsidP="004D7514">
      <w:pPr>
        <w:rPr>
          <w:rFonts w:cs="Arial"/>
          <w:szCs w:val="21"/>
        </w:rPr>
      </w:pPr>
    </w:p>
    <w:p w:rsidR="004D7514" w:rsidRDefault="004D7514" w:rsidP="004D7514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drawing>
          <wp:inline distT="0" distB="0" distL="0" distR="0" wp14:anchorId="04CB1C7C" wp14:editId="7F107199">
            <wp:extent cx="5715000" cy="3638550"/>
            <wp:effectExtent l="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514" w:rsidRDefault="004D7514" w:rsidP="004D7514">
      <w:pPr>
        <w:rPr>
          <w:rFonts w:cs="Arial"/>
          <w:szCs w:val="21"/>
        </w:rPr>
      </w:pPr>
      <w:r>
        <w:rPr>
          <w:rFonts w:cs="Arial"/>
          <w:szCs w:val="21"/>
        </w:rPr>
        <w:br w:type="page"/>
      </w:r>
      <w:r w:rsidRPr="00721A43">
        <w:rPr>
          <w:rFonts w:cs="Arial" w:hint="eastAsia"/>
          <w:sz w:val="24"/>
        </w:rPr>
        <w:lastRenderedPageBreak/>
        <w:t>我们切换到</w:t>
      </w:r>
      <w:r w:rsidRPr="00721A43">
        <w:rPr>
          <w:rFonts w:cs="Arial" w:hint="eastAsia"/>
          <w:sz w:val="24"/>
        </w:rPr>
        <w:t>PLC</w:t>
      </w:r>
      <w:r w:rsidRPr="00721A43">
        <w:rPr>
          <w:rFonts w:cs="Arial" w:hint="eastAsia"/>
          <w:sz w:val="24"/>
        </w:rPr>
        <w:t>软件，在全局变量里可以看到</w:t>
      </w:r>
      <w:r>
        <w:rPr>
          <w:rFonts w:cs="Arial" w:hint="eastAsia"/>
          <w:sz w:val="24"/>
        </w:rPr>
        <w:t>Memory</w:t>
      </w:r>
      <w:r w:rsidRPr="00721A43">
        <w:rPr>
          <w:rFonts w:cs="Arial" w:hint="eastAsia"/>
          <w:sz w:val="24"/>
        </w:rPr>
        <w:t>变量数组的变化。下图所示：</w:t>
      </w:r>
    </w:p>
    <w:p w:rsidR="004D7514" w:rsidRPr="0007268D" w:rsidRDefault="004D7514" w:rsidP="004D7514">
      <w:pPr>
        <w:rPr>
          <w:rFonts w:cs="Arial"/>
          <w:szCs w:val="21"/>
        </w:rPr>
      </w:pPr>
      <w:r>
        <w:rPr>
          <w:rFonts w:cs="Arial" w:hint="eastAsia"/>
          <w:noProof/>
          <w:szCs w:val="21"/>
        </w:rPr>
        <w:drawing>
          <wp:inline distT="0" distB="0" distL="0" distR="0" wp14:anchorId="34E2EF65" wp14:editId="0106D66E">
            <wp:extent cx="5705475" cy="3619500"/>
            <wp:effectExtent l="0" t="0" r="9525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514" w:rsidRDefault="004D7514" w:rsidP="004D7514">
      <w:pPr>
        <w:rPr>
          <w:rFonts w:cs="Arial"/>
          <w:szCs w:val="21"/>
        </w:rPr>
      </w:pPr>
    </w:p>
    <w:p w:rsidR="004D7514" w:rsidRDefault="004D7514" w:rsidP="004D7514">
      <w:pPr>
        <w:rPr>
          <w:rFonts w:cs="Arial"/>
          <w:sz w:val="24"/>
        </w:rPr>
      </w:pPr>
    </w:p>
    <w:p w:rsidR="004D7514" w:rsidRDefault="004D7514" w:rsidP="004D7514">
      <w:pPr>
        <w:rPr>
          <w:sz w:val="24"/>
        </w:rPr>
      </w:pPr>
      <w:r>
        <w:rPr>
          <w:rFonts w:hint="eastAsia"/>
          <w:sz w:val="24"/>
        </w:rPr>
        <w:t>附录：使用</w:t>
      </w:r>
      <w:r>
        <w:rPr>
          <w:rFonts w:hint="eastAsia"/>
          <w:sz w:val="24"/>
        </w:rPr>
        <w:t>KS2000</w:t>
      </w:r>
      <w:r>
        <w:rPr>
          <w:rFonts w:hint="eastAsia"/>
          <w:sz w:val="24"/>
        </w:rPr>
        <w:t>修改</w:t>
      </w:r>
      <w:r>
        <w:rPr>
          <w:rFonts w:hint="eastAsia"/>
          <w:sz w:val="24"/>
        </w:rPr>
        <w:t>KL60</w:t>
      </w:r>
      <w:r w:rsidR="00464D88">
        <w:rPr>
          <w:rFonts w:hint="eastAsia"/>
          <w:sz w:val="24"/>
        </w:rPr>
        <w:t>2</w:t>
      </w:r>
      <w:r>
        <w:rPr>
          <w:rFonts w:hint="eastAsia"/>
          <w:sz w:val="24"/>
        </w:rPr>
        <w:t>1</w:t>
      </w:r>
      <w:r>
        <w:rPr>
          <w:rFonts w:hint="eastAsia"/>
          <w:sz w:val="24"/>
        </w:rPr>
        <w:t>通讯参数</w:t>
      </w:r>
      <w:r>
        <w:rPr>
          <w:rFonts w:hint="eastAsia"/>
          <w:sz w:val="24"/>
        </w:rPr>
        <w:t>.</w:t>
      </w:r>
    </w:p>
    <w:p w:rsidR="004D7514" w:rsidRDefault="004D7514" w:rsidP="004D7514">
      <w:pPr>
        <w:rPr>
          <w:sz w:val="24"/>
        </w:rPr>
      </w:pPr>
      <w:r>
        <w:rPr>
          <w:rFonts w:hint="eastAsia"/>
          <w:sz w:val="24"/>
        </w:rPr>
        <w:t>1</w:t>
      </w:r>
      <w:r>
        <w:rPr>
          <w:rFonts w:hint="eastAsia"/>
          <w:sz w:val="24"/>
        </w:rPr>
        <w:t>、打开</w:t>
      </w:r>
      <w:r>
        <w:rPr>
          <w:rFonts w:hint="eastAsia"/>
          <w:sz w:val="24"/>
        </w:rPr>
        <w:t>KS2000</w:t>
      </w:r>
      <w:r>
        <w:rPr>
          <w:rFonts w:hint="eastAsia"/>
          <w:sz w:val="24"/>
        </w:rPr>
        <w:t>软件，</w:t>
      </w:r>
      <w:r>
        <w:rPr>
          <w:rFonts w:hint="eastAsia"/>
          <w:sz w:val="24"/>
        </w:rPr>
        <w:t>Options==</w:t>
      </w:r>
      <w:r>
        <w:rPr>
          <w:rFonts w:hint="eastAsia"/>
          <w:sz w:val="24"/>
        </w:rPr>
        <w:t>》</w:t>
      </w:r>
      <w:r>
        <w:rPr>
          <w:rFonts w:hint="eastAsia"/>
          <w:sz w:val="24"/>
        </w:rPr>
        <w:t>Communication channel</w:t>
      </w:r>
      <w:r>
        <w:rPr>
          <w:rFonts w:hint="eastAsia"/>
          <w:sz w:val="24"/>
        </w:rPr>
        <w:t>里选</w:t>
      </w:r>
      <w:r>
        <w:rPr>
          <w:rFonts w:hint="eastAsia"/>
          <w:sz w:val="24"/>
        </w:rPr>
        <w:t>via ADS</w:t>
      </w:r>
      <w:r>
        <w:rPr>
          <w:rFonts w:hint="eastAsia"/>
          <w:sz w:val="24"/>
        </w:rPr>
        <w:t>。</w:t>
      </w:r>
    </w:p>
    <w:p w:rsidR="004D7514" w:rsidRDefault="004D7514" w:rsidP="004D7514">
      <w:pPr>
        <w:rPr>
          <w:sz w:val="24"/>
        </w:rPr>
      </w:pPr>
    </w:p>
    <w:p w:rsidR="004D7514" w:rsidRDefault="004D7514" w:rsidP="004D7514">
      <w:pPr>
        <w:rPr>
          <w:sz w:val="24"/>
        </w:rPr>
      </w:pPr>
      <w:r>
        <w:rPr>
          <w:rFonts w:hint="eastAsia"/>
          <w:noProof/>
          <w:sz w:val="24"/>
        </w:rPr>
        <w:drawing>
          <wp:inline distT="0" distB="0" distL="0" distR="0" wp14:anchorId="7E5CDA2D" wp14:editId="4B2AF499">
            <wp:extent cx="4943475" cy="2867025"/>
            <wp:effectExtent l="19050" t="19050" r="28575" b="28575"/>
            <wp:docPr id="7" name="图片 7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1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28670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D7514" w:rsidRDefault="004D7514" w:rsidP="004D7514">
      <w:pPr>
        <w:rPr>
          <w:sz w:val="24"/>
        </w:rPr>
      </w:pPr>
    </w:p>
    <w:p w:rsidR="004D7514" w:rsidRDefault="004D7514" w:rsidP="004D7514">
      <w:pPr>
        <w:rPr>
          <w:sz w:val="24"/>
        </w:rPr>
      </w:pPr>
      <w:r>
        <w:rPr>
          <w:rFonts w:hint="eastAsia"/>
          <w:sz w:val="24"/>
        </w:rPr>
        <w:t>2</w:t>
      </w:r>
      <w:r>
        <w:rPr>
          <w:rFonts w:hint="eastAsia"/>
          <w:sz w:val="24"/>
        </w:rPr>
        <w:t>、在</w:t>
      </w:r>
      <w:r>
        <w:rPr>
          <w:rFonts w:hint="eastAsia"/>
          <w:sz w:val="24"/>
        </w:rPr>
        <w:t>ads</w:t>
      </w:r>
      <w:r>
        <w:rPr>
          <w:rFonts w:hint="eastAsia"/>
          <w:sz w:val="24"/>
        </w:rPr>
        <w:t>界面中输入</w:t>
      </w:r>
      <w:r>
        <w:rPr>
          <w:rFonts w:hint="eastAsia"/>
          <w:sz w:val="24"/>
        </w:rPr>
        <w:t>CX</w:t>
      </w:r>
      <w:r>
        <w:rPr>
          <w:rFonts w:hint="eastAsia"/>
          <w:sz w:val="24"/>
        </w:rPr>
        <w:t>的</w:t>
      </w:r>
      <w:r>
        <w:rPr>
          <w:rFonts w:hint="eastAsia"/>
          <w:sz w:val="24"/>
        </w:rPr>
        <w:t>adsnetID</w:t>
      </w:r>
      <w:r>
        <w:rPr>
          <w:rFonts w:hint="eastAsia"/>
          <w:sz w:val="24"/>
        </w:rPr>
        <w:t>和端口号</w:t>
      </w:r>
    </w:p>
    <w:p w:rsidR="004D7514" w:rsidRDefault="004D7514" w:rsidP="004D7514">
      <w:pPr>
        <w:rPr>
          <w:sz w:val="24"/>
        </w:rPr>
      </w:pPr>
      <w:r>
        <w:rPr>
          <w:rFonts w:hint="eastAsia"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0" wp14:anchorId="49F66760" wp14:editId="0CE8A6E5">
                <wp:simplePos x="0" y="0"/>
                <wp:positionH relativeFrom="column">
                  <wp:posOffset>3771900</wp:posOffset>
                </wp:positionH>
                <wp:positionV relativeFrom="paragraph">
                  <wp:posOffset>1220470</wp:posOffset>
                </wp:positionV>
                <wp:extent cx="1600200" cy="594360"/>
                <wp:effectExtent l="0" t="3175" r="0" b="2540"/>
                <wp:wrapNone/>
                <wp:docPr id="30" name="文本框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594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4D7514" w:rsidRPr="00FF2221" w:rsidRDefault="004D7514" w:rsidP="004D7514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根据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TwinCat System Manager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的信息填写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9F66760" id="_x0000_t202" coordsize="21600,21600" o:spt="202" path="m,l,21600r21600,l21600,xe">
                <v:stroke joinstyle="miter"/>
                <v:path gradientshapeok="t" o:connecttype="rect"/>
              </v:shapetype>
              <v:shape id="文本框 30" o:spid="_x0000_s1026" type="#_x0000_t202" style="position:absolute;left:0;text-align:left;margin-left:297pt;margin-top:96.1pt;width:126pt;height:46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" o:allowoverlap="f" filled="f" stroked="f">
                <v:textbox>
                  <w:txbxContent>
                    <w:p w:rsidR="004D7514" w:rsidRPr="00FF2221" w:rsidRDefault="004D7514" w:rsidP="004D7514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</w:rPr>
                        <w:t>根据</w:t>
                      </w:r>
                      <w:r>
                        <w:rPr>
                          <w:rFonts w:hint="eastAsia"/>
                          <w:b/>
                          <w:color w:val="FF0000"/>
                        </w:rPr>
                        <w:t>TwinCat System Manager</w:t>
                      </w:r>
                      <w:r>
                        <w:rPr>
                          <w:rFonts w:hint="eastAsia"/>
                          <w:b/>
                          <w:color w:val="FF0000"/>
                        </w:rPr>
                        <w:t>的信息填写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0" wp14:anchorId="54574A93" wp14:editId="33D4C9C3">
                <wp:simplePos x="0" y="0"/>
                <wp:positionH relativeFrom="column">
                  <wp:posOffset>3086100</wp:posOffset>
                </wp:positionH>
                <wp:positionV relativeFrom="paragraph">
                  <wp:posOffset>1418590</wp:posOffset>
                </wp:positionV>
                <wp:extent cx="571500" cy="228600"/>
                <wp:effectExtent l="9525" t="10795" r="9525" b="17780"/>
                <wp:wrapNone/>
                <wp:docPr id="29" name="圆角矩形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1500" cy="228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4B2727E" id="圆角矩形 29" o:spid="_x0000_s1026" style="position:absolute;left:0;text-align:left;margin-left:243pt;margin-top:111.7pt;width:45pt;height:1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" o:allowoverlap="f" filled="f" strokecolor="red" strokeweight="1.5pt"/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0" wp14:anchorId="054D07F3" wp14:editId="77369B0A">
                <wp:simplePos x="0" y="0"/>
                <wp:positionH relativeFrom="column">
                  <wp:posOffset>1943100</wp:posOffset>
                </wp:positionH>
                <wp:positionV relativeFrom="paragraph">
                  <wp:posOffset>1121410</wp:posOffset>
                </wp:positionV>
                <wp:extent cx="1714500" cy="228600"/>
                <wp:effectExtent l="9525" t="18415" r="9525" b="10160"/>
                <wp:wrapNone/>
                <wp:docPr id="28" name="圆角矩形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28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39F6F20" id="圆角矩形 28" o:spid="_x0000_s1026" style="position:absolute;left:0;text-align:left;margin-left:153pt;margin-top:88.3pt;width:135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" o:allowoverlap="f" filled="f" strokecolor="red" strokeweight="1.5pt"/>
            </w:pict>
          </mc:Fallback>
        </mc:AlternateContent>
      </w:r>
      <w:r>
        <w:rPr>
          <w:rFonts w:hint="eastAsia"/>
          <w:noProof/>
          <w:sz w:val="24"/>
        </w:rPr>
        <w:drawing>
          <wp:inline distT="0" distB="0" distL="0" distR="0" wp14:anchorId="04E6BD75" wp14:editId="22FED77F">
            <wp:extent cx="5343525" cy="3038475"/>
            <wp:effectExtent l="19050" t="19050" r="28575" b="28575"/>
            <wp:docPr id="10" name="图片 10" descr="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16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30384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D7514" w:rsidRDefault="004D7514" w:rsidP="004D7514">
      <w:pPr>
        <w:rPr>
          <w:sz w:val="24"/>
        </w:rPr>
      </w:pPr>
    </w:p>
    <w:p w:rsidR="004D7514" w:rsidRDefault="004D7514" w:rsidP="004D7514">
      <w:pPr>
        <w:rPr>
          <w:sz w:val="24"/>
        </w:rPr>
      </w:pPr>
      <w:r>
        <w:rPr>
          <w:rFonts w:hint="eastAsia"/>
          <w:sz w:val="24"/>
        </w:rPr>
        <w:t>填完之后进行“</w:t>
      </w:r>
      <w:r>
        <w:rPr>
          <w:rFonts w:hint="eastAsia"/>
          <w:sz w:val="24"/>
        </w:rPr>
        <w:t>Test</w:t>
      </w:r>
      <w:r>
        <w:rPr>
          <w:sz w:val="24"/>
        </w:rPr>
        <w:t>…</w:t>
      </w:r>
      <w:r>
        <w:rPr>
          <w:rFonts w:hint="eastAsia"/>
          <w:sz w:val="24"/>
        </w:rPr>
        <w:t>”，成功后，点击</w:t>
      </w:r>
      <w:r>
        <w:rPr>
          <w:rFonts w:hint="eastAsia"/>
          <w:sz w:val="24"/>
        </w:rPr>
        <w:t>OK</w:t>
      </w:r>
      <w:r>
        <w:rPr>
          <w:rFonts w:hint="eastAsia"/>
          <w:sz w:val="24"/>
        </w:rPr>
        <w:t>。</w:t>
      </w:r>
    </w:p>
    <w:p w:rsidR="004D7514" w:rsidRDefault="004D7514" w:rsidP="004D7514">
      <w:pPr>
        <w:rPr>
          <w:sz w:val="24"/>
        </w:rPr>
      </w:pPr>
    </w:p>
    <w:p w:rsidR="004D7514" w:rsidRDefault="004D7514" w:rsidP="004D7514">
      <w:pPr>
        <w:numPr>
          <w:ilvl w:val="0"/>
          <w:numId w:val="2"/>
        </w:numPr>
        <w:rPr>
          <w:sz w:val="24"/>
        </w:rPr>
      </w:pPr>
      <w:r>
        <w:rPr>
          <w:rFonts w:hint="eastAsia"/>
          <w:sz w:val="24"/>
        </w:rPr>
        <w:t>点击</w:t>
      </w:r>
      <w:r>
        <w:rPr>
          <w:rFonts w:hint="eastAsia"/>
          <w:sz w:val="24"/>
        </w:rPr>
        <w:t>login</w:t>
      </w:r>
      <w:r>
        <w:rPr>
          <w:rFonts w:hint="eastAsia"/>
          <w:sz w:val="24"/>
        </w:rPr>
        <w:t>进行登录</w:t>
      </w:r>
    </w:p>
    <w:p w:rsidR="004D7514" w:rsidRDefault="004D7514" w:rsidP="004D7514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0" wp14:anchorId="259DDA23" wp14:editId="33C630A1">
                <wp:simplePos x="0" y="0"/>
                <wp:positionH relativeFrom="column">
                  <wp:posOffset>1028700</wp:posOffset>
                </wp:positionH>
                <wp:positionV relativeFrom="paragraph">
                  <wp:posOffset>527050</wp:posOffset>
                </wp:positionV>
                <wp:extent cx="457200" cy="228600"/>
                <wp:effectExtent l="9525" t="10795" r="9525" b="17780"/>
                <wp:wrapNone/>
                <wp:docPr id="25" name="圆角矩形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A3D9E14" id="圆角矩形 25" o:spid="_x0000_s1026" style="position:absolute;left:0;text-align:left;margin-left:81pt;margin-top:41.5pt;width:36pt;height:1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" o:allowoverlap="f" filled="f" strokecolor="red" strokeweight="1.5pt"/>
            </w:pict>
          </mc:Fallback>
        </mc:AlternateContent>
      </w:r>
      <w:r>
        <w:rPr>
          <w:rFonts w:hint="eastAsia"/>
          <w:noProof/>
          <w:sz w:val="24"/>
        </w:rPr>
        <w:drawing>
          <wp:inline distT="0" distB="0" distL="0" distR="0" wp14:anchorId="55446801" wp14:editId="3C56CE32">
            <wp:extent cx="2771775" cy="1247775"/>
            <wp:effectExtent l="19050" t="19050" r="28575" b="28575"/>
            <wp:docPr id="11" name="图片 11" descr="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17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2477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D7514" w:rsidRDefault="004D7514" w:rsidP="004D7514">
      <w:pPr>
        <w:rPr>
          <w:sz w:val="24"/>
        </w:rPr>
      </w:pPr>
    </w:p>
    <w:p w:rsidR="004D7514" w:rsidRPr="00550A23" w:rsidRDefault="004D7514" w:rsidP="004D7514">
      <w:pPr>
        <w:pStyle w:val="a8"/>
        <w:numPr>
          <w:ilvl w:val="0"/>
          <w:numId w:val="3"/>
        </w:numPr>
        <w:ind w:firstLineChars="0"/>
        <w:rPr>
          <w:sz w:val="24"/>
        </w:rPr>
      </w:pPr>
      <w:r w:rsidRPr="00550A23">
        <w:rPr>
          <w:rFonts w:hint="eastAsia"/>
          <w:sz w:val="24"/>
        </w:rPr>
        <w:t>登录成功后，选中要修改参数的模块</w:t>
      </w:r>
      <w:r w:rsidRPr="00550A23">
        <w:rPr>
          <w:rFonts w:hint="eastAsia"/>
          <w:sz w:val="24"/>
        </w:rPr>
        <w:t>KL60</w:t>
      </w:r>
      <w:r w:rsidR="00464D88">
        <w:rPr>
          <w:rFonts w:hint="eastAsia"/>
          <w:sz w:val="24"/>
        </w:rPr>
        <w:t>2</w:t>
      </w:r>
      <w:r w:rsidRPr="00550A23">
        <w:rPr>
          <w:rFonts w:hint="eastAsia"/>
          <w:sz w:val="24"/>
        </w:rPr>
        <w:t>1</w:t>
      </w:r>
    </w:p>
    <w:p w:rsidR="004D7514" w:rsidRDefault="004D7514" w:rsidP="004D7514">
      <w:pPr>
        <w:rPr>
          <w:sz w:val="24"/>
        </w:rPr>
      </w:pPr>
    </w:p>
    <w:p w:rsidR="004D7514" w:rsidRDefault="004D7514" w:rsidP="004D7514">
      <w:pPr>
        <w:rPr>
          <w:sz w:val="24"/>
        </w:rPr>
      </w:pPr>
      <w:r>
        <w:rPr>
          <w:rFonts w:hint="eastAsia"/>
          <w:sz w:val="24"/>
        </w:rPr>
        <w:t>在</w:t>
      </w:r>
      <w:r>
        <w:rPr>
          <w:rFonts w:hint="eastAsia"/>
          <w:sz w:val="24"/>
        </w:rPr>
        <w:t>RS</w:t>
      </w:r>
      <w:r w:rsidR="00075D5A">
        <w:rPr>
          <w:rFonts w:hint="eastAsia"/>
          <w:sz w:val="24"/>
        </w:rPr>
        <w:t>485</w:t>
      </w:r>
      <w:r>
        <w:rPr>
          <w:rFonts w:hint="eastAsia"/>
          <w:sz w:val="24"/>
        </w:rPr>
        <w:t xml:space="preserve"> Interface Parameters</w:t>
      </w:r>
      <w:r>
        <w:rPr>
          <w:rFonts w:hint="eastAsia"/>
          <w:sz w:val="24"/>
        </w:rPr>
        <w:t>里可以修改相关参数。修改完成后点击“</w:t>
      </w:r>
      <w:r>
        <w:rPr>
          <w:rFonts w:hint="eastAsia"/>
          <w:sz w:val="24"/>
        </w:rPr>
        <w:t>Apply</w:t>
      </w:r>
      <w:r>
        <w:rPr>
          <w:rFonts w:hint="eastAsia"/>
          <w:sz w:val="24"/>
        </w:rPr>
        <w:t>”。</w:t>
      </w:r>
    </w:p>
    <w:p w:rsidR="004D7514" w:rsidRDefault="004D7514" w:rsidP="004D7514">
      <w:pPr>
        <w:rPr>
          <w:sz w:val="24"/>
        </w:rPr>
      </w:pPr>
      <w:r>
        <w:rPr>
          <w:rFonts w:hint="eastAsia"/>
          <w:sz w:val="24"/>
        </w:rPr>
        <w:t>软件改完之后，</w:t>
      </w:r>
      <w:r>
        <w:rPr>
          <w:rFonts w:hint="eastAsia"/>
          <w:sz w:val="24"/>
        </w:rPr>
        <w:t>CX</w:t>
      </w:r>
      <w:r>
        <w:rPr>
          <w:rFonts w:hint="eastAsia"/>
          <w:sz w:val="24"/>
        </w:rPr>
        <w:t>重新断电上电，使修改内容生效。</w:t>
      </w:r>
    </w:p>
    <w:p w:rsidR="004D7514" w:rsidRPr="00075D5A" w:rsidRDefault="00075D5A">
      <w:r>
        <w:rPr>
          <w:rFonts w:hint="eastAsia"/>
          <w:noProof/>
          <w:sz w:val="24"/>
        </w:rPr>
        <w:drawing>
          <wp:inline distT="0" distB="0" distL="0" distR="0" wp14:anchorId="3AA64272" wp14:editId="174FD001">
            <wp:extent cx="4968815" cy="2675176"/>
            <wp:effectExtent l="19050" t="19050" r="22860" b="11430"/>
            <wp:docPr id="2" name="图片 2" descr="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9410" cy="268088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sectPr w:rsidR="004D7514" w:rsidRPr="00075D5A" w:rsidSect="00B25FE0">
      <w:headerReference w:type="default" r:id="rId34"/>
      <w:footerReference w:type="default" r:id="rId35"/>
      <w:pgSz w:w="11906" w:h="16838" w:code="9"/>
      <w:pgMar w:top="1247" w:right="1469" w:bottom="1091" w:left="1440" w:header="851" w:footer="543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B2BAE" w:rsidRDefault="00CB2BAE">
      <w:r>
        <w:separator/>
      </w:r>
    </w:p>
  </w:endnote>
  <w:endnote w:type="continuationSeparator" w:id="0">
    <w:p w:rsidR="00CB2BAE" w:rsidRDefault="00CB2B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华文细黑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1A84" w:rsidRPr="004817D4" w:rsidRDefault="00081EB9" w:rsidP="00DC6E5D">
    <w:pPr>
      <w:pStyle w:val="a4"/>
      <w:rPr>
        <w:i/>
        <w:iCs/>
        <w:sz w:val="16"/>
      </w:rPr>
    </w:pPr>
    <w:r>
      <w:rPr>
        <w:i/>
        <w:iCs/>
        <w:sz w:val="16"/>
      </w:rPr>
      <w:t xml:space="preserve">For questions or comments, email </w:t>
    </w:r>
    <w:hyperlink r:id="rId1" w:history="1">
      <w:r w:rsidRPr="00C36F50">
        <w:rPr>
          <w:rStyle w:val="a6"/>
          <w:i/>
          <w:iCs/>
          <w:sz w:val="16"/>
        </w:rPr>
        <w:t>support@beckhoff.com.cn</w:t>
      </w:r>
    </w:hyperlink>
    <w:r>
      <w:rPr>
        <w:rFonts w:hint="eastAsia"/>
        <w:i/>
        <w:iCs/>
        <w:sz w:val="16"/>
      </w:rPr>
      <w:t xml:space="preserve">                                                            </w:t>
    </w:r>
    <w:r>
      <w:rPr>
        <w:rStyle w:val="a5"/>
      </w:rPr>
      <w:fldChar w:fldCharType="begin"/>
    </w:r>
    <w:r>
      <w:rPr>
        <w:rStyle w:val="a5"/>
      </w:rPr>
      <w:instrText xml:space="preserve"> PAGE </w:instrText>
    </w:r>
    <w:r>
      <w:rPr>
        <w:rStyle w:val="a5"/>
      </w:rPr>
      <w:fldChar w:fldCharType="separate"/>
    </w:r>
    <w:r w:rsidR="00E52534">
      <w:rPr>
        <w:rStyle w:val="a5"/>
        <w:noProof/>
      </w:rPr>
      <w:t>10</w:t>
    </w:r>
    <w:r>
      <w:rPr>
        <w:rStyle w:val="a5"/>
      </w:rPr>
      <w:fldChar w:fldCharType="end"/>
    </w:r>
  </w:p>
  <w:p w:rsidR="003C1A84" w:rsidRPr="00DC6E5D" w:rsidRDefault="00CB2BAE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B2BAE" w:rsidRDefault="00CB2BAE">
      <w:r>
        <w:separator/>
      </w:r>
    </w:p>
  </w:footnote>
  <w:footnote w:type="continuationSeparator" w:id="0">
    <w:p w:rsidR="00CB2BAE" w:rsidRDefault="00CB2BA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1A84" w:rsidRDefault="00382A00" w:rsidP="00520625">
    <w:pPr>
      <w:pStyle w:val="a3"/>
      <w:pBdr>
        <w:bottom w:val="single" w:sz="6" w:space="14" w:color="auto"/>
      </w:pBdr>
      <w:tabs>
        <w:tab w:val="clear" w:pos="8306"/>
        <w:tab w:val="right" w:pos="8820"/>
      </w:tabs>
      <w:jc w:val="both"/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0</wp:posOffset>
          </wp:positionH>
          <wp:positionV relativeFrom="paragraph">
            <wp:posOffset>3810</wp:posOffset>
          </wp:positionV>
          <wp:extent cx="2857500" cy="304800"/>
          <wp:effectExtent l="0" t="0" r="0" b="0"/>
          <wp:wrapNone/>
          <wp:docPr id="45" name="图片 45" descr="Logo_Beckhoff_Red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Beckhoff_Red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57500" cy="304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9622D39"/>
    <w:multiLevelType w:val="hybridMultilevel"/>
    <w:tmpl w:val="CDB4FEE8"/>
    <w:lvl w:ilvl="0" w:tplc="75E2EEEE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" w15:restartNumberingAfterBreak="0">
    <w:nsid w:val="3E40601C"/>
    <w:multiLevelType w:val="hybridMultilevel"/>
    <w:tmpl w:val="6588AD8C"/>
    <w:lvl w:ilvl="0" w:tplc="4BA69F42">
      <w:start w:val="1"/>
      <w:numFmt w:val="japaneseCounting"/>
      <w:lvlText w:val="%1、"/>
      <w:lvlJc w:val="left"/>
      <w:pPr>
        <w:tabs>
          <w:tab w:val="num" w:pos="720"/>
        </w:tabs>
        <w:ind w:left="720" w:hanging="720"/>
      </w:pPr>
      <w:rPr>
        <w:rFonts w:hint="default"/>
        <w:lang w:val="en-US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" w15:restartNumberingAfterBreak="0">
    <w:nsid w:val="4A903504"/>
    <w:multiLevelType w:val="hybridMultilevel"/>
    <w:tmpl w:val="94B2D9CA"/>
    <w:lvl w:ilvl="0" w:tplc="7446158A">
      <w:start w:val="4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792F"/>
    <w:rsid w:val="00075D5A"/>
    <w:rsid w:val="00081EB9"/>
    <w:rsid w:val="000E1BB3"/>
    <w:rsid w:val="001C792F"/>
    <w:rsid w:val="001F508D"/>
    <w:rsid w:val="003548B5"/>
    <w:rsid w:val="00382A00"/>
    <w:rsid w:val="00397037"/>
    <w:rsid w:val="003D2931"/>
    <w:rsid w:val="003F6053"/>
    <w:rsid w:val="00446C57"/>
    <w:rsid w:val="00464D88"/>
    <w:rsid w:val="004C4891"/>
    <w:rsid w:val="004D7514"/>
    <w:rsid w:val="004E5E31"/>
    <w:rsid w:val="00506138"/>
    <w:rsid w:val="00586704"/>
    <w:rsid w:val="006A414A"/>
    <w:rsid w:val="006C1B11"/>
    <w:rsid w:val="006C739F"/>
    <w:rsid w:val="006F5DCF"/>
    <w:rsid w:val="006F78B5"/>
    <w:rsid w:val="007940CC"/>
    <w:rsid w:val="007B5704"/>
    <w:rsid w:val="008277F7"/>
    <w:rsid w:val="00B210DA"/>
    <w:rsid w:val="00CB2BAE"/>
    <w:rsid w:val="00E52534"/>
    <w:rsid w:val="00EA69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D09E221C-F574-4917-9083-9A133DA784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82A00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Char"/>
    <w:qFormat/>
    <w:rsid w:val="003548B5"/>
    <w:pPr>
      <w:keepNext/>
      <w:widowControl/>
      <w:jc w:val="left"/>
      <w:outlineLvl w:val="0"/>
    </w:pPr>
    <w:rPr>
      <w:rFonts w:ascii="Arial" w:hAnsi="Arial" w:cs="Arial"/>
      <w:b/>
      <w:bCs/>
      <w:kern w:val="0"/>
      <w:sz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rsid w:val="00382A0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382A00"/>
    <w:rPr>
      <w:rFonts w:ascii="Times New Roman" w:eastAsia="宋体" w:hAnsi="Times New Roman" w:cs="Times New Roman"/>
      <w:sz w:val="18"/>
      <w:szCs w:val="18"/>
    </w:rPr>
  </w:style>
  <w:style w:type="paragraph" w:styleId="a4">
    <w:name w:val="footer"/>
    <w:aliases w:val="Footer"/>
    <w:basedOn w:val="a"/>
    <w:link w:val="Char0"/>
    <w:rsid w:val="00382A0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aliases w:val="Footer Char"/>
    <w:basedOn w:val="a0"/>
    <w:link w:val="a4"/>
    <w:rsid w:val="00382A00"/>
    <w:rPr>
      <w:rFonts w:ascii="Times New Roman" w:eastAsia="宋体" w:hAnsi="Times New Roman" w:cs="Times New Roman"/>
      <w:sz w:val="18"/>
      <w:szCs w:val="18"/>
    </w:rPr>
  </w:style>
  <w:style w:type="character" w:styleId="a5">
    <w:name w:val="page number"/>
    <w:basedOn w:val="a0"/>
    <w:rsid w:val="00382A00"/>
  </w:style>
  <w:style w:type="character" w:styleId="a6">
    <w:name w:val="Hyperlink"/>
    <w:rsid w:val="00382A00"/>
    <w:rPr>
      <w:color w:val="0000FF"/>
      <w:u w:val="single"/>
    </w:rPr>
  </w:style>
  <w:style w:type="paragraph" w:styleId="a7">
    <w:name w:val="Balloon Text"/>
    <w:basedOn w:val="a"/>
    <w:link w:val="Char1"/>
    <w:uiPriority w:val="99"/>
    <w:semiHidden/>
    <w:unhideWhenUsed/>
    <w:rsid w:val="00382A00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382A00"/>
    <w:rPr>
      <w:rFonts w:ascii="Times New Roman" w:eastAsia="宋体" w:hAnsi="Times New Roman" w:cs="Times New Roman"/>
      <w:sz w:val="18"/>
      <w:szCs w:val="18"/>
    </w:rPr>
  </w:style>
  <w:style w:type="paragraph" w:styleId="a8">
    <w:name w:val="List Paragraph"/>
    <w:basedOn w:val="a"/>
    <w:uiPriority w:val="34"/>
    <w:qFormat/>
    <w:rsid w:val="004D7514"/>
    <w:pPr>
      <w:ind w:firstLineChars="200" w:firstLine="420"/>
    </w:pPr>
  </w:style>
  <w:style w:type="character" w:customStyle="1" w:styleId="1Char">
    <w:name w:val="标题 1 Char"/>
    <w:basedOn w:val="a0"/>
    <w:link w:val="1"/>
    <w:rsid w:val="003548B5"/>
    <w:rPr>
      <w:rFonts w:ascii="Arial" w:eastAsia="宋体" w:hAnsi="Arial" w:cs="Arial"/>
      <w:b/>
      <w:bCs/>
      <w:kern w:val="0"/>
      <w:sz w:val="28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header" Target="header1.xml"/><Relationship Id="rId7" Type="http://schemas.openxmlformats.org/officeDocument/2006/relationships/hyperlink" Target="http://www.beckhoff.com.cn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jpe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jpeg"/><Relationship Id="rId35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upport@beckhoff.com.cn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hyperlink" Target="mailto:support@beckhoff.com.cn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1</Pages>
  <Words>350</Words>
  <Characters>1995</Characters>
  <Application>Microsoft Office Word</Application>
  <DocSecurity>0</DocSecurity>
  <Lines>16</Lines>
  <Paragraphs>4</Paragraphs>
  <ScaleCrop>false</ScaleCrop>
  <Company>Toshiba</Company>
  <LinksUpToDate>false</LinksUpToDate>
  <CharactersWithSpaces>2341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Vic Shao 邵伟栋</cp:lastModifiedBy>
  <cp:revision>16</cp:revision>
  <dcterms:created xsi:type="dcterms:W3CDTF">2013-07-03T07:07:00Z</dcterms:created>
  <dcterms:modified xsi:type="dcterms:W3CDTF">2016-05-26T03:45:00Z</dcterms:modified>
</cp:coreProperties>
</file>