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067" w:type="dxa"/>
        <w:tblLayout w:type="fixed"/>
        <w:tblLook w:val="0000" w:firstRow="0" w:lastRow="0" w:firstColumn="0" w:lastColumn="0" w:noHBand="0" w:noVBand="0"/>
      </w:tblPr>
      <w:tblGrid>
        <w:gridCol w:w="851"/>
        <w:gridCol w:w="1276"/>
        <w:gridCol w:w="2404"/>
        <w:gridCol w:w="4536"/>
      </w:tblGrid>
      <w:tr w:rsidR="004069A1" w:rsidRPr="00206B56" w14:paraId="42A9DCF9" w14:textId="77777777" w:rsidTr="003F7CD5">
        <w:trPr>
          <w:cantSplit/>
          <w:trHeight w:val="416"/>
        </w:trPr>
        <w:tc>
          <w:tcPr>
            <w:tcW w:w="851" w:type="dxa"/>
            <w:vAlign w:val="center"/>
          </w:tcPr>
          <w:p w14:paraId="7345F822" w14:textId="77777777" w:rsidR="004069A1" w:rsidRPr="00206B56" w:rsidRDefault="004069A1" w:rsidP="00891267">
            <w:pPr>
              <w:pStyle w:val="af"/>
              <w:rPr>
                <w:rFonts w:ascii="Times New Roman" w:hAnsi="Times New Roman" w:cs="Times New Roman"/>
              </w:rPr>
            </w:pPr>
            <w:bookmarkStart w:id="0" w:name="_Toc348084146"/>
            <w:r>
              <w:rPr>
                <w:rFonts w:ascii="Times New Roman" w:hAnsi="Times New Roman" w:cs="Times New Roman" w:hint="eastAsia"/>
              </w:rPr>
              <w:t>作者</w:t>
            </w:r>
            <w:r w:rsidRPr="00206B56">
              <w:rPr>
                <w:rFonts w:ascii="Times New Roman" w:hAnsi="Times New Roman" w:cs="Times New Roman"/>
              </w:rPr>
              <w:t>：</w:t>
            </w:r>
          </w:p>
        </w:tc>
        <w:tc>
          <w:tcPr>
            <w:tcW w:w="3680" w:type="dxa"/>
            <w:gridSpan w:val="2"/>
            <w:vAlign w:val="center"/>
          </w:tcPr>
          <w:p w14:paraId="5E4D2AB5" w14:textId="417F71E3" w:rsidR="004069A1" w:rsidRPr="00206B56" w:rsidRDefault="00177726" w:rsidP="004069A1">
            <w:pPr>
              <w:pStyle w:val="af"/>
              <w:rPr>
                <w:rFonts w:ascii="Times New Roman" w:hAnsi="Times New Roman" w:cs="Times New Roman"/>
              </w:rPr>
            </w:pPr>
            <w:proofErr w:type="gramStart"/>
            <w:r>
              <w:rPr>
                <w:rFonts w:ascii="Times New Roman" w:hAnsi="Times New Roman" w:cs="Times New Roman" w:hint="eastAsia"/>
              </w:rPr>
              <w:t>张寅</w:t>
            </w:r>
            <w:proofErr w:type="gramEnd"/>
          </w:p>
        </w:tc>
        <w:tc>
          <w:tcPr>
            <w:tcW w:w="4536" w:type="dxa"/>
            <w:vMerge w:val="restart"/>
          </w:tcPr>
          <w:p w14:paraId="516C536B" w14:textId="77777777" w:rsidR="004069A1" w:rsidRPr="00206B56" w:rsidRDefault="004069A1" w:rsidP="00891267">
            <w:pPr>
              <w:pStyle w:val="af"/>
              <w:rPr>
                <w:rFonts w:ascii="Times New Roman" w:eastAsia="Arial Unicode MS" w:hAnsi="Times New Roman" w:cs="Times New Roman"/>
              </w:rPr>
            </w:pPr>
            <w:r w:rsidRPr="00206B56">
              <w:rPr>
                <w:rFonts w:ascii="Times New Roman" w:hAnsi="Times New Roman" w:cs="Times New Roman"/>
                <w:noProof/>
              </w:rPr>
              <w:drawing>
                <wp:inline distT="0" distB="0" distL="0" distR="0" wp14:anchorId="3C7436C5" wp14:editId="5165F610">
                  <wp:extent cx="2857500" cy="304800"/>
                  <wp:effectExtent l="19050" t="0" r="0" b="0"/>
                  <wp:docPr id="3" name="图片 1" descr="Logo_Beckhoff_Red">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Beckhoff_Red"/>
                          <pic:cNvPicPr>
                            <a:picLocks noChangeAspect="1" noChangeArrowheads="1"/>
                          </pic:cNvPicPr>
                        </pic:nvPicPr>
                        <pic:blipFill>
                          <a:blip r:embed="rId13" cstate="print"/>
                          <a:srcRect/>
                          <a:stretch>
                            <a:fillRect/>
                          </a:stretch>
                        </pic:blipFill>
                        <pic:spPr bwMode="auto">
                          <a:xfrm>
                            <a:off x="0" y="0"/>
                            <a:ext cx="2857500" cy="304800"/>
                          </a:xfrm>
                          <a:prstGeom prst="rect">
                            <a:avLst/>
                          </a:prstGeom>
                          <a:noFill/>
                          <a:ln w="9525">
                            <a:noFill/>
                            <a:miter lim="800000"/>
                            <a:headEnd/>
                            <a:tailEnd/>
                          </a:ln>
                        </pic:spPr>
                      </pic:pic>
                    </a:graphicData>
                  </a:graphic>
                </wp:inline>
              </w:drawing>
            </w:r>
          </w:p>
          <w:p w14:paraId="43C91EC4" w14:textId="77777777" w:rsidR="004069A1" w:rsidRDefault="004069A1" w:rsidP="00891267">
            <w:pPr>
              <w:pStyle w:val="af"/>
              <w:jc w:val="right"/>
              <w:rPr>
                <w:rFonts w:ascii="Arial" w:hAnsi="Arial" w:cs="Arial"/>
                <w:color w:val="000000"/>
                <w:sz w:val="20"/>
                <w:szCs w:val="20"/>
              </w:rPr>
            </w:pPr>
            <w:r>
              <w:rPr>
                <w:rFonts w:ascii="Arial" w:hAnsi="Arial" w:cs="Arial"/>
                <w:color w:val="000000"/>
                <w:sz w:val="20"/>
                <w:szCs w:val="20"/>
              </w:rPr>
              <w:t>中国上海市</w:t>
            </w:r>
            <w:proofErr w:type="gramStart"/>
            <w:r>
              <w:rPr>
                <w:rFonts w:ascii="Arial" w:hAnsi="Arial" w:cs="Arial"/>
                <w:color w:val="000000"/>
                <w:sz w:val="20"/>
                <w:szCs w:val="20"/>
              </w:rPr>
              <w:t>静安区汶水路</w:t>
            </w:r>
            <w:proofErr w:type="gramEnd"/>
            <w:r>
              <w:rPr>
                <w:rFonts w:ascii="Arial" w:hAnsi="Arial" w:cs="Arial"/>
                <w:color w:val="000000"/>
                <w:sz w:val="20"/>
                <w:szCs w:val="20"/>
              </w:rPr>
              <w:t xml:space="preserve"> 299 </w:t>
            </w:r>
            <w:r>
              <w:rPr>
                <w:rFonts w:ascii="Arial" w:hAnsi="Arial" w:cs="Arial"/>
                <w:color w:val="000000"/>
                <w:sz w:val="20"/>
                <w:szCs w:val="20"/>
              </w:rPr>
              <w:t>弄</w:t>
            </w:r>
            <w:r>
              <w:rPr>
                <w:rFonts w:ascii="Arial" w:hAnsi="Arial" w:cs="Arial"/>
                <w:color w:val="000000"/>
                <w:sz w:val="20"/>
                <w:szCs w:val="20"/>
              </w:rPr>
              <w:t xml:space="preserve"> 9-10 </w:t>
            </w:r>
            <w:r>
              <w:rPr>
                <w:rFonts w:ascii="Arial" w:hAnsi="Arial" w:cs="Arial"/>
                <w:color w:val="000000"/>
                <w:sz w:val="20"/>
                <w:szCs w:val="20"/>
              </w:rPr>
              <w:t>号</w:t>
            </w:r>
          </w:p>
          <w:p w14:paraId="15AE1874" w14:textId="77777777" w:rsidR="004069A1" w:rsidRDefault="004069A1" w:rsidP="00891267">
            <w:pPr>
              <w:pStyle w:val="af"/>
              <w:jc w:val="right"/>
              <w:rPr>
                <w:rFonts w:ascii="Arial" w:hAnsi="Arial" w:cs="Arial"/>
                <w:color w:val="000000"/>
                <w:sz w:val="20"/>
                <w:szCs w:val="20"/>
              </w:rPr>
            </w:pPr>
            <w:r>
              <w:rPr>
                <w:rFonts w:ascii="Arial" w:hAnsi="Arial" w:cs="Arial"/>
                <w:color w:val="000000"/>
                <w:sz w:val="20"/>
                <w:szCs w:val="20"/>
              </w:rPr>
              <w:t>市</w:t>
            </w:r>
            <w:proofErr w:type="gramStart"/>
            <w:r>
              <w:rPr>
                <w:rFonts w:ascii="Arial" w:hAnsi="Arial" w:cs="Arial"/>
                <w:color w:val="000000"/>
                <w:sz w:val="20"/>
                <w:szCs w:val="20"/>
              </w:rPr>
              <w:t>北智汇</w:t>
            </w:r>
            <w:proofErr w:type="gramEnd"/>
            <w:r>
              <w:rPr>
                <w:rFonts w:ascii="Arial" w:hAnsi="Arial" w:cs="Arial"/>
                <w:color w:val="000000"/>
                <w:sz w:val="20"/>
                <w:szCs w:val="20"/>
              </w:rPr>
              <w:t>园</w:t>
            </w:r>
            <w:r>
              <w:rPr>
                <w:rFonts w:ascii="Arial" w:hAnsi="Arial" w:cs="Arial"/>
                <w:color w:val="000000"/>
                <w:sz w:val="20"/>
                <w:szCs w:val="20"/>
              </w:rPr>
              <w:t>4</w:t>
            </w:r>
            <w:r>
              <w:rPr>
                <w:rFonts w:ascii="Arial" w:hAnsi="Arial" w:cs="Arial"/>
                <w:color w:val="000000"/>
                <w:sz w:val="20"/>
                <w:szCs w:val="20"/>
              </w:rPr>
              <w:t>号楼（</w:t>
            </w:r>
            <w:r>
              <w:rPr>
                <w:rFonts w:ascii="Arial" w:hAnsi="Arial" w:cs="Arial"/>
                <w:color w:val="000000"/>
                <w:sz w:val="20"/>
                <w:szCs w:val="20"/>
              </w:rPr>
              <w:t>200072</w:t>
            </w:r>
            <w:r>
              <w:rPr>
                <w:rFonts w:ascii="Arial" w:hAnsi="Arial" w:cs="Arial"/>
                <w:color w:val="000000"/>
                <w:sz w:val="20"/>
                <w:szCs w:val="20"/>
              </w:rPr>
              <w:t>）</w:t>
            </w:r>
          </w:p>
          <w:p w14:paraId="52ECC60C" w14:textId="77777777" w:rsidR="004069A1" w:rsidRPr="00206B56" w:rsidRDefault="004069A1" w:rsidP="00891267">
            <w:pPr>
              <w:pStyle w:val="af"/>
              <w:jc w:val="right"/>
              <w:rPr>
                <w:rFonts w:ascii="Times New Roman" w:hAnsi="Times New Roman" w:cs="Times New Roman"/>
              </w:rPr>
            </w:pPr>
            <w:r w:rsidRPr="00206B56">
              <w:rPr>
                <w:rFonts w:ascii="Times New Roman" w:hAnsi="Times New Roman" w:cs="Times New Roman"/>
              </w:rPr>
              <w:t>TEL: 021-66312666</w:t>
            </w:r>
          </w:p>
          <w:p w14:paraId="6076A521" w14:textId="77777777" w:rsidR="004069A1" w:rsidRPr="00206B56" w:rsidRDefault="004069A1" w:rsidP="00891267">
            <w:pPr>
              <w:pStyle w:val="af"/>
              <w:jc w:val="right"/>
              <w:rPr>
                <w:rFonts w:ascii="Times New Roman" w:hAnsi="Times New Roman" w:cs="Times New Roman"/>
              </w:rPr>
            </w:pPr>
            <w:r w:rsidRPr="00206B56">
              <w:rPr>
                <w:rFonts w:ascii="Times New Roman" w:hAnsi="Times New Roman" w:cs="Times New Roman"/>
              </w:rPr>
              <w:t>FAX: 021-66315696</w:t>
            </w:r>
          </w:p>
        </w:tc>
      </w:tr>
      <w:tr w:rsidR="004069A1" w:rsidRPr="00206B56" w14:paraId="3AA19422" w14:textId="77777777" w:rsidTr="003F7CD5">
        <w:trPr>
          <w:cantSplit/>
          <w:trHeight w:val="416"/>
        </w:trPr>
        <w:tc>
          <w:tcPr>
            <w:tcW w:w="851" w:type="dxa"/>
            <w:vAlign w:val="center"/>
          </w:tcPr>
          <w:p w14:paraId="098F0B36" w14:textId="77777777" w:rsidR="004069A1" w:rsidRPr="00206B56" w:rsidRDefault="004069A1" w:rsidP="004069A1">
            <w:pPr>
              <w:pStyle w:val="af"/>
              <w:rPr>
                <w:rFonts w:ascii="Times New Roman" w:hAnsi="Times New Roman" w:cs="Times New Roman"/>
              </w:rPr>
            </w:pPr>
            <w:r>
              <w:rPr>
                <w:rFonts w:ascii="Times New Roman" w:hAnsi="Times New Roman" w:cs="Times New Roman" w:hint="eastAsia"/>
              </w:rPr>
              <w:t>职务</w:t>
            </w:r>
            <w:r>
              <w:rPr>
                <w:rFonts w:ascii="Times New Roman" w:hAnsi="Times New Roman" w:cs="Times New Roman"/>
              </w:rPr>
              <w:t>：</w:t>
            </w:r>
          </w:p>
        </w:tc>
        <w:tc>
          <w:tcPr>
            <w:tcW w:w="1276" w:type="dxa"/>
            <w:vAlign w:val="center"/>
          </w:tcPr>
          <w:p w14:paraId="4FADC66C" w14:textId="05E62AC7" w:rsidR="004069A1" w:rsidRPr="00206B56" w:rsidRDefault="00177726" w:rsidP="003F7CD5">
            <w:pPr>
              <w:pStyle w:val="af"/>
              <w:rPr>
                <w:rFonts w:ascii="Times New Roman" w:hAnsi="Times New Roman" w:cs="Times New Roman"/>
              </w:rPr>
            </w:pPr>
            <w:r>
              <w:rPr>
                <w:rFonts w:ascii="Times New Roman" w:hAnsi="Times New Roman" w:cs="Times New Roman" w:hint="eastAsia"/>
              </w:rPr>
              <w:t>Mo</w:t>
            </w:r>
            <w:r>
              <w:rPr>
                <w:rFonts w:ascii="Times New Roman" w:hAnsi="Times New Roman" w:cs="Times New Roman"/>
              </w:rPr>
              <w:t>tion</w:t>
            </w:r>
          </w:p>
        </w:tc>
        <w:tc>
          <w:tcPr>
            <w:tcW w:w="2404" w:type="dxa"/>
            <w:vAlign w:val="center"/>
          </w:tcPr>
          <w:p w14:paraId="58A1F2BA" w14:textId="1319E54C" w:rsidR="004069A1" w:rsidRPr="00206B56" w:rsidRDefault="00044437" w:rsidP="004069A1">
            <w:pPr>
              <w:pStyle w:val="af"/>
              <w:rPr>
                <w:rFonts w:ascii="Times New Roman" w:hAnsi="Times New Roman" w:cs="Times New Roman"/>
              </w:rPr>
            </w:pPr>
            <w:r>
              <w:rPr>
                <w:rFonts w:ascii="Times New Roman" w:hAnsi="Times New Roman" w:cs="Times New Roman" w:hint="eastAsia"/>
              </w:rPr>
              <w:t>产品技术专家</w:t>
            </w:r>
          </w:p>
        </w:tc>
        <w:tc>
          <w:tcPr>
            <w:tcW w:w="4536" w:type="dxa"/>
            <w:vMerge/>
          </w:tcPr>
          <w:p w14:paraId="57E9AD13" w14:textId="77777777" w:rsidR="004069A1" w:rsidRPr="00206B56" w:rsidRDefault="004069A1" w:rsidP="004069A1">
            <w:pPr>
              <w:pStyle w:val="af"/>
              <w:rPr>
                <w:rFonts w:ascii="Times New Roman" w:hAnsi="Times New Roman" w:cs="Times New Roman"/>
                <w:noProof/>
              </w:rPr>
            </w:pPr>
          </w:p>
        </w:tc>
      </w:tr>
      <w:tr w:rsidR="004069A1" w:rsidRPr="00206B56" w14:paraId="0A8F1025" w14:textId="77777777" w:rsidTr="003F7CD5">
        <w:trPr>
          <w:cantSplit/>
          <w:trHeight w:val="416"/>
        </w:trPr>
        <w:tc>
          <w:tcPr>
            <w:tcW w:w="851" w:type="dxa"/>
            <w:vAlign w:val="center"/>
          </w:tcPr>
          <w:p w14:paraId="63BCBB35" w14:textId="77777777" w:rsidR="004069A1" w:rsidRPr="00206B56" w:rsidRDefault="004069A1" w:rsidP="004069A1">
            <w:pPr>
              <w:pStyle w:val="af"/>
              <w:rPr>
                <w:rFonts w:ascii="Times New Roman" w:hAnsi="Times New Roman" w:cs="Times New Roman"/>
              </w:rPr>
            </w:pPr>
            <w:r w:rsidRPr="00206B56">
              <w:rPr>
                <w:rFonts w:ascii="Times New Roman" w:hAnsi="Times New Roman" w:cs="Times New Roman"/>
              </w:rPr>
              <w:t>日期：</w:t>
            </w:r>
          </w:p>
        </w:tc>
        <w:tc>
          <w:tcPr>
            <w:tcW w:w="3680" w:type="dxa"/>
            <w:gridSpan w:val="2"/>
            <w:vAlign w:val="center"/>
          </w:tcPr>
          <w:p w14:paraId="5A66DECE" w14:textId="608B8E68" w:rsidR="004069A1" w:rsidRPr="00206B56" w:rsidRDefault="004069A1" w:rsidP="004069A1">
            <w:pPr>
              <w:pStyle w:val="af"/>
              <w:rPr>
                <w:rFonts w:ascii="Times New Roman" w:hAnsi="Times New Roman" w:cs="Times New Roman"/>
              </w:rPr>
            </w:pPr>
            <w:r>
              <w:rPr>
                <w:rFonts w:ascii="Times New Roman" w:hAnsi="Times New Roman" w:cs="Times New Roman" w:hint="eastAsia"/>
              </w:rPr>
              <w:t>20</w:t>
            </w:r>
            <w:r w:rsidR="00177726">
              <w:rPr>
                <w:rFonts w:ascii="Times New Roman" w:hAnsi="Times New Roman" w:cs="Times New Roman" w:hint="eastAsia"/>
              </w:rPr>
              <w:t>2</w:t>
            </w:r>
            <w:r w:rsidR="00A67A22">
              <w:rPr>
                <w:rFonts w:ascii="Times New Roman" w:hAnsi="Times New Roman" w:cs="Times New Roman"/>
              </w:rPr>
              <w:t>5</w:t>
            </w:r>
            <w:r>
              <w:rPr>
                <w:rFonts w:ascii="Times New Roman" w:hAnsi="Times New Roman" w:cs="Times New Roman" w:hint="eastAsia"/>
              </w:rPr>
              <w:t>-</w:t>
            </w:r>
            <w:r w:rsidR="00A67A22">
              <w:rPr>
                <w:rFonts w:ascii="Times New Roman" w:hAnsi="Times New Roman" w:cs="Times New Roman"/>
              </w:rPr>
              <w:t>3</w:t>
            </w:r>
            <w:r>
              <w:rPr>
                <w:rFonts w:ascii="Times New Roman" w:hAnsi="Times New Roman" w:cs="Times New Roman" w:hint="eastAsia"/>
              </w:rPr>
              <w:t>-</w:t>
            </w:r>
            <w:r w:rsidR="00177726">
              <w:rPr>
                <w:rFonts w:ascii="Times New Roman" w:hAnsi="Times New Roman" w:cs="Times New Roman" w:hint="eastAsia"/>
              </w:rPr>
              <w:t>6</w:t>
            </w:r>
          </w:p>
        </w:tc>
        <w:tc>
          <w:tcPr>
            <w:tcW w:w="4536" w:type="dxa"/>
            <w:vMerge/>
          </w:tcPr>
          <w:p w14:paraId="377E7D06" w14:textId="77777777" w:rsidR="004069A1" w:rsidRPr="00206B56" w:rsidRDefault="004069A1" w:rsidP="004069A1">
            <w:pPr>
              <w:pStyle w:val="af"/>
              <w:rPr>
                <w:rFonts w:ascii="Times New Roman" w:hAnsi="Times New Roman" w:cs="Times New Roman"/>
                <w:noProof/>
              </w:rPr>
            </w:pPr>
          </w:p>
        </w:tc>
      </w:tr>
      <w:tr w:rsidR="004069A1" w:rsidRPr="00206B56" w14:paraId="5B3E8046" w14:textId="77777777" w:rsidTr="003F7CD5">
        <w:trPr>
          <w:cantSplit/>
          <w:trHeight w:val="416"/>
        </w:trPr>
        <w:tc>
          <w:tcPr>
            <w:tcW w:w="851" w:type="dxa"/>
            <w:vAlign w:val="center"/>
          </w:tcPr>
          <w:p w14:paraId="2D6B216D" w14:textId="77777777" w:rsidR="004069A1" w:rsidRPr="00206B56" w:rsidRDefault="003F7CD5" w:rsidP="004069A1">
            <w:pPr>
              <w:pStyle w:val="af"/>
              <w:rPr>
                <w:rFonts w:ascii="Times New Roman" w:hAnsi="Times New Roman" w:cs="Times New Roman"/>
              </w:rPr>
            </w:pPr>
            <w:r>
              <w:rPr>
                <w:rFonts w:ascii="Times New Roman" w:hAnsi="Times New Roman" w:cs="Times New Roman" w:hint="eastAsia"/>
              </w:rPr>
              <w:t>邮箱</w:t>
            </w:r>
            <w:r w:rsidR="004069A1">
              <w:rPr>
                <w:rFonts w:ascii="Times New Roman" w:hAnsi="Times New Roman" w:cs="Times New Roman" w:hint="eastAsia"/>
              </w:rPr>
              <w:t>：</w:t>
            </w:r>
          </w:p>
        </w:tc>
        <w:tc>
          <w:tcPr>
            <w:tcW w:w="3680" w:type="dxa"/>
            <w:gridSpan w:val="2"/>
            <w:vAlign w:val="center"/>
          </w:tcPr>
          <w:p w14:paraId="01EE1F1B" w14:textId="191D700E" w:rsidR="004069A1" w:rsidRPr="00206B56" w:rsidRDefault="00177726" w:rsidP="004069A1">
            <w:pPr>
              <w:pStyle w:val="af"/>
              <w:rPr>
                <w:rFonts w:ascii="Times New Roman" w:eastAsia="Arial Unicode MS" w:hAnsi="Times New Roman" w:cs="Times New Roman"/>
                <w:szCs w:val="21"/>
              </w:rPr>
            </w:pPr>
            <w:r>
              <w:rPr>
                <w:rFonts w:ascii="Times New Roman" w:hAnsi="Times New Roman" w:cs="Times New Roman"/>
              </w:rPr>
              <w:t>y.zhang</w:t>
            </w:r>
            <w:r w:rsidR="004069A1" w:rsidRPr="00206B56">
              <w:rPr>
                <w:rFonts w:ascii="Times New Roman" w:hAnsi="Times New Roman" w:cs="Times New Roman"/>
              </w:rPr>
              <w:t>@beckhoff.com.cn</w:t>
            </w:r>
          </w:p>
        </w:tc>
        <w:tc>
          <w:tcPr>
            <w:tcW w:w="4536" w:type="dxa"/>
            <w:vMerge/>
          </w:tcPr>
          <w:p w14:paraId="272BED62" w14:textId="77777777" w:rsidR="004069A1" w:rsidRPr="00206B56" w:rsidRDefault="004069A1" w:rsidP="004069A1">
            <w:pPr>
              <w:pStyle w:val="af"/>
              <w:rPr>
                <w:rFonts w:ascii="Times New Roman" w:hAnsi="Times New Roman" w:cs="Times New Roman"/>
                <w:noProof/>
              </w:rPr>
            </w:pPr>
          </w:p>
        </w:tc>
      </w:tr>
      <w:tr w:rsidR="004069A1" w:rsidRPr="00206B56" w14:paraId="1676F1F1" w14:textId="77777777" w:rsidTr="003F7CD5">
        <w:trPr>
          <w:cantSplit/>
          <w:trHeight w:val="419"/>
        </w:trPr>
        <w:tc>
          <w:tcPr>
            <w:tcW w:w="851" w:type="dxa"/>
            <w:tcBorders>
              <w:bottom w:val="single" w:sz="4" w:space="0" w:color="auto"/>
            </w:tcBorders>
            <w:vAlign w:val="center"/>
          </w:tcPr>
          <w:p w14:paraId="07CBECB4" w14:textId="77777777" w:rsidR="004069A1" w:rsidRPr="00206B56" w:rsidRDefault="004069A1" w:rsidP="004069A1">
            <w:pPr>
              <w:pStyle w:val="af"/>
              <w:rPr>
                <w:rFonts w:ascii="Times New Roman" w:hAnsi="Times New Roman" w:cs="Times New Roman"/>
              </w:rPr>
            </w:pPr>
            <w:r>
              <w:rPr>
                <w:rFonts w:ascii="Times New Roman" w:hAnsi="Times New Roman" w:cs="Times New Roman" w:hint="eastAsia"/>
              </w:rPr>
              <w:t>电话</w:t>
            </w:r>
            <w:r>
              <w:rPr>
                <w:rFonts w:ascii="Times New Roman" w:hAnsi="Times New Roman" w:cs="Times New Roman"/>
              </w:rPr>
              <w:t>：</w:t>
            </w:r>
          </w:p>
        </w:tc>
        <w:tc>
          <w:tcPr>
            <w:tcW w:w="3680" w:type="dxa"/>
            <w:gridSpan w:val="2"/>
            <w:tcBorders>
              <w:bottom w:val="single" w:sz="4" w:space="0" w:color="auto"/>
            </w:tcBorders>
            <w:vAlign w:val="center"/>
          </w:tcPr>
          <w:p w14:paraId="35445EC1" w14:textId="77777777" w:rsidR="004069A1" w:rsidRPr="00206B56" w:rsidRDefault="004069A1" w:rsidP="00B85F98">
            <w:pPr>
              <w:pStyle w:val="af"/>
              <w:rPr>
                <w:rFonts w:ascii="Times New Roman" w:hAnsi="Times New Roman" w:cs="Times New Roman"/>
              </w:rPr>
            </w:pPr>
            <w:r>
              <w:rPr>
                <w:rFonts w:ascii="Times New Roman" w:hAnsi="Times New Roman" w:cs="Times New Roman" w:hint="eastAsia"/>
              </w:rPr>
              <w:t>020-</w:t>
            </w:r>
            <w:r w:rsidR="00B85F98">
              <w:rPr>
                <w:rFonts w:ascii="Times New Roman" w:hAnsi="Times New Roman" w:cs="Times New Roman"/>
              </w:rPr>
              <w:t>66312666</w:t>
            </w:r>
            <w:r>
              <w:rPr>
                <w:rFonts w:ascii="Times New Roman" w:hAnsi="Times New Roman" w:cs="Times New Roman" w:hint="eastAsia"/>
              </w:rPr>
              <w:t>-</w:t>
            </w:r>
            <w:r w:rsidR="00B85F98">
              <w:rPr>
                <w:rFonts w:ascii="Times New Roman" w:hAnsi="Times New Roman" w:cs="Times New Roman"/>
              </w:rPr>
              <w:t>200</w:t>
            </w:r>
            <w:r>
              <w:rPr>
                <w:rFonts w:ascii="Times New Roman" w:hAnsi="Times New Roman" w:cs="Times New Roman" w:hint="eastAsia"/>
              </w:rPr>
              <w:t>（可</w:t>
            </w:r>
            <w:r>
              <w:rPr>
                <w:rFonts w:ascii="Times New Roman" w:hAnsi="Times New Roman" w:cs="Times New Roman"/>
              </w:rPr>
              <w:t>选</w:t>
            </w:r>
            <w:r>
              <w:rPr>
                <w:rFonts w:ascii="Times New Roman" w:hAnsi="Times New Roman" w:cs="Times New Roman" w:hint="eastAsia"/>
              </w:rPr>
              <w:t>）</w:t>
            </w:r>
          </w:p>
        </w:tc>
        <w:tc>
          <w:tcPr>
            <w:tcW w:w="4536" w:type="dxa"/>
            <w:vMerge/>
            <w:tcBorders>
              <w:bottom w:val="single" w:sz="4" w:space="0" w:color="auto"/>
            </w:tcBorders>
          </w:tcPr>
          <w:p w14:paraId="1AF3CFC8" w14:textId="77777777" w:rsidR="004069A1" w:rsidRPr="00206B56" w:rsidRDefault="004069A1" w:rsidP="004069A1"/>
        </w:tc>
      </w:tr>
    </w:tbl>
    <w:tbl>
      <w:tblPr>
        <w:tblStyle w:val="ae"/>
        <w:tblW w:w="9067" w:type="dxa"/>
        <w:tblLook w:val="04A0" w:firstRow="1" w:lastRow="0" w:firstColumn="1" w:lastColumn="0" w:noHBand="0" w:noVBand="1"/>
      </w:tblPr>
      <w:tblGrid>
        <w:gridCol w:w="9067"/>
      </w:tblGrid>
      <w:tr w:rsidR="00206B56" w14:paraId="61AACA28" w14:textId="77777777" w:rsidTr="00F4019C">
        <w:trPr>
          <w:trHeight w:val="1023"/>
        </w:trPr>
        <w:tc>
          <w:tcPr>
            <w:tcW w:w="9067" w:type="dxa"/>
            <w:tcBorders>
              <w:top w:val="single" w:sz="4" w:space="0" w:color="auto"/>
              <w:left w:val="nil"/>
              <w:bottom w:val="nil"/>
              <w:right w:val="nil"/>
            </w:tcBorders>
            <w:vAlign w:val="center"/>
          </w:tcPr>
          <w:p w14:paraId="6C2C6C8F" w14:textId="77777777" w:rsidR="00DA0482" w:rsidRDefault="00DA0482" w:rsidP="004069A1">
            <w:pPr>
              <w:spacing w:line="480" w:lineRule="auto"/>
              <w:ind w:firstLineChars="0" w:firstLine="0"/>
              <w:jc w:val="center"/>
              <w:rPr>
                <w:b/>
                <w:sz w:val="28"/>
              </w:rPr>
            </w:pPr>
          </w:p>
          <w:p w14:paraId="7F4DAB1F" w14:textId="58FEBEE4" w:rsidR="00206B56" w:rsidRPr="00F35128" w:rsidRDefault="0054704B" w:rsidP="00562D2D">
            <w:pPr>
              <w:spacing w:line="480" w:lineRule="auto"/>
              <w:ind w:firstLineChars="0" w:firstLine="0"/>
              <w:jc w:val="center"/>
              <w:rPr>
                <w:b/>
              </w:rPr>
            </w:pPr>
            <w:r>
              <w:rPr>
                <w:rFonts w:hint="eastAsia"/>
                <w:b/>
                <w:sz w:val="28"/>
              </w:rPr>
              <w:t>A</w:t>
            </w:r>
            <w:r>
              <w:rPr>
                <w:b/>
                <w:sz w:val="28"/>
              </w:rPr>
              <w:t>X8000</w:t>
            </w:r>
            <w:r w:rsidR="00384640">
              <w:rPr>
                <w:rFonts w:hint="eastAsia"/>
                <w:b/>
                <w:sz w:val="28"/>
              </w:rPr>
              <w:t>驱动</w:t>
            </w:r>
            <w:r w:rsidR="009010D2">
              <w:rPr>
                <w:rFonts w:hint="eastAsia"/>
                <w:b/>
                <w:sz w:val="28"/>
              </w:rPr>
              <w:t>第三方电机</w:t>
            </w:r>
            <w:r w:rsidR="00384640">
              <w:rPr>
                <w:rFonts w:hint="eastAsia"/>
                <w:b/>
                <w:sz w:val="28"/>
              </w:rPr>
              <w:t>的</w:t>
            </w:r>
            <w:r w:rsidR="009010D2">
              <w:rPr>
                <w:rFonts w:hint="eastAsia"/>
                <w:b/>
                <w:sz w:val="28"/>
              </w:rPr>
              <w:t>调试</w:t>
            </w:r>
            <w:r w:rsidR="00384640">
              <w:rPr>
                <w:rFonts w:hint="eastAsia"/>
                <w:b/>
                <w:sz w:val="28"/>
              </w:rPr>
              <w:t>流程</w:t>
            </w:r>
          </w:p>
        </w:tc>
      </w:tr>
      <w:tr w:rsidR="003B215B" w14:paraId="341BD6FE" w14:textId="77777777" w:rsidTr="00F4019C">
        <w:trPr>
          <w:trHeight w:val="1123"/>
        </w:trPr>
        <w:tc>
          <w:tcPr>
            <w:tcW w:w="9067" w:type="dxa"/>
            <w:tcBorders>
              <w:top w:val="nil"/>
              <w:left w:val="nil"/>
              <w:bottom w:val="nil"/>
              <w:right w:val="nil"/>
            </w:tcBorders>
            <w:vAlign w:val="center"/>
          </w:tcPr>
          <w:p w14:paraId="701A5125" w14:textId="77777777" w:rsidR="00F4019C" w:rsidRDefault="00F4019C" w:rsidP="00F4019C">
            <w:pPr>
              <w:ind w:firstLine="422"/>
              <w:rPr>
                <w:b/>
              </w:rPr>
            </w:pPr>
          </w:p>
          <w:p w14:paraId="7F3C94D6" w14:textId="113BB8BB" w:rsidR="009F73BE" w:rsidRDefault="003B215B" w:rsidP="001D1BC1">
            <w:pPr>
              <w:pStyle w:val="Default"/>
              <w:ind w:leftChars="200" w:left="902" w:hangingChars="200" w:hanging="482"/>
              <w:rPr>
                <w:rFonts w:ascii="宋体" w:eastAsia="宋体" w:cs="宋体"/>
                <w:sz w:val="23"/>
                <w:szCs w:val="23"/>
              </w:rPr>
            </w:pPr>
            <w:r w:rsidRPr="00E5259D">
              <w:rPr>
                <w:rFonts w:hint="eastAsia"/>
                <w:b/>
              </w:rPr>
              <w:t>摘</w:t>
            </w:r>
            <w:r>
              <w:rPr>
                <w:rFonts w:hint="eastAsia"/>
                <w:b/>
              </w:rPr>
              <w:t xml:space="preserve">  </w:t>
            </w:r>
            <w:r w:rsidRPr="00E5259D">
              <w:rPr>
                <w:b/>
              </w:rPr>
              <w:t>要</w:t>
            </w:r>
            <w:r>
              <w:t>：</w:t>
            </w:r>
            <w:r w:rsidR="00E70B0E" w:rsidRPr="00267D2C">
              <w:rPr>
                <w:sz w:val="23"/>
                <w:szCs w:val="23"/>
              </w:rPr>
              <w:t>在许多应用中</w:t>
            </w:r>
            <w:r w:rsidR="00E70B0E">
              <w:rPr>
                <w:rFonts w:hint="eastAsia"/>
                <w:sz w:val="23"/>
                <w:szCs w:val="23"/>
              </w:rPr>
              <w:t>需要</w:t>
            </w:r>
            <w:r w:rsidR="0054704B">
              <w:rPr>
                <w:rFonts w:hint="eastAsia"/>
                <w:sz w:val="23"/>
                <w:szCs w:val="23"/>
              </w:rPr>
              <w:t>A</w:t>
            </w:r>
            <w:r w:rsidR="0054704B">
              <w:rPr>
                <w:sz w:val="23"/>
                <w:szCs w:val="23"/>
              </w:rPr>
              <w:t>X8000</w:t>
            </w:r>
            <w:r w:rsidR="006C418F">
              <w:rPr>
                <w:rFonts w:hint="eastAsia"/>
                <w:sz w:val="23"/>
                <w:szCs w:val="23"/>
              </w:rPr>
              <w:t>来</w:t>
            </w:r>
            <w:r w:rsidR="00E70B0E" w:rsidRPr="00267D2C">
              <w:rPr>
                <w:rFonts w:hint="eastAsia"/>
                <w:sz w:val="23"/>
                <w:szCs w:val="23"/>
              </w:rPr>
              <w:t>驱</w:t>
            </w:r>
            <w:r w:rsidR="00E70B0E" w:rsidRPr="00267D2C">
              <w:rPr>
                <w:sz w:val="23"/>
                <w:szCs w:val="23"/>
              </w:rPr>
              <w:t>动</w:t>
            </w:r>
            <w:r w:rsidR="006C418F">
              <w:rPr>
                <w:rFonts w:hint="eastAsia"/>
                <w:sz w:val="23"/>
                <w:szCs w:val="23"/>
              </w:rPr>
              <w:t>第三方电机</w:t>
            </w:r>
            <w:r w:rsidR="00F87872">
              <w:rPr>
                <w:rFonts w:hint="eastAsia"/>
                <w:sz w:val="23"/>
                <w:szCs w:val="23"/>
              </w:rPr>
              <w:t>，</w:t>
            </w:r>
            <w:r w:rsidR="00A67A22">
              <w:rPr>
                <w:rFonts w:hint="eastAsia"/>
                <w:sz w:val="23"/>
                <w:szCs w:val="23"/>
              </w:rPr>
              <w:t>本文描述</w:t>
            </w:r>
            <w:r w:rsidR="0054704B">
              <w:rPr>
                <w:rFonts w:hint="eastAsia"/>
                <w:sz w:val="23"/>
                <w:szCs w:val="23"/>
              </w:rPr>
              <w:t>A</w:t>
            </w:r>
            <w:r w:rsidR="0054704B">
              <w:rPr>
                <w:sz w:val="23"/>
                <w:szCs w:val="23"/>
              </w:rPr>
              <w:t>X8</w:t>
            </w:r>
            <w:r w:rsidR="0054704B">
              <w:rPr>
                <w:rFonts w:hint="eastAsia"/>
                <w:sz w:val="23"/>
                <w:szCs w:val="23"/>
              </w:rPr>
              <w:t>000</w:t>
            </w:r>
            <w:r w:rsidR="006C418F">
              <w:rPr>
                <w:rFonts w:hint="eastAsia"/>
                <w:sz w:val="23"/>
                <w:szCs w:val="23"/>
              </w:rPr>
              <w:t>的操作流程</w:t>
            </w:r>
            <w:r w:rsidR="00E70B0E">
              <w:rPr>
                <w:rFonts w:hint="eastAsia"/>
                <w:sz w:val="23"/>
                <w:szCs w:val="23"/>
              </w:rPr>
              <w:t>。</w:t>
            </w:r>
          </w:p>
          <w:p w14:paraId="5226C336" w14:textId="77777777" w:rsidR="00F4019C" w:rsidRPr="00F4019C" w:rsidRDefault="00F4019C" w:rsidP="001D1BC1">
            <w:pPr>
              <w:ind w:firstLineChars="0" w:firstLine="0"/>
            </w:pPr>
          </w:p>
        </w:tc>
      </w:tr>
      <w:tr w:rsidR="00F4019C" w14:paraId="2C4A9087" w14:textId="77777777" w:rsidTr="00F4019C">
        <w:trPr>
          <w:trHeight w:val="420"/>
        </w:trPr>
        <w:tc>
          <w:tcPr>
            <w:tcW w:w="9067" w:type="dxa"/>
            <w:tcBorders>
              <w:top w:val="nil"/>
              <w:left w:val="nil"/>
              <w:bottom w:val="nil"/>
              <w:right w:val="nil"/>
            </w:tcBorders>
            <w:vAlign w:val="center"/>
          </w:tcPr>
          <w:p w14:paraId="2B13A917" w14:textId="00FECB4A" w:rsidR="00F4019C" w:rsidRPr="00E5259D" w:rsidRDefault="00F4019C" w:rsidP="009F73BE">
            <w:pPr>
              <w:ind w:firstLine="422"/>
              <w:rPr>
                <w:b/>
              </w:rPr>
            </w:pPr>
            <w:r w:rsidRPr="00206B56">
              <w:rPr>
                <w:rFonts w:hint="eastAsia"/>
                <w:b/>
              </w:rPr>
              <w:t>关键字：</w:t>
            </w:r>
            <w:r w:rsidR="0054704B">
              <w:rPr>
                <w:rFonts w:hint="eastAsia"/>
              </w:rPr>
              <w:t>A</w:t>
            </w:r>
            <w:r w:rsidR="0054704B">
              <w:t>X8000</w:t>
            </w:r>
            <w:r w:rsidR="0054704B">
              <w:rPr>
                <w:rFonts w:hint="eastAsia"/>
              </w:rPr>
              <w:t>，</w:t>
            </w:r>
            <w:r w:rsidR="006C418F">
              <w:rPr>
                <w:rFonts w:hint="eastAsia"/>
              </w:rPr>
              <w:t>第三方电机</w:t>
            </w:r>
          </w:p>
        </w:tc>
      </w:tr>
      <w:tr w:rsidR="003B215B" w14:paraId="63A1ED57" w14:textId="77777777" w:rsidTr="00F4019C">
        <w:trPr>
          <w:trHeight w:val="1071"/>
        </w:trPr>
        <w:tc>
          <w:tcPr>
            <w:tcW w:w="9067" w:type="dxa"/>
            <w:tcBorders>
              <w:top w:val="nil"/>
              <w:left w:val="nil"/>
              <w:bottom w:val="nil"/>
              <w:right w:val="nil"/>
            </w:tcBorders>
            <w:vAlign w:val="center"/>
          </w:tcPr>
          <w:p w14:paraId="43975539" w14:textId="77777777" w:rsidR="00F4019C" w:rsidRDefault="00F4019C" w:rsidP="003B215B">
            <w:pPr>
              <w:ind w:firstLine="422"/>
              <w:rPr>
                <w:b/>
              </w:rPr>
            </w:pPr>
          </w:p>
          <w:p w14:paraId="1FAD3ECE" w14:textId="77777777" w:rsidR="003B215B" w:rsidRPr="00E5259D" w:rsidRDefault="003B215B" w:rsidP="003B215B">
            <w:pPr>
              <w:ind w:firstLine="422"/>
              <w:rPr>
                <w:b/>
              </w:rPr>
            </w:pPr>
            <w:r w:rsidRPr="00E5259D">
              <w:rPr>
                <w:rFonts w:hint="eastAsia"/>
                <w:b/>
              </w:rPr>
              <w:t>附</w:t>
            </w:r>
            <w:r>
              <w:rPr>
                <w:rFonts w:hint="eastAsia"/>
                <w:b/>
              </w:rPr>
              <w:t xml:space="preserve">  </w:t>
            </w:r>
            <w:r w:rsidRPr="00E5259D">
              <w:rPr>
                <w:b/>
              </w:rPr>
              <w:t>件：</w:t>
            </w:r>
          </w:p>
          <w:tbl>
            <w:tblPr>
              <w:tblStyle w:val="ae"/>
              <w:tblW w:w="0" w:type="auto"/>
              <w:tblInd w:w="421" w:type="dxa"/>
              <w:tblLook w:val="04A0" w:firstRow="1" w:lastRow="0" w:firstColumn="1" w:lastColumn="0" w:noHBand="0" w:noVBand="1"/>
            </w:tblPr>
            <w:tblGrid>
              <w:gridCol w:w="890"/>
              <w:gridCol w:w="4496"/>
              <w:gridCol w:w="3006"/>
            </w:tblGrid>
            <w:tr w:rsidR="003B215B" w14:paraId="76B9B2EF" w14:textId="77777777" w:rsidTr="003B215B">
              <w:tc>
                <w:tcPr>
                  <w:tcW w:w="890" w:type="dxa"/>
                </w:tcPr>
                <w:p w14:paraId="544F292B" w14:textId="77777777" w:rsidR="003B215B" w:rsidRDefault="003B215B" w:rsidP="003B215B">
                  <w:pPr>
                    <w:ind w:firstLineChars="0" w:firstLine="0"/>
                    <w:jc w:val="center"/>
                  </w:pPr>
                  <w:r>
                    <w:rPr>
                      <w:rFonts w:hint="eastAsia"/>
                    </w:rPr>
                    <w:t>序</w:t>
                  </w:r>
                  <w:r>
                    <w:rPr>
                      <w:rFonts w:hint="eastAsia"/>
                    </w:rPr>
                    <w:t xml:space="preserve"> </w:t>
                  </w:r>
                  <w:r>
                    <w:t>号</w:t>
                  </w:r>
                </w:p>
              </w:tc>
              <w:tc>
                <w:tcPr>
                  <w:tcW w:w="4496" w:type="dxa"/>
                </w:tcPr>
                <w:p w14:paraId="7BEB49A2" w14:textId="77777777" w:rsidR="003B215B" w:rsidRDefault="003B215B" w:rsidP="003B215B">
                  <w:pPr>
                    <w:ind w:firstLineChars="0" w:firstLine="0"/>
                    <w:jc w:val="center"/>
                  </w:pPr>
                  <w:r>
                    <w:rPr>
                      <w:rFonts w:hint="eastAsia"/>
                    </w:rPr>
                    <w:t>文件</w:t>
                  </w:r>
                  <w:r>
                    <w:t>名</w:t>
                  </w:r>
                </w:p>
              </w:tc>
              <w:tc>
                <w:tcPr>
                  <w:tcW w:w="3006" w:type="dxa"/>
                </w:tcPr>
                <w:p w14:paraId="0C74C517" w14:textId="77777777" w:rsidR="003B215B" w:rsidRDefault="003B215B" w:rsidP="003B215B">
                  <w:pPr>
                    <w:ind w:firstLineChars="0" w:firstLine="0"/>
                    <w:jc w:val="center"/>
                  </w:pPr>
                  <w:r>
                    <w:rPr>
                      <w:rFonts w:hint="eastAsia"/>
                    </w:rPr>
                    <w:t>备</w:t>
                  </w:r>
                  <w:r>
                    <w:t>注</w:t>
                  </w:r>
                </w:p>
              </w:tc>
            </w:tr>
            <w:tr w:rsidR="003B215B" w14:paraId="07835A31" w14:textId="77777777" w:rsidTr="003B215B">
              <w:tc>
                <w:tcPr>
                  <w:tcW w:w="890" w:type="dxa"/>
                </w:tcPr>
                <w:p w14:paraId="4D1261C6" w14:textId="77777777" w:rsidR="003B215B" w:rsidRDefault="003B215B" w:rsidP="003B215B">
                  <w:pPr>
                    <w:ind w:firstLineChars="0" w:firstLine="0"/>
                  </w:pPr>
                </w:p>
              </w:tc>
              <w:tc>
                <w:tcPr>
                  <w:tcW w:w="4496" w:type="dxa"/>
                </w:tcPr>
                <w:p w14:paraId="553DD8F2" w14:textId="77777777" w:rsidR="003B215B" w:rsidRDefault="003B215B" w:rsidP="00CC4ED6">
                  <w:pPr>
                    <w:ind w:firstLineChars="0" w:firstLine="0"/>
                  </w:pPr>
                </w:p>
              </w:tc>
              <w:tc>
                <w:tcPr>
                  <w:tcW w:w="3006" w:type="dxa"/>
                </w:tcPr>
                <w:p w14:paraId="40B8AAF5" w14:textId="77777777" w:rsidR="003B215B" w:rsidRDefault="003B215B" w:rsidP="003B215B">
                  <w:pPr>
                    <w:ind w:firstLineChars="0" w:firstLine="0"/>
                  </w:pPr>
                </w:p>
              </w:tc>
            </w:tr>
            <w:tr w:rsidR="003B215B" w14:paraId="29724B5B" w14:textId="77777777" w:rsidTr="003B215B">
              <w:tc>
                <w:tcPr>
                  <w:tcW w:w="890" w:type="dxa"/>
                </w:tcPr>
                <w:p w14:paraId="5527AD77" w14:textId="77777777" w:rsidR="003B215B" w:rsidRDefault="003B215B" w:rsidP="003B215B">
                  <w:pPr>
                    <w:ind w:firstLineChars="0" w:firstLine="0"/>
                  </w:pPr>
                </w:p>
              </w:tc>
              <w:tc>
                <w:tcPr>
                  <w:tcW w:w="4496" w:type="dxa"/>
                </w:tcPr>
                <w:p w14:paraId="6E3699C0" w14:textId="77777777" w:rsidR="003B215B" w:rsidRDefault="003B215B" w:rsidP="003B215B">
                  <w:pPr>
                    <w:ind w:firstLineChars="0" w:firstLine="0"/>
                  </w:pPr>
                </w:p>
              </w:tc>
              <w:tc>
                <w:tcPr>
                  <w:tcW w:w="3006" w:type="dxa"/>
                </w:tcPr>
                <w:p w14:paraId="3FB54DB1" w14:textId="77777777" w:rsidR="003B215B" w:rsidRDefault="003B215B" w:rsidP="003B215B">
                  <w:pPr>
                    <w:ind w:firstLineChars="0" w:firstLine="0"/>
                  </w:pPr>
                </w:p>
              </w:tc>
            </w:tr>
            <w:tr w:rsidR="003B215B" w14:paraId="4B71C531" w14:textId="77777777" w:rsidTr="003B215B">
              <w:tc>
                <w:tcPr>
                  <w:tcW w:w="890" w:type="dxa"/>
                </w:tcPr>
                <w:p w14:paraId="20C1A38C" w14:textId="77777777" w:rsidR="003B215B" w:rsidRDefault="003B215B" w:rsidP="003B215B">
                  <w:pPr>
                    <w:ind w:firstLineChars="0" w:firstLine="0"/>
                  </w:pPr>
                </w:p>
              </w:tc>
              <w:tc>
                <w:tcPr>
                  <w:tcW w:w="4496" w:type="dxa"/>
                </w:tcPr>
                <w:p w14:paraId="3FAC0242" w14:textId="77777777" w:rsidR="003B215B" w:rsidRDefault="003B215B" w:rsidP="003B215B">
                  <w:pPr>
                    <w:ind w:firstLineChars="0" w:firstLine="0"/>
                  </w:pPr>
                </w:p>
              </w:tc>
              <w:tc>
                <w:tcPr>
                  <w:tcW w:w="3006" w:type="dxa"/>
                </w:tcPr>
                <w:p w14:paraId="44DF73FF" w14:textId="77777777" w:rsidR="003B215B" w:rsidRDefault="003B215B" w:rsidP="003B215B">
                  <w:pPr>
                    <w:ind w:firstLineChars="0" w:firstLine="0"/>
                  </w:pPr>
                </w:p>
              </w:tc>
            </w:tr>
            <w:tr w:rsidR="00F4019C" w14:paraId="50EA0944" w14:textId="77777777" w:rsidTr="003B215B">
              <w:tc>
                <w:tcPr>
                  <w:tcW w:w="890" w:type="dxa"/>
                </w:tcPr>
                <w:p w14:paraId="66A6D48C" w14:textId="77777777" w:rsidR="00F4019C" w:rsidRDefault="00F4019C" w:rsidP="003B215B">
                  <w:pPr>
                    <w:ind w:firstLineChars="0" w:firstLine="0"/>
                  </w:pPr>
                </w:p>
              </w:tc>
              <w:tc>
                <w:tcPr>
                  <w:tcW w:w="4496" w:type="dxa"/>
                </w:tcPr>
                <w:p w14:paraId="2934E058" w14:textId="77777777" w:rsidR="00F4019C" w:rsidRDefault="00F4019C" w:rsidP="003B215B">
                  <w:pPr>
                    <w:ind w:firstLineChars="0" w:firstLine="0"/>
                  </w:pPr>
                </w:p>
              </w:tc>
              <w:tc>
                <w:tcPr>
                  <w:tcW w:w="3006" w:type="dxa"/>
                </w:tcPr>
                <w:p w14:paraId="6C8F4F81" w14:textId="77777777" w:rsidR="00F4019C" w:rsidRDefault="00F4019C" w:rsidP="003B215B">
                  <w:pPr>
                    <w:ind w:firstLineChars="0" w:firstLine="0"/>
                  </w:pPr>
                </w:p>
              </w:tc>
            </w:tr>
          </w:tbl>
          <w:p w14:paraId="3D7243DB" w14:textId="77777777" w:rsidR="003B215B" w:rsidRPr="00E5259D" w:rsidRDefault="003B215B" w:rsidP="003B215B">
            <w:pPr>
              <w:ind w:firstLine="422"/>
              <w:rPr>
                <w:b/>
              </w:rPr>
            </w:pPr>
          </w:p>
        </w:tc>
      </w:tr>
      <w:tr w:rsidR="003B215B" w14:paraId="734E7064" w14:textId="77777777" w:rsidTr="00F4019C">
        <w:trPr>
          <w:trHeight w:val="1071"/>
        </w:trPr>
        <w:tc>
          <w:tcPr>
            <w:tcW w:w="9067" w:type="dxa"/>
            <w:tcBorders>
              <w:top w:val="nil"/>
              <w:left w:val="nil"/>
              <w:bottom w:val="nil"/>
              <w:right w:val="nil"/>
            </w:tcBorders>
            <w:vAlign w:val="center"/>
          </w:tcPr>
          <w:p w14:paraId="561B1911" w14:textId="77777777" w:rsidR="00F4019C" w:rsidRDefault="00F4019C" w:rsidP="003B215B">
            <w:pPr>
              <w:ind w:firstLine="422"/>
              <w:rPr>
                <w:b/>
              </w:rPr>
            </w:pPr>
          </w:p>
          <w:p w14:paraId="689D81AE" w14:textId="77777777" w:rsidR="003B215B" w:rsidRDefault="003B215B" w:rsidP="003B215B">
            <w:pPr>
              <w:ind w:firstLine="422"/>
            </w:pPr>
            <w:r w:rsidRPr="00E5259D">
              <w:rPr>
                <w:rFonts w:hint="eastAsia"/>
                <w:b/>
              </w:rPr>
              <w:t>历史</w:t>
            </w:r>
            <w:r w:rsidRPr="00E5259D">
              <w:rPr>
                <w:b/>
              </w:rPr>
              <w:t>版本：</w:t>
            </w:r>
          </w:p>
          <w:tbl>
            <w:tblPr>
              <w:tblW w:w="8393" w:type="dxa"/>
              <w:tblInd w:w="420" w:type="dxa"/>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276"/>
              <w:gridCol w:w="1134"/>
              <w:gridCol w:w="5983"/>
            </w:tblGrid>
            <w:tr w:rsidR="003B215B" w:rsidRPr="00206B56" w14:paraId="75D4F89E" w14:textId="77777777" w:rsidTr="003B215B">
              <w:trPr>
                <w:cantSplit/>
                <w:trHeight w:val="340"/>
              </w:trPr>
              <w:tc>
                <w:tcPr>
                  <w:tcW w:w="1276" w:type="dxa"/>
                  <w:vAlign w:val="center"/>
                </w:tcPr>
                <w:p w14:paraId="7D84EE9D" w14:textId="212DB1F5" w:rsidR="003B215B" w:rsidRPr="00C02EC7" w:rsidRDefault="003B215B" w:rsidP="003B215B">
                  <w:pPr>
                    <w:pStyle w:val="af"/>
                    <w:spacing w:line="240" w:lineRule="atLeast"/>
                    <w:rPr>
                      <w:rFonts w:ascii="Times New Roman" w:hAnsi="Times New Roman" w:cs="Times New Roman"/>
                      <w:szCs w:val="21"/>
                    </w:rPr>
                  </w:pPr>
                </w:p>
              </w:tc>
              <w:tc>
                <w:tcPr>
                  <w:tcW w:w="1134" w:type="dxa"/>
                  <w:vAlign w:val="center"/>
                </w:tcPr>
                <w:p w14:paraId="6FC2E748" w14:textId="662E8192" w:rsidR="003B215B" w:rsidRPr="00C02EC7" w:rsidRDefault="003B215B" w:rsidP="003B215B">
                  <w:pPr>
                    <w:pStyle w:val="af"/>
                    <w:spacing w:line="240" w:lineRule="atLeast"/>
                    <w:rPr>
                      <w:rFonts w:ascii="Times New Roman" w:hAnsi="Times New Roman" w:cs="Times New Roman"/>
                      <w:szCs w:val="21"/>
                    </w:rPr>
                  </w:pPr>
                </w:p>
              </w:tc>
              <w:tc>
                <w:tcPr>
                  <w:tcW w:w="5983" w:type="dxa"/>
                  <w:vAlign w:val="center"/>
                </w:tcPr>
                <w:p w14:paraId="232FA4E0" w14:textId="473C0F94" w:rsidR="003B215B" w:rsidRPr="00C02EC7" w:rsidRDefault="003B215B" w:rsidP="00B85F98">
                  <w:pPr>
                    <w:pStyle w:val="af"/>
                    <w:spacing w:line="240" w:lineRule="atLeast"/>
                    <w:rPr>
                      <w:rFonts w:ascii="Times New Roman" w:hAnsi="Times New Roman" w:cs="Times New Roman"/>
                      <w:szCs w:val="21"/>
                    </w:rPr>
                  </w:pPr>
                </w:p>
              </w:tc>
            </w:tr>
            <w:tr w:rsidR="003B215B" w:rsidRPr="00206B56" w14:paraId="458A96E9" w14:textId="77777777" w:rsidTr="003B215B">
              <w:trPr>
                <w:cantSplit/>
                <w:trHeight w:val="340"/>
              </w:trPr>
              <w:tc>
                <w:tcPr>
                  <w:tcW w:w="1276" w:type="dxa"/>
                  <w:vAlign w:val="center"/>
                </w:tcPr>
                <w:p w14:paraId="0652BE09" w14:textId="50E901A2" w:rsidR="003B215B" w:rsidRDefault="003B215B" w:rsidP="003B215B">
                  <w:pPr>
                    <w:pStyle w:val="af"/>
                    <w:spacing w:line="240" w:lineRule="atLeast"/>
                    <w:rPr>
                      <w:rFonts w:ascii="Times New Roman" w:hAnsi="Times New Roman" w:cs="Times New Roman"/>
                      <w:szCs w:val="21"/>
                    </w:rPr>
                  </w:pPr>
                </w:p>
              </w:tc>
              <w:tc>
                <w:tcPr>
                  <w:tcW w:w="1134" w:type="dxa"/>
                  <w:vAlign w:val="center"/>
                </w:tcPr>
                <w:p w14:paraId="2F5123D5" w14:textId="2958DB7D" w:rsidR="003B215B" w:rsidRDefault="003B215B" w:rsidP="003B215B">
                  <w:pPr>
                    <w:pStyle w:val="af"/>
                    <w:spacing w:line="240" w:lineRule="atLeast"/>
                    <w:rPr>
                      <w:rFonts w:ascii="Times New Roman" w:hAnsi="Times New Roman" w:cs="Times New Roman"/>
                    </w:rPr>
                  </w:pPr>
                </w:p>
              </w:tc>
              <w:tc>
                <w:tcPr>
                  <w:tcW w:w="5983" w:type="dxa"/>
                  <w:vAlign w:val="center"/>
                </w:tcPr>
                <w:p w14:paraId="56D85D92" w14:textId="7110B767" w:rsidR="003B215B" w:rsidRPr="009D7097" w:rsidRDefault="003B215B" w:rsidP="003B215B">
                  <w:pPr>
                    <w:pStyle w:val="af"/>
                    <w:spacing w:line="240" w:lineRule="atLeast"/>
                    <w:rPr>
                      <w:rFonts w:ascii="Times New Roman" w:hAnsi="Times New Roman" w:cs="Times New Roman"/>
                      <w:szCs w:val="21"/>
                    </w:rPr>
                  </w:pPr>
                </w:p>
              </w:tc>
            </w:tr>
            <w:tr w:rsidR="003B215B" w:rsidRPr="00206B56" w14:paraId="39B20FFC" w14:textId="77777777" w:rsidTr="003B215B">
              <w:trPr>
                <w:cantSplit/>
                <w:trHeight w:val="340"/>
              </w:trPr>
              <w:tc>
                <w:tcPr>
                  <w:tcW w:w="1276" w:type="dxa"/>
                  <w:vAlign w:val="center"/>
                </w:tcPr>
                <w:p w14:paraId="70CC3F8F" w14:textId="77777777" w:rsidR="003B215B" w:rsidRPr="00206B56" w:rsidRDefault="003B215B" w:rsidP="003B215B">
                  <w:pPr>
                    <w:pStyle w:val="af"/>
                    <w:spacing w:line="240" w:lineRule="atLeast"/>
                    <w:rPr>
                      <w:rFonts w:ascii="Times New Roman" w:eastAsia="Arial Unicode MS" w:hAnsi="Times New Roman" w:cs="Times New Roman"/>
                      <w:szCs w:val="21"/>
                    </w:rPr>
                  </w:pPr>
                </w:p>
              </w:tc>
              <w:tc>
                <w:tcPr>
                  <w:tcW w:w="1134" w:type="dxa"/>
                  <w:vAlign w:val="center"/>
                </w:tcPr>
                <w:p w14:paraId="66AF45C3" w14:textId="77777777" w:rsidR="003B215B" w:rsidRDefault="003B215B" w:rsidP="003B215B">
                  <w:pPr>
                    <w:pStyle w:val="af"/>
                    <w:spacing w:line="240" w:lineRule="atLeast"/>
                    <w:rPr>
                      <w:rFonts w:ascii="Times New Roman" w:hAnsi="Times New Roman" w:cs="Times New Roman"/>
                    </w:rPr>
                  </w:pPr>
                </w:p>
              </w:tc>
              <w:tc>
                <w:tcPr>
                  <w:tcW w:w="5983" w:type="dxa"/>
                  <w:vAlign w:val="center"/>
                </w:tcPr>
                <w:p w14:paraId="6D142A92" w14:textId="77777777" w:rsidR="003B215B" w:rsidRPr="009D7097" w:rsidRDefault="003B215B" w:rsidP="003B215B">
                  <w:pPr>
                    <w:pStyle w:val="af"/>
                    <w:spacing w:line="240" w:lineRule="atLeast"/>
                    <w:rPr>
                      <w:rFonts w:ascii="Times New Roman" w:hAnsi="Times New Roman" w:cs="Times New Roman"/>
                      <w:szCs w:val="21"/>
                    </w:rPr>
                  </w:pPr>
                </w:p>
              </w:tc>
            </w:tr>
          </w:tbl>
          <w:p w14:paraId="7F1C1494" w14:textId="77777777" w:rsidR="003B215B" w:rsidRPr="00E5259D" w:rsidRDefault="003B215B" w:rsidP="00F4019C">
            <w:pPr>
              <w:ind w:firstLine="422"/>
              <w:rPr>
                <w:b/>
              </w:rPr>
            </w:pPr>
          </w:p>
        </w:tc>
      </w:tr>
      <w:tr w:rsidR="003B215B" w14:paraId="47681981" w14:textId="77777777" w:rsidTr="00F4019C">
        <w:trPr>
          <w:trHeight w:val="1604"/>
        </w:trPr>
        <w:tc>
          <w:tcPr>
            <w:tcW w:w="9067" w:type="dxa"/>
            <w:tcBorders>
              <w:top w:val="nil"/>
              <w:left w:val="nil"/>
              <w:bottom w:val="nil"/>
              <w:right w:val="nil"/>
            </w:tcBorders>
            <w:vAlign w:val="center"/>
          </w:tcPr>
          <w:p w14:paraId="233AABA2" w14:textId="77777777" w:rsidR="00F4019C" w:rsidRDefault="00F4019C" w:rsidP="003B215B">
            <w:pPr>
              <w:ind w:firstLine="422"/>
              <w:rPr>
                <w:b/>
              </w:rPr>
            </w:pPr>
          </w:p>
          <w:p w14:paraId="1CD730B5" w14:textId="77777777" w:rsidR="003B215B" w:rsidRPr="00F35128" w:rsidRDefault="003B215B" w:rsidP="003B215B">
            <w:pPr>
              <w:ind w:firstLine="422"/>
              <w:rPr>
                <w:b/>
              </w:rPr>
            </w:pPr>
            <w:r w:rsidRPr="00F35128">
              <w:rPr>
                <w:b/>
              </w:rPr>
              <w:t>免责声明</w:t>
            </w:r>
            <w:r>
              <w:rPr>
                <w:rFonts w:hint="eastAsia"/>
                <w:b/>
              </w:rPr>
              <w:t>：</w:t>
            </w:r>
          </w:p>
          <w:p w14:paraId="067454D7" w14:textId="77777777" w:rsidR="003B215B" w:rsidRPr="00AF5D50" w:rsidRDefault="003B215B" w:rsidP="003B215B">
            <w:r w:rsidRPr="00AF5D50">
              <w:t>我们已</w:t>
            </w:r>
            <w:r w:rsidRPr="00AF5D50">
              <w:rPr>
                <w:rFonts w:hint="eastAsia"/>
              </w:rPr>
              <w:t>对本文档描述的内容做测试。但是差错在所难免，无法保证绝对正确并完全满足您的使用需求。本文档的内容可能随时更新，也欢迎您提出改进建议。</w:t>
            </w:r>
          </w:p>
          <w:p w14:paraId="37E781B7" w14:textId="77777777" w:rsidR="003B215B" w:rsidRPr="003B215B" w:rsidRDefault="003B215B" w:rsidP="003B215B">
            <w:pPr>
              <w:ind w:firstLine="422"/>
              <w:rPr>
                <w:b/>
              </w:rPr>
            </w:pPr>
          </w:p>
        </w:tc>
      </w:tr>
      <w:tr w:rsidR="003B215B" w14:paraId="3186AD0C" w14:textId="77777777" w:rsidTr="00F4019C">
        <w:trPr>
          <w:trHeight w:val="1071"/>
        </w:trPr>
        <w:tc>
          <w:tcPr>
            <w:tcW w:w="9067" w:type="dxa"/>
            <w:tcBorders>
              <w:top w:val="nil"/>
              <w:left w:val="nil"/>
              <w:bottom w:val="nil"/>
              <w:right w:val="nil"/>
            </w:tcBorders>
            <w:vAlign w:val="center"/>
          </w:tcPr>
          <w:p w14:paraId="7FA74366" w14:textId="77777777" w:rsidR="003B215B" w:rsidRDefault="003B215B" w:rsidP="003B215B">
            <w:pPr>
              <w:ind w:firstLine="422"/>
              <w:rPr>
                <w:b/>
              </w:rPr>
            </w:pPr>
            <w:r w:rsidRPr="00F35128">
              <w:rPr>
                <w:rFonts w:hint="eastAsia"/>
                <w:b/>
              </w:rPr>
              <w:t>参考信息</w:t>
            </w:r>
            <w:r>
              <w:rPr>
                <w:rFonts w:hint="eastAsia"/>
                <w:b/>
              </w:rPr>
              <w:t>：</w:t>
            </w:r>
          </w:p>
          <w:p w14:paraId="4ED1A294" w14:textId="77777777" w:rsidR="003B215B" w:rsidRDefault="003B215B" w:rsidP="003B215B">
            <w:pPr>
              <w:ind w:firstLine="422"/>
              <w:rPr>
                <w:b/>
              </w:rPr>
            </w:pPr>
          </w:p>
          <w:p w14:paraId="5B56F1CA" w14:textId="77777777" w:rsidR="003B215B" w:rsidRPr="00F35128" w:rsidRDefault="003B215B" w:rsidP="00DA0482">
            <w:pPr>
              <w:ind w:firstLineChars="199"/>
              <w:rPr>
                <w:b/>
              </w:rPr>
            </w:pPr>
          </w:p>
        </w:tc>
      </w:tr>
    </w:tbl>
    <w:p w14:paraId="16A976F6" w14:textId="77777777" w:rsidR="00AF5D50" w:rsidRDefault="00AF5D50" w:rsidP="003B215B">
      <w:pPr>
        <w:ind w:firstLineChars="0" w:firstLine="0"/>
      </w:pPr>
    </w:p>
    <w:p w14:paraId="7E45676C" w14:textId="77777777" w:rsidR="004D73E3" w:rsidRPr="00F35128" w:rsidRDefault="004D73E3" w:rsidP="00F4019C">
      <w:pPr>
        <w:ind w:firstLineChars="0" w:firstLine="0"/>
        <w:rPr>
          <w:b/>
        </w:rPr>
        <w:sectPr w:rsidR="004D73E3" w:rsidRPr="00F35128" w:rsidSect="00825B49">
          <w:headerReference w:type="even" r:id="rId14"/>
          <w:headerReference w:type="default" r:id="rId15"/>
          <w:footerReference w:type="even" r:id="rId16"/>
          <w:footerReference w:type="default" r:id="rId17"/>
          <w:headerReference w:type="first" r:id="rId18"/>
          <w:footerReference w:type="first" r:id="rId19"/>
          <w:pgSz w:w="11906" w:h="16838" w:code="9"/>
          <w:pgMar w:top="1247" w:right="1469" w:bottom="1091" w:left="1440" w:header="851" w:footer="543" w:gutter="0"/>
          <w:cols w:space="425"/>
          <w:docGrid w:type="lines" w:linePitch="312"/>
        </w:sectPr>
      </w:pPr>
    </w:p>
    <w:p w14:paraId="479D92F2" w14:textId="77777777" w:rsidR="00BD58FA" w:rsidRDefault="008E13EC" w:rsidP="00485020">
      <w:pPr>
        <w:ind w:firstLineChars="0" w:firstLine="0"/>
        <w:jc w:val="center"/>
        <w:rPr>
          <w:b/>
          <w:sz w:val="28"/>
        </w:rPr>
      </w:pPr>
      <w:r w:rsidRPr="00485020">
        <w:rPr>
          <w:rFonts w:hint="eastAsia"/>
          <w:b/>
          <w:sz w:val="28"/>
        </w:rPr>
        <w:lastRenderedPageBreak/>
        <w:t>目</w:t>
      </w:r>
      <w:r w:rsidRPr="00485020">
        <w:rPr>
          <w:rFonts w:hint="eastAsia"/>
          <w:b/>
          <w:sz w:val="28"/>
        </w:rPr>
        <w:t xml:space="preserve">  </w:t>
      </w:r>
      <w:r w:rsidRPr="00485020">
        <w:rPr>
          <w:rFonts w:hint="eastAsia"/>
          <w:b/>
          <w:sz w:val="28"/>
        </w:rPr>
        <w:t>录</w:t>
      </w:r>
    </w:p>
    <w:p w14:paraId="031B195F" w14:textId="77777777" w:rsidR="008E13EC" w:rsidRDefault="008E13EC" w:rsidP="008E13EC"/>
    <w:p w14:paraId="4A659630" w14:textId="350196A6" w:rsidR="00A67A22" w:rsidRDefault="008E13EC">
      <w:pPr>
        <w:pStyle w:val="TOC1"/>
        <w:tabs>
          <w:tab w:val="left" w:pos="840"/>
          <w:tab w:val="right" w:leader="dot" w:pos="8987"/>
        </w:tabs>
        <w:rPr>
          <w:noProof/>
          <w:sz w:val="22"/>
          <w:szCs w:val="24"/>
          <w14:ligatures w14:val="standardContextual"/>
        </w:rPr>
      </w:pPr>
      <w:r>
        <w:fldChar w:fldCharType="begin"/>
      </w:r>
      <w:r>
        <w:instrText xml:space="preserve"> </w:instrText>
      </w:r>
      <w:r>
        <w:rPr>
          <w:rFonts w:hint="eastAsia"/>
        </w:rPr>
        <w:instrText>TOC \o "1-3" \h \z \u</w:instrText>
      </w:r>
      <w:r>
        <w:instrText xml:space="preserve"> </w:instrText>
      </w:r>
      <w:r>
        <w:fldChar w:fldCharType="separate"/>
      </w:r>
      <w:hyperlink w:anchor="_Toc190182082" w:history="1">
        <w:r w:rsidR="00A67A22" w:rsidRPr="005F579C">
          <w:rPr>
            <w:rStyle w:val="a8"/>
            <w:noProof/>
            <w14:scene3d>
              <w14:camera w14:prst="orthographicFront"/>
              <w14:lightRig w14:rig="threePt" w14:dir="t">
                <w14:rot w14:lat="0" w14:lon="0" w14:rev="0"/>
              </w14:lightRig>
            </w14:scene3d>
          </w:rPr>
          <w:t>1.</w:t>
        </w:r>
        <w:r w:rsidR="00A67A22">
          <w:rPr>
            <w:noProof/>
            <w:sz w:val="22"/>
            <w:szCs w:val="24"/>
            <w14:ligatures w14:val="standardContextual"/>
          </w:rPr>
          <w:tab/>
        </w:r>
        <w:r w:rsidR="00A67A22" w:rsidRPr="005F579C">
          <w:rPr>
            <w:rStyle w:val="a8"/>
            <w:noProof/>
          </w:rPr>
          <w:t>功能简介</w:t>
        </w:r>
        <w:r w:rsidR="00A67A22">
          <w:rPr>
            <w:noProof/>
            <w:webHidden/>
          </w:rPr>
          <w:tab/>
        </w:r>
        <w:r w:rsidR="00A67A22">
          <w:rPr>
            <w:noProof/>
            <w:webHidden/>
          </w:rPr>
          <w:fldChar w:fldCharType="begin"/>
        </w:r>
        <w:r w:rsidR="00A67A22">
          <w:rPr>
            <w:noProof/>
            <w:webHidden/>
          </w:rPr>
          <w:instrText xml:space="preserve"> PAGEREF _Toc190182082 \h </w:instrText>
        </w:r>
        <w:r w:rsidR="00A67A22">
          <w:rPr>
            <w:noProof/>
            <w:webHidden/>
          </w:rPr>
        </w:r>
        <w:r w:rsidR="00A67A22">
          <w:rPr>
            <w:noProof/>
            <w:webHidden/>
          </w:rPr>
          <w:fldChar w:fldCharType="separate"/>
        </w:r>
        <w:r w:rsidR="00A67A22">
          <w:rPr>
            <w:noProof/>
            <w:webHidden/>
          </w:rPr>
          <w:t>3</w:t>
        </w:r>
        <w:r w:rsidR="00A67A22">
          <w:rPr>
            <w:noProof/>
            <w:webHidden/>
          </w:rPr>
          <w:fldChar w:fldCharType="end"/>
        </w:r>
      </w:hyperlink>
    </w:p>
    <w:p w14:paraId="363F7DE3" w14:textId="7869B7A5" w:rsidR="00A67A22" w:rsidRDefault="00A67A22">
      <w:pPr>
        <w:pStyle w:val="TOC1"/>
        <w:tabs>
          <w:tab w:val="left" w:pos="840"/>
          <w:tab w:val="right" w:leader="dot" w:pos="8987"/>
        </w:tabs>
        <w:rPr>
          <w:noProof/>
          <w:sz w:val="22"/>
          <w:szCs w:val="24"/>
          <w14:ligatures w14:val="standardContextual"/>
        </w:rPr>
      </w:pPr>
      <w:hyperlink w:anchor="_Toc190182083" w:history="1">
        <w:r w:rsidRPr="005F579C">
          <w:rPr>
            <w:rStyle w:val="a8"/>
            <w:noProof/>
            <w14:scene3d>
              <w14:camera w14:prst="orthographicFront"/>
              <w14:lightRig w14:rig="threePt" w14:dir="t">
                <w14:rot w14:lat="0" w14:lon="0" w14:rev="0"/>
              </w14:lightRig>
            </w14:scene3d>
          </w:rPr>
          <w:t>2.</w:t>
        </w:r>
        <w:r>
          <w:rPr>
            <w:noProof/>
            <w:sz w:val="22"/>
            <w:szCs w:val="24"/>
            <w14:ligatures w14:val="standardContextual"/>
          </w:rPr>
          <w:tab/>
        </w:r>
        <w:r w:rsidRPr="005F579C">
          <w:rPr>
            <w:rStyle w:val="a8"/>
            <w:noProof/>
          </w:rPr>
          <w:t>第三方电机文件</w:t>
        </w:r>
        <w:r>
          <w:rPr>
            <w:noProof/>
            <w:webHidden/>
          </w:rPr>
          <w:tab/>
        </w:r>
        <w:r>
          <w:rPr>
            <w:noProof/>
            <w:webHidden/>
          </w:rPr>
          <w:fldChar w:fldCharType="begin"/>
        </w:r>
        <w:r>
          <w:rPr>
            <w:noProof/>
            <w:webHidden/>
          </w:rPr>
          <w:instrText xml:space="preserve"> PAGEREF _Toc190182083 \h </w:instrText>
        </w:r>
        <w:r>
          <w:rPr>
            <w:noProof/>
            <w:webHidden/>
          </w:rPr>
        </w:r>
        <w:r>
          <w:rPr>
            <w:noProof/>
            <w:webHidden/>
          </w:rPr>
          <w:fldChar w:fldCharType="separate"/>
        </w:r>
        <w:r>
          <w:rPr>
            <w:noProof/>
            <w:webHidden/>
          </w:rPr>
          <w:t>3</w:t>
        </w:r>
        <w:r>
          <w:rPr>
            <w:noProof/>
            <w:webHidden/>
          </w:rPr>
          <w:fldChar w:fldCharType="end"/>
        </w:r>
      </w:hyperlink>
    </w:p>
    <w:p w14:paraId="3CCD4E1F" w14:textId="0AED8A6C" w:rsidR="00A67A22" w:rsidRDefault="00A67A22">
      <w:pPr>
        <w:pStyle w:val="TOC2"/>
        <w:tabs>
          <w:tab w:val="left" w:pos="1540"/>
          <w:tab w:val="right" w:leader="dot" w:pos="8987"/>
        </w:tabs>
        <w:rPr>
          <w:rFonts w:asciiTheme="minorHAnsi" w:hAnsiTheme="minorHAnsi" w:cstheme="minorBidi"/>
          <w:noProof/>
          <w:sz w:val="22"/>
          <w14:ligatures w14:val="standardContextual"/>
        </w:rPr>
      </w:pPr>
      <w:hyperlink w:anchor="_Toc190182084" w:history="1">
        <w:r w:rsidRPr="005F579C">
          <w:rPr>
            <w:rStyle w:val="a8"/>
            <w:noProof/>
            <w14:scene3d>
              <w14:camera w14:prst="orthographicFront"/>
              <w14:lightRig w14:rig="threePt" w14:dir="t">
                <w14:rot w14:lat="0" w14:lon="0" w14:rev="0"/>
              </w14:lightRig>
            </w14:scene3d>
          </w:rPr>
          <w:t>2.1.</w:t>
        </w:r>
        <w:r>
          <w:rPr>
            <w:rFonts w:asciiTheme="minorHAnsi" w:hAnsiTheme="minorHAnsi" w:cstheme="minorBidi"/>
            <w:noProof/>
            <w:sz w:val="22"/>
            <w14:ligatures w14:val="standardContextual"/>
          </w:rPr>
          <w:tab/>
        </w:r>
        <w:r w:rsidRPr="005F579C">
          <w:rPr>
            <w:rStyle w:val="a8"/>
            <w:noProof/>
          </w:rPr>
          <w:t>通过</w:t>
        </w:r>
        <w:r w:rsidRPr="005F579C">
          <w:rPr>
            <w:rStyle w:val="a8"/>
            <w:noProof/>
            <w:lang w:val="en-GB"/>
          </w:rPr>
          <w:t>DriveManager 2</w:t>
        </w:r>
        <w:r w:rsidRPr="005F579C">
          <w:rPr>
            <w:rStyle w:val="a8"/>
            <w:noProof/>
            <w:lang w:val="en-GB"/>
          </w:rPr>
          <w:t>创建电机文件</w:t>
        </w:r>
        <w:r>
          <w:rPr>
            <w:noProof/>
            <w:webHidden/>
          </w:rPr>
          <w:tab/>
        </w:r>
        <w:r>
          <w:rPr>
            <w:noProof/>
            <w:webHidden/>
          </w:rPr>
          <w:fldChar w:fldCharType="begin"/>
        </w:r>
        <w:r>
          <w:rPr>
            <w:noProof/>
            <w:webHidden/>
          </w:rPr>
          <w:instrText xml:space="preserve"> PAGEREF _Toc190182084 \h </w:instrText>
        </w:r>
        <w:r>
          <w:rPr>
            <w:noProof/>
            <w:webHidden/>
          </w:rPr>
        </w:r>
        <w:r>
          <w:rPr>
            <w:noProof/>
            <w:webHidden/>
          </w:rPr>
          <w:fldChar w:fldCharType="separate"/>
        </w:r>
        <w:r>
          <w:rPr>
            <w:noProof/>
            <w:webHidden/>
          </w:rPr>
          <w:t>3</w:t>
        </w:r>
        <w:r>
          <w:rPr>
            <w:noProof/>
            <w:webHidden/>
          </w:rPr>
          <w:fldChar w:fldCharType="end"/>
        </w:r>
      </w:hyperlink>
    </w:p>
    <w:p w14:paraId="2B3AE13E" w14:textId="152FE5E0" w:rsidR="00A67A22" w:rsidRDefault="00A67A22">
      <w:pPr>
        <w:pStyle w:val="TOC1"/>
        <w:tabs>
          <w:tab w:val="left" w:pos="840"/>
          <w:tab w:val="right" w:leader="dot" w:pos="8987"/>
        </w:tabs>
        <w:rPr>
          <w:noProof/>
          <w:sz w:val="22"/>
          <w:szCs w:val="24"/>
          <w14:ligatures w14:val="standardContextual"/>
        </w:rPr>
      </w:pPr>
      <w:hyperlink w:anchor="_Toc190182085" w:history="1">
        <w:r w:rsidRPr="005F579C">
          <w:rPr>
            <w:rStyle w:val="a8"/>
            <w:noProof/>
            <w14:scene3d>
              <w14:camera w14:prst="orthographicFront"/>
              <w14:lightRig w14:rig="threePt" w14:dir="t">
                <w14:rot w14:lat="0" w14:lon="0" w14:rev="0"/>
              </w14:lightRig>
            </w14:scene3d>
          </w:rPr>
          <w:t>3.</w:t>
        </w:r>
        <w:r>
          <w:rPr>
            <w:noProof/>
            <w:sz w:val="22"/>
            <w:szCs w:val="24"/>
            <w14:ligatures w14:val="standardContextual"/>
          </w:rPr>
          <w:tab/>
        </w:r>
        <w:r w:rsidRPr="005F579C">
          <w:rPr>
            <w:rStyle w:val="a8"/>
            <w:noProof/>
          </w:rPr>
          <w:t>第三方电机相位角校正</w:t>
        </w:r>
        <w:r>
          <w:rPr>
            <w:noProof/>
            <w:webHidden/>
          </w:rPr>
          <w:tab/>
        </w:r>
        <w:r>
          <w:rPr>
            <w:noProof/>
            <w:webHidden/>
          </w:rPr>
          <w:fldChar w:fldCharType="begin"/>
        </w:r>
        <w:r>
          <w:rPr>
            <w:noProof/>
            <w:webHidden/>
          </w:rPr>
          <w:instrText xml:space="preserve"> PAGEREF _Toc190182085 \h </w:instrText>
        </w:r>
        <w:r>
          <w:rPr>
            <w:noProof/>
            <w:webHidden/>
          </w:rPr>
        </w:r>
        <w:r>
          <w:rPr>
            <w:noProof/>
            <w:webHidden/>
          </w:rPr>
          <w:fldChar w:fldCharType="separate"/>
        </w:r>
        <w:r>
          <w:rPr>
            <w:noProof/>
            <w:webHidden/>
          </w:rPr>
          <w:t>3</w:t>
        </w:r>
        <w:r>
          <w:rPr>
            <w:noProof/>
            <w:webHidden/>
          </w:rPr>
          <w:fldChar w:fldCharType="end"/>
        </w:r>
      </w:hyperlink>
    </w:p>
    <w:p w14:paraId="0CDFC32B" w14:textId="37518A78" w:rsidR="00A67A22" w:rsidRDefault="00A67A22">
      <w:pPr>
        <w:pStyle w:val="TOC2"/>
        <w:tabs>
          <w:tab w:val="left" w:pos="1540"/>
          <w:tab w:val="right" w:leader="dot" w:pos="8987"/>
        </w:tabs>
        <w:rPr>
          <w:rFonts w:asciiTheme="minorHAnsi" w:hAnsiTheme="minorHAnsi" w:cstheme="minorBidi"/>
          <w:noProof/>
          <w:sz w:val="22"/>
          <w14:ligatures w14:val="standardContextual"/>
        </w:rPr>
      </w:pPr>
      <w:hyperlink w:anchor="_Toc190182086" w:history="1">
        <w:r w:rsidRPr="005F579C">
          <w:rPr>
            <w:rStyle w:val="a8"/>
            <w:noProof/>
            <w14:scene3d>
              <w14:camera w14:prst="orthographicFront"/>
              <w14:lightRig w14:rig="threePt" w14:dir="t">
                <w14:rot w14:lat="0" w14:lon="0" w14:rev="0"/>
              </w14:lightRig>
            </w14:scene3d>
          </w:rPr>
          <w:t>3.1.</w:t>
        </w:r>
        <w:r>
          <w:rPr>
            <w:rFonts w:asciiTheme="minorHAnsi" w:hAnsiTheme="minorHAnsi" w:cstheme="minorBidi"/>
            <w:noProof/>
            <w:sz w:val="22"/>
            <w14:ligatures w14:val="standardContextual"/>
          </w:rPr>
          <w:tab/>
        </w:r>
        <w:r w:rsidRPr="005F579C">
          <w:rPr>
            <w:rStyle w:val="a8"/>
            <w:noProof/>
          </w:rPr>
          <w:t>相位角校正</w:t>
        </w:r>
        <w:r>
          <w:rPr>
            <w:noProof/>
            <w:webHidden/>
          </w:rPr>
          <w:tab/>
        </w:r>
        <w:r>
          <w:rPr>
            <w:noProof/>
            <w:webHidden/>
          </w:rPr>
          <w:fldChar w:fldCharType="begin"/>
        </w:r>
        <w:r>
          <w:rPr>
            <w:noProof/>
            <w:webHidden/>
          </w:rPr>
          <w:instrText xml:space="preserve"> PAGEREF _Toc190182086 \h </w:instrText>
        </w:r>
        <w:r>
          <w:rPr>
            <w:noProof/>
            <w:webHidden/>
          </w:rPr>
        </w:r>
        <w:r>
          <w:rPr>
            <w:noProof/>
            <w:webHidden/>
          </w:rPr>
          <w:fldChar w:fldCharType="separate"/>
        </w:r>
        <w:r>
          <w:rPr>
            <w:noProof/>
            <w:webHidden/>
          </w:rPr>
          <w:t>3</w:t>
        </w:r>
        <w:r>
          <w:rPr>
            <w:noProof/>
            <w:webHidden/>
          </w:rPr>
          <w:fldChar w:fldCharType="end"/>
        </w:r>
      </w:hyperlink>
    </w:p>
    <w:p w14:paraId="7F4F1292" w14:textId="55BCAA17" w:rsidR="00A67A22" w:rsidRDefault="00A67A22">
      <w:pPr>
        <w:pStyle w:val="TOC2"/>
        <w:tabs>
          <w:tab w:val="left" w:pos="1540"/>
          <w:tab w:val="right" w:leader="dot" w:pos="8987"/>
        </w:tabs>
        <w:rPr>
          <w:rFonts w:asciiTheme="minorHAnsi" w:hAnsiTheme="minorHAnsi" w:cstheme="minorBidi"/>
          <w:noProof/>
          <w:sz w:val="22"/>
          <w14:ligatures w14:val="standardContextual"/>
        </w:rPr>
      </w:pPr>
      <w:hyperlink w:anchor="_Toc190182087" w:history="1">
        <w:r w:rsidRPr="005F579C">
          <w:rPr>
            <w:rStyle w:val="a8"/>
            <w:noProof/>
            <w14:scene3d>
              <w14:camera w14:prst="orthographicFront"/>
              <w14:lightRig w14:rig="threePt" w14:dir="t">
                <w14:rot w14:lat="0" w14:lon="0" w14:rev="0"/>
              </w14:lightRig>
            </w14:scene3d>
          </w:rPr>
          <w:t>3.2.</w:t>
        </w:r>
        <w:r>
          <w:rPr>
            <w:rFonts w:asciiTheme="minorHAnsi" w:hAnsiTheme="minorHAnsi" w:cstheme="minorBidi"/>
            <w:noProof/>
            <w:sz w:val="22"/>
            <w14:ligatures w14:val="standardContextual"/>
          </w:rPr>
          <w:tab/>
        </w:r>
        <w:r w:rsidRPr="005F579C">
          <w:rPr>
            <w:rStyle w:val="a8"/>
            <w:noProof/>
          </w:rPr>
          <w:t>AX8000</w:t>
        </w:r>
        <w:r w:rsidRPr="005F579C">
          <w:rPr>
            <w:rStyle w:val="a8"/>
            <w:noProof/>
          </w:rPr>
          <w:t>相位角校正的操作</w:t>
        </w:r>
        <w:r>
          <w:rPr>
            <w:noProof/>
            <w:webHidden/>
          </w:rPr>
          <w:tab/>
        </w:r>
        <w:r>
          <w:rPr>
            <w:noProof/>
            <w:webHidden/>
          </w:rPr>
          <w:fldChar w:fldCharType="begin"/>
        </w:r>
        <w:r>
          <w:rPr>
            <w:noProof/>
            <w:webHidden/>
          </w:rPr>
          <w:instrText xml:space="preserve"> PAGEREF _Toc190182087 \h </w:instrText>
        </w:r>
        <w:r>
          <w:rPr>
            <w:noProof/>
            <w:webHidden/>
          </w:rPr>
        </w:r>
        <w:r>
          <w:rPr>
            <w:noProof/>
            <w:webHidden/>
          </w:rPr>
          <w:fldChar w:fldCharType="separate"/>
        </w:r>
        <w:r>
          <w:rPr>
            <w:noProof/>
            <w:webHidden/>
          </w:rPr>
          <w:t>4</w:t>
        </w:r>
        <w:r>
          <w:rPr>
            <w:noProof/>
            <w:webHidden/>
          </w:rPr>
          <w:fldChar w:fldCharType="end"/>
        </w:r>
      </w:hyperlink>
    </w:p>
    <w:p w14:paraId="178875F5" w14:textId="658EF365" w:rsidR="00A67A22" w:rsidRDefault="00A67A22">
      <w:pPr>
        <w:pStyle w:val="TOC3"/>
        <w:tabs>
          <w:tab w:val="left" w:pos="1993"/>
          <w:tab w:val="right" w:leader="dot" w:pos="8987"/>
        </w:tabs>
        <w:rPr>
          <w:rFonts w:asciiTheme="minorHAnsi" w:hAnsiTheme="minorHAnsi" w:cstheme="minorBidi"/>
          <w:noProof/>
          <w:sz w:val="22"/>
          <w14:ligatures w14:val="standardContextual"/>
        </w:rPr>
      </w:pPr>
      <w:hyperlink w:anchor="_Toc190182088" w:history="1">
        <w:r w:rsidRPr="005F579C">
          <w:rPr>
            <w:rStyle w:val="a8"/>
            <w:noProof/>
            <w14:scene3d>
              <w14:camera w14:prst="orthographicFront"/>
              <w14:lightRig w14:rig="threePt" w14:dir="t">
                <w14:rot w14:lat="0" w14:lon="0" w14:rev="0"/>
              </w14:lightRig>
            </w14:scene3d>
          </w:rPr>
          <w:t>3.2.1.</w:t>
        </w:r>
        <w:r>
          <w:rPr>
            <w:rFonts w:asciiTheme="minorHAnsi" w:hAnsiTheme="minorHAnsi" w:cstheme="minorBidi"/>
            <w:noProof/>
            <w:sz w:val="22"/>
            <w14:ligatures w14:val="standardContextual"/>
          </w:rPr>
          <w:tab/>
        </w:r>
        <w:r w:rsidRPr="005F579C">
          <w:rPr>
            <w:rStyle w:val="a8"/>
            <w:noProof/>
          </w:rPr>
          <w:t>AX8000</w:t>
        </w:r>
        <w:r w:rsidRPr="005F579C">
          <w:rPr>
            <w:rStyle w:val="a8"/>
            <w:noProof/>
          </w:rPr>
          <w:t>相位角整定的参数</w:t>
        </w:r>
        <w:r>
          <w:rPr>
            <w:noProof/>
            <w:webHidden/>
          </w:rPr>
          <w:tab/>
        </w:r>
        <w:r>
          <w:rPr>
            <w:noProof/>
            <w:webHidden/>
          </w:rPr>
          <w:fldChar w:fldCharType="begin"/>
        </w:r>
        <w:r>
          <w:rPr>
            <w:noProof/>
            <w:webHidden/>
          </w:rPr>
          <w:instrText xml:space="preserve"> PAGEREF _Toc190182088 \h </w:instrText>
        </w:r>
        <w:r>
          <w:rPr>
            <w:noProof/>
            <w:webHidden/>
          </w:rPr>
        </w:r>
        <w:r>
          <w:rPr>
            <w:noProof/>
            <w:webHidden/>
          </w:rPr>
          <w:fldChar w:fldCharType="separate"/>
        </w:r>
        <w:r>
          <w:rPr>
            <w:noProof/>
            <w:webHidden/>
          </w:rPr>
          <w:t>4</w:t>
        </w:r>
        <w:r>
          <w:rPr>
            <w:noProof/>
            <w:webHidden/>
          </w:rPr>
          <w:fldChar w:fldCharType="end"/>
        </w:r>
      </w:hyperlink>
    </w:p>
    <w:p w14:paraId="692208D9" w14:textId="6CEC59F4" w:rsidR="00A67A22" w:rsidRDefault="00A67A22">
      <w:pPr>
        <w:pStyle w:val="TOC3"/>
        <w:tabs>
          <w:tab w:val="left" w:pos="1993"/>
          <w:tab w:val="right" w:leader="dot" w:pos="8987"/>
        </w:tabs>
        <w:rPr>
          <w:rFonts w:asciiTheme="minorHAnsi" w:hAnsiTheme="minorHAnsi" w:cstheme="minorBidi"/>
          <w:noProof/>
          <w:sz w:val="22"/>
          <w14:ligatures w14:val="standardContextual"/>
        </w:rPr>
      </w:pPr>
      <w:hyperlink w:anchor="_Toc190182089" w:history="1">
        <w:r w:rsidRPr="005F579C">
          <w:rPr>
            <w:rStyle w:val="a8"/>
            <w:noProof/>
            <w14:scene3d>
              <w14:camera w14:prst="orthographicFront"/>
              <w14:lightRig w14:rig="threePt" w14:dir="t">
                <w14:rot w14:lat="0" w14:lon="0" w14:rev="0"/>
              </w14:lightRig>
            </w14:scene3d>
          </w:rPr>
          <w:t>3.2.2.</w:t>
        </w:r>
        <w:r>
          <w:rPr>
            <w:rFonts w:asciiTheme="minorHAnsi" w:hAnsiTheme="minorHAnsi" w:cstheme="minorBidi"/>
            <w:noProof/>
            <w:sz w:val="22"/>
            <w14:ligatures w14:val="standardContextual"/>
          </w:rPr>
          <w:tab/>
        </w:r>
        <w:r w:rsidRPr="005F579C">
          <w:rPr>
            <w:rStyle w:val="a8"/>
            <w:noProof/>
          </w:rPr>
          <w:t>AX8000</w:t>
        </w:r>
        <w:r w:rsidRPr="005F579C">
          <w:rPr>
            <w:rStyle w:val="a8"/>
            <w:noProof/>
          </w:rPr>
          <w:t>相位角校正步骤</w:t>
        </w:r>
        <w:r>
          <w:rPr>
            <w:noProof/>
            <w:webHidden/>
          </w:rPr>
          <w:tab/>
        </w:r>
        <w:r>
          <w:rPr>
            <w:noProof/>
            <w:webHidden/>
          </w:rPr>
          <w:fldChar w:fldCharType="begin"/>
        </w:r>
        <w:r>
          <w:rPr>
            <w:noProof/>
            <w:webHidden/>
          </w:rPr>
          <w:instrText xml:space="preserve"> PAGEREF _Toc190182089 \h </w:instrText>
        </w:r>
        <w:r>
          <w:rPr>
            <w:noProof/>
            <w:webHidden/>
          </w:rPr>
        </w:r>
        <w:r>
          <w:rPr>
            <w:noProof/>
            <w:webHidden/>
          </w:rPr>
          <w:fldChar w:fldCharType="separate"/>
        </w:r>
        <w:r>
          <w:rPr>
            <w:noProof/>
            <w:webHidden/>
          </w:rPr>
          <w:t>5</w:t>
        </w:r>
        <w:r>
          <w:rPr>
            <w:noProof/>
            <w:webHidden/>
          </w:rPr>
          <w:fldChar w:fldCharType="end"/>
        </w:r>
      </w:hyperlink>
    </w:p>
    <w:p w14:paraId="59BA6CA9" w14:textId="501E128E" w:rsidR="00A67A22" w:rsidRDefault="00A67A22">
      <w:pPr>
        <w:pStyle w:val="TOC1"/>
        <w:tabs>
          <w:tab w:val="right" w:leader="dot" w:pos="8987"/>
        </w:tabs>
        <w:rPr>
          <w:noProof/>
          <w:sz w:val="22"/>
          <w:szCs w:val="24"/>
          <w14:ligatures w14:val="standardContextual"/>
        </w:rPr>
      </w:pPr>
      <w:hyperlink w:anchor="_Toc190182090" w:history="1">
        <w:r w:rsidRPr="005F579C">
          <w:rPr>
            <w:rStyle w:val="a8"/>
            <w:noProof/>
          </w:rPr>
          <w:t>参考文献</w:t>
        </w:r>
        <w:r>
          <w:rPr>
            <w:noProof/>
            <w:webHidden/>
          </w:rPr>
          <w:tab/>
        </w:r>
        <w:r>
          <w:rPr>
            <w:noProof/>
            <w:webHidden/>
          </w:rPr>
          <w:fldChar w:fldCharType="begin"/>
        </w:r>
        <w:r>
          <w:rPr>
            <w:noProof/>
            <w:webHidden/>
          </w:rPr>
          <w:instrText xml:space="preserve"> PAGEREF _Toc190182090 \h </w:instrText>
        </w:r>
        <w:r>
          <w:rPr>
            <w:noProof/>
            <w:webHidden/>
          </w:rPr>
        </w:r>
        <w:r>
          <w:rPr>
            <w:noProof/>
            <w:webHidden/>
          </w:rPr>
          <w:fldChar w:fldCharType="separate"/>
        </w:r>
        <w:r>
          <w:rPr>
            <w:noProof/>
            <w:webHidden/>
          </w:rPr>
          <w:t>6</w:t>
        </w:r>
        <w:r>
          <w:rPr>
            <w:noProof/>
            <w:webHidden/>
          </w:rPr>
          <w:fldChar w:fldCharType="end"/>
        </w:r>
      </w:hyperlink>
    </w:p>
    <w:p w14:paraId="01A48771" w14:textId="5FE76496" w:rsidR="003F7CD5" w:rsidRDefault="008E13EC" w:rsidP="008E13EC">
      <w:r>
        <w:fldChar w:fldCharType="end"/>
      </w:r>
    </w:p>
    <w:p w14:paraId="1FECAAD5" w14:textId="77777777" w:rsidR="00B30B6D" w:rsidRDefault="008E13EC" w:rsidP="00B30B6D">
      <w:r>
        <w:br w:type="page"/>
      </w:r>
    </w:p>
    <w:p w14:paraId="3B979E4F" w14:textId="1620823C" w:rsidR="00206B56" w:rsidRDefault="00A56960" w:rsidP="00AF4B0E">
      <w:pPr>
        <w:pStyle w:val="10"/>
      </w:pPr>
      <w:bookmarkStart w:id="1" w:name="_Toc190182082"/>
      <w:r>
        <w:rPr>
          <w:rFonts w:hint="eastAsia"/>
        </w:rPr>
        <w:lastRenderedPageBreak/>
        <w:t>功能简介</w:t>
      </w:r>
      <w:bookmarkEnd w:id="1"/>
    </w:p>
    <w:p w14:paraId="2498B86B" w14:textId="3C017040" w:rsidR="005D5E13" w:rsidRDefault="00390E63" w:rsidP="001D4CB8">
      <w:pPr>
        <w:ind w:firstLine="460"/>
      </w:pPr>
      <w:r>
        <w:rPr>
          <w:rFonts w:ascii="Arial" w:hAnsi="Arial" w:cs="Arial" w:hint="eastAsia"/>
          <w:kern w:val="0"/>
          <w:sz w:val="23"/>
          <w:szCs w:val="23"/>
        </w:rPr>
        <w:t>A</w:t>
      </w:r>
      <w:r>
        <w:rPr>
          <w:rFonts w:ascii="Arial" w:hAnsi="Arial" w:cs="Arial"/>
          <w:kern w:val="0"/>
          <w:sz w:val="23"/>
          <w:szCs w:val="23"/>
        </w:rPr>
        <w:t>X8000</w:t>
      </w:r>
      <w:r w:rsidR="001D4CB8" w:rsidRPr="00587B4D">
        <w:rPr>
          <w:rFonts w:ascii="Arial" w:hAnsi="Arial" w:cs="Arial" w:hint="eastAsia"/>
          <w:kern w:val="0"/>
          <w:sz w:val="23"/>
          <w:szCs w:val="23"/>
        </w:rPr>
        <w:t>可以用来驱动</w:t>
      </w:r>
      <w:r w:rsidR="001D4CB8" w:rsidRPr="00587B4D">
        <w:rPr>
          <w:rFonts w:ascii="Arial" w:hAnsi="Arial" w:cs="Arial"/>
          <w:kern w:val="0"/>
          <w:sz w:val="23"/>
          <w:szCs w:val="23"/>
        </w:rPr>
        <w:t>3</w:t>
      </w:r>
      <w:r w:rsidR="001D4CB8" w:rsidRPr="00587B4D">
        <w:rPr>
          <w:rFonts w:ascii="Arial" w:hAnsi="Arial" w:cs="Arial"/>
          <w:kern w:val="0"/>
          <w:sz w:val="23"/>
          <w:szCs w:val="23"/>
        </w:rPr>
        <w:t>相永磁同步旋转</w:t>
      </w:r>
      <w:r w:rsidR="001D4CB8" w:rsidRPr="00587B4D">
        <w:rPr>
          <w:rFonts w:ascii="Arial" w:hAnsi="Arial" w:cs="Arial" w:hint="eastAsia"/>
          <w:kern w:val="0"/>
          <w:sz w:val="23"/>
          <w:szCs w:val="23"/>
        </w:rPr>
        <w:t>伺服</w:t>
      </w:r>
      <w:r w:rsidR="001D4CB8" w:rsidRPr="00587B4D">
        <w:rPr>
          <w:rFonts w:ascii="Arial" w:hAnsi="Arial" w:cs="Arial"/>
          <w:kern w:val="0"/>
          <w:sz w:val="23"/>
          <w:szCs w:val="23"/>
        </w:rPr>
        <w:t>电机</w:t>
      </w:r>
      <w:r w:rsidR="001D4CB8" w:rsidRPr="00587B4D">
        <w:rPr>
          <w:rFonts w:ascii="Arial" w:hAnsi="Arial" w:cs="Arial" w:hint="eastAsia"/>
          <w:kern w:val="0"/>
          <w:sz w:val="23"/>
          <w:szCs w:val="23"/>
        </w:rPr>
        <w:t>、</w:t>
      </w:r>
      <w:r w:rsidR="001D4CB8" w:rsidRPr="00587B4D">
        <w:rPr>
          <w:rFonts w:ascii="Arial" w:hAnsi="Arial" w:cs="Arial"/>
          <w:kern w:val="0"/>
          <w:sz w:val="23"/>
          <w:szCs w:val="23"/>
        </w:rPr>
        <w:t>3</w:t>
      </w:r>
      <w:r w:rsidR="001D4CB8" w:rsidRPr="00587B4D">
        <w:rPr>
          <w:rFonts w:ascii="Arial" w:hAnsi="Arial" w:cs="Arial"/>
          <w:kern w:val="0"/>
          <w:sz w:val="23"/>
          <w:szCs w:val="23"/>
        </w:rPr>
        <w:t>相永磁同步直线电机</w:t>
      </w:r>
      <w:r w:rsidR="001D4CB8" w:rsidRPr="00587B4D">
        <w:rPr>
          <w:rFonts w:ascii="Arial" w:hAnsi="Arial" w:cs="Arial" w:hint="eastAsia"/>
          <w:kern w:val="0"/>
          <w:sz w:val="23"/>
          <w:szCs w:val="23"/>
        </w:rPr>
        <w:t>、带反馈的异步伺服电机。</w:t>
      </w:r>
      <w:r w:rsidR="001D4CB8" w:rsidRPr="00267D2C">
        <w:rPr>
          <w:rFonts w:ascii="Arial" w:hAnsi="Arial" w:cs="Arial"/>
          <w:kern w:val="0"/>
          <w:sz w:val="23"/>
          <w:szCs w:val="23"/>
        </w:rPr>
        <w:t>在许多应用中，</w:t>
      </w:r>
      <w:r w:rsidR="001D4CB8">
        <w:rPr>
          <w:rFonts w:ascii="Arial" w:hAnsi="Arial" w:cs="Arial" w:hint="eastAsia"/>
          <w:kern w:val="0"/>
          <w:sz w:val="23"/>
          <w:szCs w:val="23"/>
        </w:rPr>
        <w:t>需要</w:t>
      </w:r>
      <w:r w:rsidR="001D4CB8">
        <w:rPr>
          <w:rFonts w:ascii="Arial" w:hAnsi="Arial" w:cs="Arial" w:hint="eastAsia"/>
          <w:kern w:val="0"/>
          <w:sz w:val="23"/>
          <w:szCs w:val="23"/>
        </w:rPr>
        <w:t>A</w:t>
      </w:r>
      <w:r w:rsidR="001D4CB8">
        <w:rPr>
          <w:rFonts w:ascii="Arial" w:hAnsi="Arial" w:cs="Arial"/>
          <w:kern w:val="0"/>
          <w:sz w:val="23"/>
          <w:szCs w:val="23"/>
        </w:rPr>
        <w:t>X8</w:t>
      </w:r>
      <w:r w:rsidR="001D4CB8">
        <w:rPr>
          <w:rFonts w:ascii="Arial" w:hAnsi="Arial" w:cs="Arial" w:hint="eastAsia"/>
          <w:kern w:val="0"/>
          <w:sz w:val="23"/>
          <w:szCs w:val="23"/>
        </w:rPr>
        <w:t>000</w:t>
      </w:r>
      <w:r w:rsidR="001D4CB8">
        <w:rPr>
          <w:rFonts w:ascii="Arial" w:hAnsi="Arial" w:cs="Arial" w:hint="eastAsia"/>
          <w:kern w:val="0"/>
          <w:sz w:val="23"/>
          <w:szCs w:val="23"/>
        </w:rPr>
        <w:t>驱动非</w:t>
      </w:r>
      <w:r w:rsidR="001D4CB8">
        <w:rPr>
          <w:rFonts w:ascii="Arial" w:hAnsi="Arial" w:cs="Arial" w:hint="eastAsia"/>
          <w:kern w:val="0"/>
          <w:sz w:val="23"/>
          <w:szCs w:val="23"/>
        </w:rPr>
        <w:t>B</w:t>
      </w:r>
      <w:r w:rsidR="001D4CB8">
        <w:rPr>
          <w:rFonts w:ascii="Arial" w:hAnsi="Arial" w:cs="Arial"/>
          <w:kern w:val="0"/>
          <w:sz w:val="23"/>
          <w:szCs w:val="23"/>
        </w:rPr>
        <w:t>eckhoff</w:t>
      </w:r>
      <w:r w:rsidR="001D4CB8">
        <w:rPr>
          <w:rFonts w:ascii="Arial" w:hAnsi="Arial" w:cs="Arial" w:hint="eastAsia"/>
          <w:kern w:val="0"/>
          <w:sz w:val="23"/>
          <w:szCs w:val="23"/>
        </w:rPr>
        <w:t>电机，相应的操作将在</w:t>
      </w:r>
      <w:r>
        <w:rPr>
          <w:rFonts w:ascii="Arial" w:hAnsi="Arial" w:cs="Arial" w:hint="eastAsia"/>
          <w:kern w:val="0"/>
          <w:sz w:val="23"/>
          <w:szCs w:val="23"/>
        </w:rPr>
        <w:t>本文</w:t>
      </w:r>
      <w:r w:rsidR="001D4CB8">
        <w:rPr>
          <w:rFonts w:ascii="Arial" w:hAnsi="Arial" w:cs="Arial" w:hint="eastAsia"/>
          <w:kern w:val="0"/>
          <w:sz w:val="23"/>
          <w:szCs w:val="23"/>
        </w:rPr>
        <w:t>描述。</w:t>
      </w:r>
    </w:p>
    <w:p w14:paraId="11E79B51" w14:textId="3B5AFB2F" w:rsidR="00837FA0" w:rsidRDefault="00587B4D" w:rsidP="00BD58FA">
      <w:pPr>
        <w:pStyle w:val="10"/>
      </w:pPr>
      <w:bookmarkStart w:id="2" w:name="_Toc190182083"/>
      <w:r>
        <w:rPr>
          <w:rFonts w:hint="eastAsia"/>
        </w:rPr>
        <w:t>第三方电机文件</w:t>
      </w:r>
      <w:bookmarkEnd w:id="2"/>
    </w:p>
    <w:p w14:paraId="2C630AE3" w14:textId="1E3C2523" w:rsidR="00FC1D14" w:rsidRPr="00FC1D14" w:rsidRDefault="00FC1D14" w:rsidP="00FC1D14">
      <w:pPr>
        <w:ind w:firstLine="460"/>
        <w:rPr>
          <w:rFonts w:ascii="Arial" w:hAnsi="Arial" w:cs="Arial"/>
          <w:kern w:val="0"/>
          <w:sz w:val="23"/>
          <w:szCs w:val="23"/>
        </w:rPr>
      </w:pPr>
      <w:r>
        <w:rPr>
          <w:rFonts w:ascii="Arial" w:hAnsi="Arial" w:cs="Arial" w:hint="eastAsia"/>
          <w:kern w:val="0"/>
          <w:sz w:val="23"/>
          <w:szCs w:val="23"/>
        </w:rPr>
        <w:t>第三方</w:t>
      </w:r>
      <w:r w:rsidRPr="00FC1D14">
        <w:rPr>
          <w:rFonts w:ascii="Arial" w:hAnsi="Arial" w:cs="Arial" w:hint="eastAsia"/>
          <w:kern w:val="0"/>
          <w:sz w:val="23"/>
          <w:szCs w:val="23"/>
        </w:rPr>
        <w:t>电机文件</w:t>
      </w:r>
      <w:r>
        <w:rPr>
          <w:rFonts w:ascii="Arial" w:hAnsi="Arial" w:cs="Arial" w:hint="eastAsia"/>
          <w:kern w:val="0"/>
          <w:sz w:val="23"/>
          <w:szCs w:val="23"/>
        </w:rPr>
        <w:t>可通过</w:t>
      </w:r>
      <w:proofErr w:type="spellStart"/>
      <w:r w:rsidRPr="00FC1D14">
        <w:rPr>
          <w:rFonts w:ascii="Arial" w:hAnsi="Arial" w:cs="Arial" w:hint="eastAsia"/>
          <w:kern w:val="0"/>
          <w:sz w:val="23"/>
          <w:szCs w:val="23"/>
        </w:rPr>
        <w:t>DriveManager</w:t>
      </w:r>
      <w:proofErr w:type="spellEnd"/>
      <w:r w:rsidRPr="00FC1D14">
        <w:rPr>
          <w:rFonts w:ascii="Arial" w:hAnsi="Arial" w:cs="Arial" w:hint="eastAsia"/>
          <w:kern w:val="0"/>
          <w:sz w:val="23"/>
          <w:szCs w:val="23"/>
        </w:rPr>
        <w:t xml:space="preserve"> 2</w:t>
      </w:r>
      <w:r w:rsidRPr="00FC1D14">
        <w:rPr>
          <w:rFonts w:ascii="Arial" w:hAnsi="Arial" w:cs="Arial" w:hint="eastAsia"/>
          <w:kern w:val="0"/>
          <w:sz w:val="23"/>
          <w:szCs w:val="23"/>
        </w:rPr>
        <w:t>来创建。</w:t>
      </w:r>
    </w:p>
    <w:p w14:paraId="0486861E" w14:textId="2FC95DEF" w:rsidR="008847D1" w:rsidRDefault="00FC1D14" w:rsidP="00A67A22">
      <w:pPr>
        <w:pStyle w:val="20"/>
      </w:pPr>
      <w:bookmarkStart w:id="3" w:name="_Toc190182084"/>
      <w:r>
        <w:rPr>
          <w:rFonts w:hint="eastAsia"/>
        </w:rPr>
        <w:t>通过</w:t>
      </w:r>
      <w:proofErr w:type="spellStart"/>
      <w:r w:rsidRPr="00764F19">
        <w:rPr>
          <w:rFonts w:hint="eastAsia"/>
          <w:lang w:val="en-GB"/>
        </w:rPr>
        <w:t>DriveManager</w:t>
      </w:r>
      <w:proofErr w:type="spellEnd"/>
      <w:r w:rsidRPr="00764F19">
        <w:rPr>
          <w:rFonts w:hint="eastAsia"/>
          <w:lang w:val="en-GB"/>
        </w:rPr>
        <w:t xml:space="preserve"> 2</w:t>
      </w:r>
      <w:r>
        <w:rPr>
          <w:rFonts w:hint="eastAsia"/>
          <w:lang w:val="en-GB"/>
        </w:rPr>
        <w:t>创建电机文件</w:t>
      </w:r>
      <w:bookmarkEnd w:id="3"/>
    </w:p>
    <w:p w14:paraId="434FDFFC" w14:textId="2D5A3B68" w:rsidR="00764F19" w:rsidRPr="00FC1D14" w:rsidRDefault="00A67A22" w:rsidP="00FC1D14">
      <w:pPr>
        <w:autoSpaceDE w:val="0"/>
        <w:autoSpaceDN w:val="0"/>
        <w:adjustRightInd w:val="0"/>
        <w:ind w:firstLine="460"/>
        <w:jc w:val="left"/>
        <w:rPr>
          <w:rFonts w:ascii="Arial" w:hAnsi="Arial" w:cs="Arial"/>
          <w:kern w:val="0"/>
          <w:sz w:val="23"/>
          <w:szCs w:val="23"/>
        </w:rPr>
      </w:pPr>
      <w:r>
        <w:rPr>
          <w:rFonts w:ascii="Arial" w:hAnsi="Arial" w:cs="Arial" w:hint="eastAsia"/>
          <w:kern w:val="0"/>
          <w:sz w:val="23"/>
          <w:szCs w:val="23"/>
        </w:rPr>
        <w:t>A</w:t>
      </w:r>
      <w:r>
        <w:rPr>
          <w:rFonts w:ascii="Arial" w:hAnsi="Arial" w:cs="Arial"/>
          <w:kern w:val="0"/>
          <w:sz w:val="23"/>
          <w:szCs w:val="23"/>
        </w:rPr>
        <w:t>X8000</w:t>
      </w:r>
      <w:r w:rsidR="00764F19" w:rsidRPr="00FC1D14">
        <w:rPr>
          <w:rFonts w:ascii="Arial" w:hAnsi="Arial" w:cs="Arial" w:hint="eastAsia"/>
          <w:kern w:val="0"/>
          <w:sz w:val="23"/>
          <w:szCs w:val="23"/>
        </w:rPr>
        <w:t>可以选择使用</w:t>
      </w:r>
      <w:proofErr w:type="spellStart"/>
      <w:r w:rsidR="00764F19" w:rsidRPr="00FC1D14">
        <w:rPr>
          <w:rFonts w:ascii="Arial" w:hAnsi="Arial" w:cs="Arial" w:hint="eastAsia"/>
          <w:kern w:val="0"/>
          <w:sz w:val="23"/>
          <w:szCs w:val="23"/>
        </w:rPr>
        <w:t>DriveManager</w:t>
      </w:r>
      <w:proofErr w:type="spellEnd"/>
      <w:r w:rsidR="00764F19" w:rsidRPr="00FC1D14">
        <w:rPr>
          <w:rFonts w:ascii="Arial" w:hAnsi="Arial" w:cs="Arial" w:hint="eastAsia"/>
          <w:kern w:val="0"/>
          <w:sz w:val="23"/>
          <w:szCs w:val="23"/>
        </w:rPr>
        <w:t xml:space="preserve"> 2</w:t>
      </w:r>
      <w:r w:rsidR="00764F19" w:rsidRPr="00FC1D14">
        <w:rPr>
          <w:rFonts w:ascii="Arial" w:hAnsi="Arial" w:cs="Arial" w:hint="eastAsia"/>
          <w:kern w:val="0"/>
          <w:sz w:val="23"/>
          <w:szCs w:val="23"/>
        </w:rPr>
        <w:t>自行创建</w:t>
      </w:r>
      <w:r w:rsidR="00FC1D14">
        <w:rPr>
          <w:rFonts w:ascii="Arial" w:hAnsi="Arial" w:cs="Arial" w:hint="eastAsia"/>
          <w:kern w:val="0"/>
          <w:sz w:val="23"/>
          <w:szCs w:val="23"/>
        </w:rPr>
        <w:t>电机</w:t>
      </w:r>
      <w:r w:rsidR="00764F19" w:rsidRPr="00FC1D14">
        <w:rPr>
          <w:rFonts w:ascii="Arial" w:hAnsi="Arial" w:cs="Arial" w:hint="eastAsia"/>
          <w:kern w:val="0"/>
          <w:sz w:val="23"/>
          <w:szCs w:val="23"/>
        </w:rPr>
        <w:t>文件。只需点击选择</w:t>
      </w:r>
      <w:r w:rsidR="00FC1D14">
        <w:rPr>
          <w:rFonts w:ascii="Arial" w:hAnsi="Arial" w:cs="Arial" w:hint="eastAsia"/>
          <w:kern w:val="0"/>
          <w:sz w:val="23"/>
          <w:szCs w:val="23"/>
        </w:rPr>
        <w:t>“</w:t>
      </w:r>
      <w:r w:rsidR="00FC1D14">
        <w:rPr>
          <w:rFonts w:ascii="Arial" w:hAnsi="Arial" w:cs="Arial" w:hint="eastAsia"/>
          <w:kern w:val="0"/>
          <w:sz w:val="23"/>
          <w:szCs w:val="23"/>
        </w:rPr>
        <w:t>T</w:t>
      </w:r>
      <w:r w:rsidR="00FC1D14">
        <w:rPr>
          <w:rFonts w:ascii="Arial" w:hAnsi="Arial" w:cs="Arial"/>
          <w:kern w:val="0"/>
          <w:sz w:val="23"/>
          <w:szCs w:val="23"/>
        </w:rPr>
        <w:t>hird party/Manual input</w:t>
      </w:r>
      <w:r w:rsidR="00FC1D14">
        <w:rPr>
          <w:rFonts w:ascii="Arial" w:hAnsi="Arial" w:cs="Arial" w:hint="eastAsia"/>
          <w:kern w:val="0"/>
          <w:sz w:val="23"/>
          <w:szCs w:val="23"/>
        </w:rPr>
        <w:t>”</w:t>
      </w:r>
      <w:r w:rsidR="002E3F2F">
        <w:rPr>
          <w:rFonts w:ascii="Arial" w:hAnsi="Arial" w:cs="Arial" w:hint="eastAsia"/>
          <w:kern w:val="0"/>
          <w:sz w:val="23"/>
          <w:szCs w:val="23"/>
        </w:rPr>
        <w:t>，</w:t>
      </w:r>
      <w:r w:rsidR="00764F19" w:rsidRPr="00FC1D14">
        <w:rPr>
          <w:rFonts w:ascii="Arial" w:hAnsi="Arial" w:cs="Arial" w:hint="eastAsia"/>
          <w:kern w:val="0"/>
          <w:sz w:val="23"/>
          <w:szCs w:val="23"/>
        </w:rPr>
        <w:t>在</w:t>
      </w:r>
      <w:r w:rsidR="00FC1D14">
        <w:rPr>
          <w:rFonts w:ascii="Arial" w:hAnsi="Arial" w:cs="Arial" w:hint="eastAsia"/>
          <w:kern w:val="0"/>
          <w:sz w:val="23"/>
          <w:szCs w:val="23"/>
        </w:rPr>
        <w:t>这里</w:t>
      </w:r>
      <w:r w:rsidR="00764F19" w:rsidRPr="00FC1D14">
        <w:rPr>
          <w:rFonts w:ascii="Arial" w:hAnsi="Arial" w:cs="Arial" w:hint="eastAsia"/>
          <w:kern w:val="0"/>
          <w:sz w:val="23"/>
          <w:szCs w:val="23"/>
        </w:rPr>
        <w:t>可以像使用</w:t>
      </w:r>
      <w:r w:rsidR="00FC1D14">
        <w:rPr>
          <w:rFonts w:ascii="Arial" w:hAnsi="Arial" w:cs="Arial" w:hint="eastAsia"/>
          <w:kern w:val="0"/>
          <w:sz w:val="23"/>
          <w:szCs w:val="23"/>
        </w:rPr>
        <w:t>电机文件生成工具</w:t>
      </w:r>
      <w:proofErr w:type="spellStart"/>
      <w:r w:rsidR="00FC1D14" w:rsidRPr="00587B4D">
        <w:rPr>
          <w:rFonts w:ascii="Arial" w:hAnsi="Arial" w:cs="Arial" w:hint="eastAsia"/>
          <w:kern w:val="0"/>
          <w:sz w:val="23"/>
          <w:szCs w:val="23"/>
        </w:rPr>
        <w:t>Tc</w:t>
      </w:r>
      <w:r w:rsidR="00FC1D14" w:rsidRPr="00587B4D">
        <w:rPr>
          <w:rFonts w:ascii="Arial" w:hAnsi="Arial" w:cs="Arial"/>
          <w:kern w:val="0"/>
          <w:sz w:val="23"/>
          <w:szCs w:val="23"/>
        </w:rPr>
        <w:t>MotorDataFileGenerator</w:t>
      </w:r>
      <w:proofErr w:type="spellEnd"/>
      <w:r w:rsidR="00FC1D14">
        <w:rPr>
          <w:rFonts w:ascii="Arial" w:hAnsi="Arial" w:cs="Arial" w:hint="eastAsia"/>
          <w:kern w:val="0"/>
          <w:sz w:val="23"/>
          <w:szCs w:val="23"/>
        </w:rPr>
        <w:t>一</w:t>
      </w:r>
      <w:r w:rsidR="00764F19" w:rsidRPr="00FC1D14">
        <w:rPr>
          <w:rFonts w:ascii="Arial" w:hAnsi="Arial" w:cs="Arial" w:hint="eastAsia"/>
          <w:kern w:val="0"/>
          <w:sz w:val="23"/>
          <w:szCs w:val="23"/>
        </w:rPr>
        <w:t>样输入电机</w:t>
      </w:r>
      <w:r w:rsidR="00FC1D14">
        <w:rPr>
          <w:rFonts w:ascii="Arial" w:hAnsi="Arial" w:cs="Arial" w:hint="eastAsia"/>
          <w:kern w:val="0"/>
          <w:sz w:val="23"/>
          <w:szCs w:val="23"/>
        </w:rPr>
        <w:t>的参数</w:t>
      </w:r>
      <w:r w:rsidR="00764F19" w:rsidRPr="00FC1D14">
        <w:rPr>
          <w:rFonts w:ascii="Arial" w:hAnsi="Arial" w:cs="Arial" w:hint="eastAsia"/>
          <w:kern w:val="0"/>
          <w:sz w:val="23"/>
          <w:szCs w:val="23"/>
        </w:rPr>
        <w:t>。</w:t>
      </w:r>
    </w:p>
    <w:p w14:paraId="30D741F5" w14:textId="428687F2" w:rsidR="008847D1" w:rsidRDefault="00764F19" w:rsidP="00FC1D14">
      <w:pPr>
        <w:autoSpaceDE w:val="0"/>
        <w:autoSpaceDN w:val="0"/>
        <w:adjustRightInd w:val="0"/>
        <w:ind w:firstLine="460"/>
        <w:jc w:val="left"/>
        <w:rPr>
          <w:rFonts w:ascii="Arial" w:hAnsi="Arial" w:cs="Arial"/>
          <w:kern w:val="0"/>
          <w:sz w:val="23"/>
          <w:szCs w:val="23"/>
        </w:rPr>
      </w:pPr>
      <w:r w:rsidRPr="00FC1D14">
        <w:rPr>
          <w:rFonts w:ascii="Arial" w:hAnsi="Arial" w:cs="Arial" w:hint="eastAsia"/>
          <w:kern w:val="0"/>
          <w:sz w:val="23"/>
          <w:szCs w:val="23"/>
        </w:rPr>
        <w:t>使用右上方的</w:t>
      </w:r>
      <w:proofErr w:type="gramStart"/>
      <w:r w:rsidR="00E30E8E">
        <w:rPr>
          <w:rFonts w:ascii="Arial" w:hAnsi="Arial" w:cs="Arial"/>
          <w:kern w:val="0"/>
          <w:sz w:val="23"/>
          <w:szCs w:val="23"/>
        </w:rPr>
        <w:t>”</w:t>
      </w:r>
      <w:proofErr w:type="gramEnd"/>
      <w:r w:rsidR="00E30E8E">
        <w:rPr>
          <w:rFonts w:ascii="Arial" w:hAnsi="Arial" w:cs="Arial"/>
          <w:kern w:val="0"/>
          <w:sz w:val="23"/>
          <w:szCs w:val="23"/>
        </w:rPr>
        <w:t>Export</w:t>
      </w:r>
      <w:proofErr w:type="gramStart"/>
      <w:r w:rsidR="00E30E8E">
        <w:rPr>
          <w:rFonts w:ascii="Arial" w:hAnsi="Arial" w:cs="Arial"/>
          <w:kern w:val="0"/>
          <w:sz w:val="23"/>
          <w:szCs w:val="23"/>
        </w:rPr>
        <w:t>”</w:t>
      </w:r>
      <w:proofErr w:type="gramEnd"/>
      <w:r w:rsidRPr="00FC1D14">
        <w:rPr>
          <w:rFonts w:ascii="Arial" w:hAnsi="Arial" w:cs="Arial" w:hint="eastAsia"/>
          <w:kern w:val="0"/>
          <w:sz w:val="23"/>
          <w:szCs w:val="23"/>
        </w:rPr>
        <w:t>和</w:t>
      </w:r>
      <w:proofErr w:type="gramStart"/>
      <w:r w:rsidR="00E30E8E">
        <w:rPr>
          <w:rFonts w:ascii="Arial" w:hAnsi="Arial" w:cs="Arial"/>
          <w:kern w:val="0"/>
          <w:sz w:val="23"/>
          <w:szCs w:val="23"/>
        </w:rPr>
        <w:t>”</w:t>
      </w:r>
      <w:proofErr w:type="gramEnd"/>
      <w:r w:rsidR="00E30E8E">
        <w:rPr>
          <w:rFonts w:ascii="Arial" w:hAnsi="Arial" w:cs="Arial"/>
          <w:kern w:val="0"/>
          <w:sz w:val="23"/>
          <w:szCs w:val="23"/>
        </w:rPr>
        <w:t>Import</w:t>
      </w:r>
      <w:proofErr w:type="gramStart"/>
      <w:r w:rsidR="00E30E8E">
        <w:rPr>
          <w:rFonts w:ascii="Arial" w:hAnsi="Arial" w:cs="Arial"/>
          <w:kern w:val="0"/>
          <w:sz w:val="23"/>
          <w:szCs w:val="23"/>
        </w:rPr>
        <w:t>”</w:t>
      </w:r>
      <w:proofErr w:type="gramEnd"/>
      <w:r w:rsidR="00E30E8E">
        <w:rPr>
          <w:rFonts w:ascii="Arial" w:hAnsi="Arial" w:cs="Arial" w:hint="eastAsia"/>
          <w:kern w:val="0"/>
          <w:sz w:val="23"/>
          <w:szCs w:val="23"/>
        </w:rPr>
        <w:t>按钮</w:t>
      </w:r>
      <w:r w:rsidRPr="00FC1D14">
        <w:rPr>
          <w:rFonts w:ascii="Arial" w:hAnsi="Arial" w:cs="Arial" w:hint="eastAsia"/>
          <w:kern w:val="0"/>
          <w:sz w:val="23"/>
          <w:szCs w:val="23"/>
        </w:rPr>
        <w:t>，可以</w:t>
      </w:r>
      <w:r w:rsidR="00E30E8E">
        <w:rPr>
          <w:rFonts w:ascii="Arial" w:hAnsi="Arial" w:cs="Arial" w:hint="eastAsia"/>
          <w:kern w:val="0"/>
          <w:sz w:val="23"/>
          <w:szCs w:val="23"/>
        </w:rPr>
        <w:t>导出和导入</w:t>
      </w:r>
      <w:r w:rsidRPr="00FC1D14">
        <w:rPr>
          <w:rFonts w:ascii="Arial" w:hAnsi="Arial" w:cs="Arial" w:hint="eastAsia"/>
          <w:kern w:val="0"/>
          <w:sz w:val="23"/>
          <w:szCs w:val="23"/>
        </w:rPr>
        <w:t>文件</w:t>
      </w:r>
      <w:r w:rsidR="002E3F2F">
        <w:rPr>
          <w:rFonts w:ascii="Arial" w:hAnsi="Arial" w:cs="Arial" w:hint="eastAsia"/>
          <w:kern w:val="0"/>
          <w:sz w:val="23"/>
          <w:szCs w:val="23"/>
        </w:rPr>
        <w:t>，</w:t>
      </w:r>
      <w:r w:rsidRPr="00FC1D14">
        <w:rPr>
          <w:rFonts w:ascii="Arial" w:hAnsi="Arial" w:cs="Arial" w:hint="eastAsia"/>
          <w:kern w:val="0"/>
          <w:sz w:val="23"/>
          <w:szCs w:val="23"/>
        </w:rPr>
        <w:t>该文件是一个</w:t>
      </w:r>
      <w:r w:rsidRPr="00FC1D14">
        <w:rPr>
          <w:rFonts w:ascii="Arial" w:hAnsi="Arial" w:cs="Arial" w:hint="eastAsia"/>
          <w:kern w:val="0"/>
          <w:sz w:val="23"/>
          <w:szCs w:val="23"/>
        </w:rPr>
        <w:t>*.</w:t>
      </w:r>
      <w:proofErr w:type="spellStart"/>
      <w:r w:rsidRPr="00FC1D14">
        <w:rPr>
          <w:rFonts w:ascii="Arial" w:hAnsi="Arial" w:cs="Arial" w:hint="eastAsia"/>
          <w:kern w:val="0"/>
          <w:sz w:val="23"/>
          <w:szCs w:val="23"/>
        </w:rPr>
        <w:t>dmmotor</w:t>
      </w:r>
      <w:proofErr w:type="spellEnd"/>
      <w:r w:rsidRPr="00FC1D14">
        <w:rPr>
          <w:rFonts w:ascii="Arial" w:hAnsi="Arial" w:cs="Arial" w:hint="eastAsia"/>
          <w:kern w:val="0"/>
          <w:sz w:val="23"/>
          <w:szCs w:val="23"/>
        </w:rPr>
        <w:t>文件，这是在</w:t>
      </w:r>
      <w:proofErr w:type="spellStart"/>
      <w:r w:rsidR="00E30E8E" w:rsidRPr="00FC1D14">
        <w:rPr>
          <w:rFonts w:ascii="Arial" w:hAnsi="Arial" w:cs="Arial" w:hint="eastAsia"/>
          <w:kern w:val="0"/>
          <w:sz w:val="23"/>
          <w:szCs w:val="23"/>
        </w:rPr>
        <w:t>DriveManager</w:t>
      </w:r>
      <w:proofErr w:type="spellEnd"/>
      <w:r w:rsidR="00E30E8E" w:rsidRPr="00FC1D14">
        <w:rPr>
          <w:rFonts w:ascii="Arial" w:hAnsi="Arial" w:cs="Arial" w:hint="eastAsia"/>
          <w:kern w:val="0"/>
          <w:sz w:val="23"/>
          <w:szCs w:val="23"/>
        </w:rPr>
        <w:t xml:space="preserve"> 2</w:t>
      </w:r>
      <w:r w:rsidRPr="00FC1D14">
        <w:rPr>
          <w:rFonts w:ascii="Arial" w:hAnsi="Arial" w:cs="Arial" w:hint="eastAsia"/>
          <w:kern w:val="0"/>
          <w:sz w:val="23"/>
          <w:szCs w:val="23"/>
        </w:rPr>
        <w:t>中新引入的。</w:t>
      </w:r>
      <w:r w:rsidR="008847D1">
        <w:rPr>
          <w:noProof/>
          <w:lang w:val="en-GB"/>
        </w:rPr>
        <w:drawing>
          <wp:inline distT="0" distB="0" distL="0" distR="0" wp14:anchorId="175CCD54" wp14:editId="3FEE202C">
            <wp:extent cx="5713095" cy="3362960"/>
            <wp:effectExtent l="0" t="0" r="1905" b="889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0" r:link="rId21" cstate="print">
                      <a:extLst>
                        <a:ext uri="{28A0092B-C50C-407E-A947-70E740481C1C}">
                          <a14:useLocalDpi xmlns:a14="http://schemas.microsoft.com/office/drawing/2010/main" val="0"/>
                        </a:ext>
                      </a:extLst>
                    </a:blip>
                    <a:srcRect/>
                    <a:stretch>
                      <a:fillRect/>
                    </a:stretch>
                  </pic:blipFill>
                  <pic:spPr bwMode="auto">
                    <a:xfrm>
                      <a:off x="0" y="0"/>
                      <a:ext cx="5713095" cy="3362960"/>
                    </a:xfrm>
                    <a:prstGeom prst="rect">
                      <a:avLst/>
                    </a:prstGeom>
                    <a:noFill/>
                    <a:ln>
                      <a:noFill/>
                    </a:ln>
                  </pic:spPr>
                </pic:pic>
              </a:graphicData>
            </a:graphic>
          </wp:inline>
        </w:drawing>
      </w:r>
    </w:p>
    <w:p w14:paraId="44C47107" w14:textId="085F2FBA" w:rsidR="0007420B" w:rsidRDefault="0007420B" w:rsidP="0007420B">
      <w:pPr>
        <w:pStyle w:val="20"/>
        <w:rPr>
          <w:lang w:val="en-GB"/>
        </w:rPr>
      </w:pPr>
      <w:r>
        <w:rPr>
          <w:rFonts w:hint="eastAsia"/>
          <w:lang w:val="en-GB"/>
        </w:rPr>
        <w:lastRenderedPageBreak/>
        <w:t>选择编码器</w:t>
      </w:r>
    </w:p>
    <w:p w14:paraId="6587CDC2" w14:textId="7932BF85" w:rsidR="0007420B" w:rsidRDefault="003E3253" w:rsidP="0007420B">
      <w:pPr>
        <w:rPr>
          <w:lang w:val="en-GB"/>
        </w:rPr>
      </w:pPr>
      <w:r>
        <w:rPr>
          <w:noProof/>
        </w:rPr>
        <mc:AlternateContent>
          <mc:Choice Requires="wps">
            <w:drawing>
              <wp:anchor distT="0" distB="0" distL="114300" distR="114300" simplePos="0" relativeHeight="251660288" behindDoc="0" locked="0" layoutInCell="1" allowOverlap="1" wp14:anchorId="2AEA57E4" wp14:editId="3A1213C6">
                <wp:simplePos x="0" y="0"/>
                <wp:positionH relativeFrom="column">
                  <wp:posOffset>4066309</wp:posOffset>
                </wp:positionH>
                <wp:positionV relativeFrom="paragraph">
                  <wp:posOffset>798368</wp:posOffset>
                </wp:positionV>
                <wp:extent cx="346364" cy="187037"/>
                <wp:effectExtent l="0" t="0" r="73025" b="60960"/>
                <wp:wrapNone/>
                <wp:docPr id="677797396" name="直接箭头连接符 1"/>
                <wp:cNvGraphicFramePr/>
                <a:graphic xmlns:a="http://schemas.openxmlformats.org/drawingml/2006/main">
                  <a:graphicData uri="http://schemas.microsoft.com/office/word/2010/wordprocessingShape">
                    <wps:wsp>
                      <wps:cNvCnPr/>
                      <wps:spPr>
                        <a:xfrm>
                          <a:off x="0" y="0"/>
                          <a:ext cx="346364" cy="187037"/>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09D98AF1" id="_x0000_t32" coordsize="21600,21600" o:spt="32" o:oned="t" path="m,l21600,21600e" filled="f">
                <v:path arrowok="t" fillok="f" o:connecttype="none"/>
                <o:lock v:ext="edit" shapetype="t"/>
              </v:shapetype>
              <v:shape id="直接箭头连接符 1" o:spid="_x0000_s1026" type="#_x0000_t32" style="position:absolute;margin-left:320.2pt;margin-top:62.85pt;width:27.25pt;height:14.75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" strokecolor="red" strokeweight="1.5pt">
                <v:stroke endarrow="block"/>
              </v:shape>
            </w:pict>
          </mc:Fallback>
        </mc:AlternateContent>
      </w:r>
      <w:r>
        <w:rPr>
          <w:noProof/>
        </w:rPr>
        <w:drawing>
          <wp:inline distT="0" distB="0" distL="0" distR="0" wp14:anchorId="54BF6A67" wp14:editId="4ED39555">
            <wp:extent cx="5713095" cy="3220085"/>
            <wp:effectExtent l="0" t="0" r="1905" b="0"/>
            <wp:docPr id="213637803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6378036" name=""/>
                    <pic:cNvPicPr/>
                  </pic:nvPicPr>
                  <pic:blipFill>
                    <a:blip r:embed="rId22"/>
                    <a:stretch>
                      <a:fillRect/>
                    </a:stretch>
                  </pic:blipFill>
                  <pic:spPr>
                    <a:xfrm>
                      <a:off x="0" y="0"/>
                      <a:ext cx="5713095" cy="3220085"/>
                    </a:xfrm>
                    <a:prstGeom prst="rect">
                      <a:avLst/>
                    </a:prstGeom>
                    <a:noFill/>
                    <a:ln>
                      <a:noFill/>
                    </a:ln>
                  </pic:spPr>
                </pic:pic>
              </a:graphicData>
            </a:graphic>
          </wp:inline>
        </w:drawing>
      </w:r>
    </w:p>
    <w:p w14:paraId="648A4AA5" w14:textId="54699E61" w:rsidR="003E3253" w:rsidRPr="003E3253" w:rsidRDefault="003E3253" w:rsidP="0007420B">
      <w:pPr>
        <w:ind w:firstLine="460"/>
        <w:rPr>
          <w:rFonts w:ascii="Arial" w:hAnsi="Arial" w:cs="Arial"/>
          <w:kern w:val="0"/>
          <w:sz w:val="23"/>
          <w:szCs w:val="23"/>
        </w:rPr>
      </w:pPr>
      <w:r w:rsidRPr="003E3253">
        <w:rPr>
          <w:rFonts w:ascii="Arial" w:hAnsi="Arial" w:cs="Arial" w:hint="eastAsia"/>
          <w:kern w:val="0"/>
          <w:sz w:val="23"/>
          <w:szCs w:val="23"/>
        </w:rPr>
        <w:t>选择对应型号的编码器。</w:t>
      </w:r>
    </w:p>
    <w:p w14:paraId="5DCC837E" w14:textId="73215AC6" w:rsidR="00CC4ED6" w:rsidRDefault="0083055B" w:rsidP="0083055B">
      <w:pPr>
        <w:pStyle w:val="10"/>
      </w:pPr>
      <w:bookmarkStart w:id="4" w:name="_Toc190182085"/>
      <w:r>
        <w:rPr>
          <w:rFonts w:hint="eastAsia"/>
        </w:rPr>
        <w:t>第三方电机</w:t>
      </w:r>
      <w:r w:rsidR="007C08B3">
        <w:rPr>
          <w:rFonts w:hint="eastAsia"/>
        </w:rPr>
        <w:t>相位角</w:t>
      </w:r>
      <w:r>
        <w:rPr>
          <w:rFonts w:hint="eastAsia"/>
        </w:rPr>
        <w:t>校正</w:t>
      </w:r>
      <w:bookmarkEnd w:id="4"/>
    </w:p>
    <w:p w14:paraId="6C6B8966" w14:textId="5CB89433" w:rsidR="0083055B" w:rsidRDefault="007C08B3" w:rsidP="0083055B">
      <w:pPr>
        <w:pStyle w:val="20"/>
      </w:pPr>
      <w:bookmarkStart w:id="5" w:name="_Toc190182086"/>
      <w:r>
        <w:rPr>
          <w:rFonts w:hint="eastAsia"/>
        </w:rPr>
        <w:t>相位角</w:t>
      </w:r>
      <w:r w:rsidR="0083055B">
        <w:rPr>
          <w:rFonts w:hint="eastAsia"/>
        </w:rPr>
        <w:t>校正</w:t>
      </w:r>
      <w:bookmarkEnd w:id="5"/>
    </w:p>
    <w:p w14:paraId="667C0E21" w14:textId="2B487CFD" w:rsidR="0083055B" w:rsidRPr="0083055B" w:rsidRDefault="0083055B" w:rsidP="0083055B">
      <w:pPr>
        <w:autoSpaceDE w:val="0"/>
        <w:autoSpaceDN w:val="0"/>
        <w:adjustRightInd w:val="0"/>
        <w:ind w:firstLine="460"/>
        <w:jc w:val="left"/>
        <w:rPr>
          <w:rFonts w:ascii="Arial" w:hAnsi="Arial" w:cs="Arial"/>
          <w:kern w:val="0"/>
          <w:sz w:val="23"/>
          <w:szCs w:val="23"/>
        </w:rPr>
      </w:pPr>
      <w:r w:rsidRPr="0083055B">
        <w:rPr>
          <w:rFonts w:ascii="Arial" w:hAnsi="Arial" w:cs="Arial"/>
          <w:kern w:val="0"/>
          <w:sz w:val="23"/>
          <w:szCs w:val="23"/>
        </w:rPr>
        <w:t>磁场定向控制（</w:t>
      </w:r>
      <w:r w:rsidRPr="0083055B">
        <w:rPr>
          <w:rFonts w:ascii="Arial" w:hAnsi="Arial" w:cs="Arial"/>
          <w:kern w:val="0"/>
          <w:sz w:val="23"/>
          <w:szCs w:val="23"/>
        </w:rPr>
        <w:t>field-oriented</w:t>
      </w:r>
      <w:r w:rsidR="00C744C9">
        <w:rPr>
          <w:rFonts w:ascii="Arial" w:hAnsi="Arial" w:cs="Arial"/>
          <w:kern w:val="0"/>
          <w:sz w:val="23"/>
          <w:szCs w:val="23"/>
        </w:rPr>
        <w:t xml:space="preserve"> </w:t>
      </w:r>
      <w:r w:rsidRPr="0083055B">
        <w:rPr>
          <w:rFonts w:ascii="Arial" w:hAnsi="Arial" w:cs="Arial"/>
          <w:kern w:val="0"/>
          <w:sz w:val="23"/>
          <w:szCs w:val="23"/>
        </w:rPr>
        <w:t>control</w:t>
      </w:r>
      <w:r w:rsidRPr="0083055B">
        <w:rPr>
          <w:rFonts w:ascii="Arial" w:hAnsi="Arial" w:cs="Arial"/>
          <w:kern w:val="0"/>
          <w:sz w:val="23"/>
          <w:szCs w:val="23"/>
        </w:rPr>
        <w:t>，</w:t>
      </w:r>
      <w:proofErr w:type="spellStart"/>
      <w:r w:rsidRPr="0083055B">
        <w:rPr>
          <w:rFonts w:ascii="Arial" w:hAnsi="Arial" w:cs="Arial"/>
          <w:kern w:val="0"/>
          <w:sz w:val="23"/>
          <w:szCs w:val="23"/>
        </w:rPr>
        <w:t>foc</w:t>
      </w:r>
      <w:proofErr w:type="spellEnd"/>
      <w:r w:rsidRPr="0083055B">
        <w:rPr>
          <w:rFonts w:ascii="Arial" w:hAnsi="Arial" w:cs="Arial"/>
          <w:kern w:val="0"/>
          <w:sz w:val="23"/>
          <w:szCs w:val="23"/>
        </w:rPr>
        <w:t>）的矢量控制算法</w:t>
      </w:r>
      <w:r w:rsidRPr="0083055B">
        <w:rPr>
          <w:rFonts w:ascii="Arial" w:hAnsi="Arial" w:cs="Arial" w:hint="eastAsia"/>
          <w:kern w:val="0"/>
          <w:sz w:val="23"/>
          <w:szCs w:val="23"/>
        </w:rPr>
        <w:t>用于</w:t>
      </w:r>
      <w:r w:rsidRPr="0083055B">
        <w:rPr>
          <w:rFonts w:ascii="Arial" w:hAnsi="Arial" w:cs="Arial"/>
          <w:kern w:val="0"/>
          <w:sz w:val="23"/>
          <w:szCs w:val="23"/>
        </w:rPr>
        <w:t>实现对交流永磁同步电机输出转矩的线性控制，从而进一步实现电机速度和位置的精确控制。</w:t>
      </w:r>
    </w:p>
    <w:p w14:paraId="4036F6CF" w14:textId="34164A92" w:rsidR="0083055B" w:rsidRPr="0083055B" w:rsidRDefault="0083055B" w:rsidP="0083055B">
      <w:pPr>
        <w:autoSpaceDE w:val="0"/>
        <w:autoSpaceDN w:val="0"/>
        <w:adjustRightInd w:val="0"/>
        <w:ind w:firstLine="460"/>
        <w:jc w:val="left"/>
        <w:rPr>
          <w:rFonts w:ascii="Arial" w:hAnsi="Arial" w:cs="Arial"/>
          <w:kern w:val="0"/>
          <w:sz w:val="23"/>
          <w:szCs w:val="23"/>
        </w:rPr>
      </w:pPr>
      <w:r w:rsidRPr="0083055B">
        <w:rPr>
          <w:rFonts w:ascii="Arial" w:hAnsi="Arial" w:cs="Arial"/>
          <w:kern w:val="0"/>
          <w:sz w:val="23"/>
          <w:szCs w:val="23"/>
        </w:rPr>
        <w:t>矢量控制方法是通过控制线圈（定子或动子）的合成电流矢量的角度和幅值来控制电机的输出转矩。使用矢量电机控制时，需建立三</w:t>
      </w:r>
      <w:r w:rsidRPr="0083055B">
        <w:rPr>
          <w:rFonts w:ascii="Arial" w:hAnsi="Arial" w:cs="Arial" w:hint="eastAsia"/>
          <w:kern w:val="0"/>
          <w:sz w:val="23"/>
          <w:szCs w:val="23"/>
        </w:rPr>
        <w:t>相</w:t>
      </w:r>
      <w:r w:rsidRPr="0083055B">
        <w:rPr>
          <w:rFonts w:ascii="Arial" w:hAnsi="Arial" w:cs="Arial"/>
          <w:kern w:val="0"/>
          <w:sz w:val="23"/>
          <w:szCs w:val="23"/>
        </w:rPr>
        <w:t>定子</w:t>
      </w:r>
      <w:proofErr w:type="spellStart"/>
      <w:r w:rsidRPr="0083055B">
        <w:rPr>
          <w:rFonts w:ascii="Arial" w:hAnsi="Arial" w:cs="Arial"/>
          <w:kern w:val="0"/>
          <w:sz w:val="23"/>
          <w:szCs w:val="23"/>
        </w:rPr>
        <w:t>abc</w:t>
      </w:r>
      <w:proofErr w:type="spellEnd"/>
      <w:r w:rsidRPr="0083055B">
        <w:rPr>
          <w:rFonts w:ascii="Arial" w:hAnsi="Arial" w:cs="Arial"/>
          <w:kern w:val="0"/>
          <w:sz w:val="23"/>
          <w:szCs w:val="23"/>
        </w:rPr>
        <w:t>坐标系和由固定在</w:t>
      </w:r>
      <w:r w:rsidRPr="0083055B">
        <w:rPr>
          <w:rFonts w:ascii="Arial" w:hAnsi="Arial" w:cs="Arial"/>
          <w:kern w:val="0"/>
          <w:sz w:val="23"/>
          <w:szCs w:val="23"/>
        </w:rPr>
        <w:t>A</w:t>
      </w:r>
      <w:r w:rsidRPr="0083055B">
        <w:rPr>
          <w:rFonts w:ascii="Arial" w:hAnsi="Arial" w:cs="Arial"/>
          <w:kern w:val="0"/>
          <w:sz w:val="23"/>
          <w:szCs w:val="23"/>
        </w:rPr>
        <w:t>轴上的</w:t>
      </w:r>
      <w:r w:rsidRPr="0083055B">
        <w:rPr>
          <w:rFonts w:ascii="Arial" w:hAnsi="Arial" w:cs="Arial"/>
          <w:kern w:val="0"/>
          <w:sz w:val="23"/>
          <w:szCs w:val="23"/>
        </w:rPr>
        <w:t>α</w:t>
      </w:r>
      <w:r w:rsidRPr="0083055B">
        <w:rPr>
          <w:rFonts w:ascii="Arial" w:hAnsi="Arial" w:cs="Arial"/>
          <w:kern w:val="0"/>
          <w:sz w:val="23"/>
          <w:szCs w:val="23"/>
        </w:rPr>
        <w:t>轴和与之垂直的</w:t>
      </w:r>
      <w:r w:rsidRPr="0083055B">
        <w:rPr>
          <w:rFonts w:ascii="Arial" w:hAnsi="Arial" w:cs="Arial"/>
          <w:kern w:val="0"/>
          <w:sz w:val="23"/>
          <w:szCs w:val="23"/>
        </w:rPr>
        <w:t>β</w:t>
      </w:r>
      <w:r w:rsidRPr="0083055B">
        <w:rPr>
          <w:rFonts w:ascii="Arial" w:hAnsi="Arial" w:cs="Arial"/>
          <w:kern w:val="0"/>
          <w:sz w:val="23"/>
          <w:szCs w:val="23"/>
        </w:rPr>
        <w:t>轴所组成的两相正交静止坐标系，与转子轴线重合的</w:t>
      </w:r>
      <w:r w:rsidRPr="0083055B">
        <w:rPr>
          <w:rFonts w:ascii="Arial" w:hAnsi="Arial" w:cs="Arial"/>
          <w:kern w:val="0"/>
          <w:sz w:val="23"/>
          <w:szCs w:val="23"/>
        </w:rPr>
        <w:t>d</w:t>
      </w:r>
      <w:r w:rsidRPr="0083055B">
        <w:rPr>
          <w:rFonts w:ascii="Arial" w:hAnsi="Arial" w:cs="Arial"/>
          <w:kern w:val="0"/>
          <w:sz w:val="23"/>
          <w:szCs w:val="23"/>
        </w:rPr>
        <w:t>轴及超前</w:t>
      </w:r>
      <w:r w:rsidRPr="0083055B">
        <w:rPr>
          <w:rFonts w:ascii="Arial" w:hAnsi="Arial" w:cs="Arial"/>
          <w:kern w:val="0"/>
          <w:sz w:val="23"/>
          <w:szCs w:val="23"/>
        </w:rPr>
        <w:t>d</w:t>
      </w:r>
      <w:r w:rsidRPr="0083055B">
        <w:rPr>
          <w:rFonts w:ascii="Arial" w:hAnsi="Arial" w:cs="Arial"/>
          <w:kern w:val="0"/>
          <w:sz w:val="23"/>
          <w:szCs w:val="23"/>
        </w:rPr>
        <w:t>轴</w:t>
      </w:r>
      <w:r w:rsidRPr="0083055B">
        <w:rPr>
          <w:rFonts w:ascii="Arial" w:hAnsi="Arial" w:cs="Arial"/>
          <w:kern w:val="0"/>
          <w:sz w:val="23"/>
          <w:szCs w:val="23"/>
        </w:rPr>
        <w:t>90°</w:t>
      </w:r>
      <w:r w:rsidRPr="0083055B">
        <w:rPr>
          <w:rFonts w:ascii="Arial" w:hAnsi="Arial" w:cs="Arial"/>
          <w:kern w:val="0"/>
          <w:sz w:val="23"/>
          <w:szCs w:val="23"/>
        </w:rPr>
        <w:t>的</w:t>
      </w:r>
      <w:r w:rsidRPr="0083055B">
        <w:rPr>
          <w:rFonts w:ascii="Arial" w:hAnsi="Arial" w:cs="Arial"/>
          <w:kern w:val="0"/>
          <w:sz w:val="23"/>
          <w:szCs w:val="23"/>
        </w:rPr>
        <w:t>q</w:t>
      </w:r>
      <w:r w:rsidRPr="0083055B">
        <w:rPr>
          <w:rFonts w:ascii="Arial" w:hAnsi="Arial" w:cs="Arial"/>
          <w:kern w:val="0"/>
          <w:sz w:val="23"/>
          <w:szCs w:val="23"/>
        </w:rPr>
        <w:t>轴组成的旋转坐标系。一般而言，各个电机厂家在出厂时安装电机转子角度不固定，从而导致不同的电机在匹配时其初始</w:t>
      </w:r>
      <w:r w:rsidRPr="0083055B">
        <w:rPr>
          <w:rFonts w:ascii="Arial" w:hAnsi="Arial" w:cs="Arial"/>
          <w:kern w:val="0"/>
          <w:sz w:val="23"/>
          <w:szCs w:val="23"/>
        </w:rPr>
        <w:t>d</w:t>
      </w:r>
      <w:r w:rsidRPr="0083055B">
        <w:rPr>
          <w:rFonts w:ascii="Arial" w:hAnsi="Arial" w:cs="Arial"/>
          <w:kern w:val="0"/>
          <w:sz w:val="23"/>
          <w:szCs w:val="23"/>
        </w:rPr>
        <w:t>轴和固定坐标系</w:t>
      </w:r>
      <w:r w:rsidRPr="0083055B">
        <w:rPr>
          <w:rFonts w:ascii="Arial" w:hAnsi="Arial" w:cs="Arial"/>
          <w:kern w:val="0"/>
          <w:sz w:val="23"/>
          <w:szCs w:val="23"/>
        </w:rPr>
        <w:t>a</w:t>
      </w:r>
      <w:r w:rsidRPr="0083055B">
        <w:rPr>
          <w:rFonts w:ascii="Arial" w:hAnsi="Arial" w:cs="Arial"/>
          <w:kern w:val="0"/>
          <w:sz w:val="23"/>
          <w:szCs w:val="23"/>
        </w:rPr>
        <w:t>轴的偏置角度值不相同</w:t>
      </w:r>
      <w:r w:rsidR="00C744C9">
        <w:rPr>
          <w:rFonts w:ascii="Arial" w:hAnsi="Arial" w:cs="Arial" w:hint="eastAsia"/>
          <w:kern w:val="0"/>
          <w:sz w:val="23"/>
          <w:szCs w:val="23"/>
        </w:rPr>
        <w:t>，</w:t>
      </w:r>
      <w:r w:rsidRPr="0083055B">
        <w:rPr>
          <w:rFonts w:ascii="Arial" w:hAnsi="Arial" w:cs="Arial"/>
          <w:kern w:val="0"/>
          <w:sz w:val="23"/>
          <w:szCs w:val="23"/>
        </w:rPr>
        <w:t>电机初始安装后的偏置角称为</w:t>
      </w:r>
      <w:r w:rsidR="007C08B3">
        <w:rPr>
          <w:rFonts w:ascii="Arial" w:hAnsi="Arial" w:cs="Arial"/>
          <w:kern w:val="0"/>
          <w:sz w:val="23"/>
          <w:szCs w:val="23"/>
        </w:rPr>
        <w:t>相位角</w:t>
      </w:r>
      <w:r w:rsidRPr="0083055B">
        <w:rPr>
          <w:rFonts w:ascii="Arial" w:hAnsi="Arial" w:cs="Arial"/>
          <w:kern w:val="0"/>
          <w:sz w:val="23"/>
          <w:szCs w:val="23"/>
        </w:rPr>
        <w:t>。</w:t>
      </w:r>
      <w:r w:rsidRPr="0083055B">
        <w:rPr>
          <w:rFonts w:ascii="Arial" w:hAnsi="Arial" w:cs="Arial" w:hint="eastAsia"/>
          <w:kern w:val="0"/>
          <w:sz w:val="23"/>
          <w:szCs w:val="23"/>
        </w:rPr>
        <w:t>只有获取了准确的</w:t>
      </w:r>
      <w:r w:rsidR="007C08B3">
        <w:rPr>
          <w:rFonts w:ascii="Arial" w:hAnsi="Arial" w:cs="Arial" w:hint="eastAsia"/>
          <w:kern w:val="0"/>
          <w:sz w:val="23"/>
          <w:szCs w:val="23"/>
        </w:rPr>
        <w:t>相位角</w:t>
      </w:r>
      <w:r w:rsidRPr="0083055B">
        <w:rPr>
          <w:rFonts w:ascii="Arial" w:hAnsi="Arial" w:cs="Arial" w:hint="eastAsia"/>
          <w:kern w:val="0"/>
          <w:sz w:val="23"/>
          <w:szCs w:val="23"/>
        </w:rPr>
        <w:t>信息并根据它进行控制才能</w:t>
      </w:r>
      <w:r w:rsidRPr="0083055B">
        <w:rPr>
          <w:rFonts w:ascii="Arial" w:hAnsi="Arial" w:cs="Arial"/>
          <w:kern w:val="0"/>
          <w:sz w:val="23"/>
          <w:szCs w:val="23"/>
        </w:rPr>
        <w:t>精确控制伺服电机稳定高效运行</w:t>
      </w:r>
      <w:r w:rsidRPr="0083055B">
        <w:rPr>
          <w:rFonts w:ascii="Arial" w:hAnsi="Arial" w:cs="Arial" w:hint="eastAsia"/>
          <w:kern w:val="0"/>
          <w:sz w:val="23"/>
          <w:szCs w:val="23"/>
        </w:rPr>
        <w:t>，否则会导致失速、飞车、电机出力不够、发热、实际转速与设定转速不一致的现象发生。。</w:t>
      </w:r>
    </w:p>
    <w:p w14:paraId="566273A2" w14:textId="12ACFAEF" w:rsidR="0083055B" w:rsidRPr="0083055B" w:rsidRDefault="0083055B" w:rsidP="0083055B">
      <w:pPr>
        <w:autoSpaceDE w:val="0"/>
        <w:autoSpaceDN w:val="0"/>
        <w:adjustRightInd w:val="0"/>
        <w:ind w:firstLine="460"/>
        <w:jc w:val="left"/>
        <w:rPr>
          <w:rFonts w:ascii="Arial" w:hAnsi="Arial" w:cs="Arial"/>
          <w:kern w:val="0"/>
          <w:sz w:val="23"/>
          <w:szCs w:val="23"/>
        </w:rPr>
      </w:pPr>
      <w:r w:rsidRPr="0083055B">
        <w:rPr>
          <w:rFonts w:ascii="Arial" w:hAnsi="Arial" w:cs="Arial"/>
          <w:kern w:val="0"/>
          <w:sz w:val="23"/>
          <w:szCs w:val="23"/>
        </w:rPr>
        <w:t>合成矢量的角度取决于转子和定子的相对位置，伺服电机或者直线电机都会安装编码器间接获得所需的位置信息。编码器有绝对值和相对值两种</w:t>
      </w:r>
      <w:r w:rsidRPr="0083055B">
        <w:rPr>
          <w:rFonts w:ascii="Arial" w:hAnsi="Arial" w:cs="Arial" w:hint="eastAsia"/>
          <w:kern w:val="0"/>
          <w:sz w:val="23"/>
          <w:szCs w:val="23"/>
        </w:rPr>
        <w:t>，</w:t>
      </w:r>
      <w:r w:rsidRPr="0083055B">
        <w:rPr>
          <w:rFonts w:ascii="Arial" w:hAnsi="Arial" w:cs="Arial"/>
          <w:kern w:val="0"/>
          <w:sz w:val="23"/>
          <w:szCs w:val="23"/>
        </w:rPr>
        <w:t>绝对值编码器即使掉电也不会丢失位置信息，</w:t>
      </w:r>
      <w:proofErr w:type="gramStart"/>
      <w:r w:rsidRPr="0083055B">
        <w:rPr>
          <w:rFonts w:ascii="Arial" w:hAnsi="Arial" w:cs="Arial"/>
          <w:kern w:val="0"/>
          <w:sz w:val="23"/>
          <w:szCs w:val="23"/>
        </w:rPr>
        <w:t>即位置</w:t>
      </w:r>
      <w:proofErr w:type="gramEnd"/>
      <w:r w:rsidRPr="0083055B">
        <w:rPr>
          <w:rFonts w:ascii="Arial" w:hAnsi="Arial" w:cs="Arial"/>
          <w:kern w:val="0"/>
          <w:sz w:val="23"/>
          <w:szCs w:val="23"/>
        </w:rPr>
        <w:t>的零点是不会改变的，如果编码器没有偏转，</w:t>
      </w:r>
      <w:r w:rsidR="007C08B3">
        <w:rPr>
          <w:rFonts w:ascii="Arial" w:hAnsi="Arial" w:cs="Arial"/>
          <w:kern w:val="0"/>
          <w:sz w:val="23"/>
          <w:szCs w:val="23"/>
        </w:rPr>
        <w:t>相位角</w:t>
      </w:r>
      <w:r w:rsidRPr="0083055B">
        <w:rPr>
          <w:rFonts w:ascii="Arial" w:hAnsi="Arial" w:cs="Arial"/>
          <w:kern w:val="0"/>
          <w:sz w:val="23"/>
          <w:szCs w:val="23"/>
        </w:rPr>
        <w:t>是固定的，只需要一次整定，但是如果由于安装或者运行过程中产生冲击而致编码器偏转则需要再次整定；相对值编码器的零点是每次上电时的当前位置，因此每次运行前都需要一次自整定。</w:t>
      </w:r>
      <w:r w:rsidR="007C08B3">
        <w:rPr>
          <w:rFonts w:ascii="Arial" w:hAnsi="Arial" w:cs="Arial"/>
          <w:kern w:val="0"/>
          <w:sz w:val="23"/>
          <w:szCs w:val="23"/>
        </w:rPr>
        <w:t>相位角</w:t>
      </w:r>
      <w:r w:rsidRPr="0083055B">
        <w:rPr>
          <w:rFonts w:ascii="Arial" w:hAnsi="Arial" w:cs="Arial"/>
          <w:kern w:val="0"/>
          <w:sz w:val="23"/>
          <w:szCs w:val="23"/>
        </w:rPr>
        <w:t>的准确度直接影响到矢量控制的效率，因此，伺服电机或直线电机的</w:t>
      </w:r>
      <w:r w:rsidR="007C08B3">
        <w:rPr>
          <w:rFonts w:ascii="Arial" w:hAnsi="Arial" w:cs="Arial"/>
          <w:kern w:val="0"/>
          <w:sz w:val="23"/>
          <w:szCs w:val="23"/>
        </w:rPr>
        <w:t>相位角</w:t>
      </w:r>
      <w:r w:rsidRPr="0083055B">
        <w:rPr>
          <w:rFonts w:ascii="Arial" w:hAnsi="Arial" w:cs="Arial"/>
          <w:kern w:val="0"/>
          <w:sz w:val="23"/>
          <w:szCs w:val="23"/>
        </w:rPr>
        <w:t>的自整定尤为重要。</w:t>
      </w:r>
    </w:p>
    <w:p w14:paraId="20217C8E" w14:textId="14B2A620" w:rsidR="00B50CC0" w:rsidRDefault="004A0741" w:rsidP="004A0741">
      <w:pPr>
        <w:pStyle w:val="20"/>
      </w:pPr>
      <w:bookmarkStart w:id="6" w:name="_Toc190182087"/>
      <w:bookmarkEnd w:id="0"/>
      <w:r>
        <w:lastRenderedPageBreak/>
        <w:t>AX8000</w:t>
      </w:r>
      <w:r w:rsidR="007C08B3">
        <w:rPr>
          <w:rFonts w:hint="eastAsia"/>
        </w:rPr>
        <w:t>相位角</w:t>
      </w:r>
      <w:r>
        <w:rPr>
          <w:rFonts w:hint="eastAsia"/>
        </w:rPr>
        <w:t>校正的操作</w:t>
      </w:r>
      <w:bookmarkEnd w:id="6"/>
    </w:p>
    <w:p w14:paraId="0734754E" w14:textId="25F1D0C9" w:rsidR="00645651" w:rsidRDefault="00645651" w:rsidP="00645651">
      <w:pPr>
        <w:pStyle w:val="ad"/>
        <w:shd w:val="clear" w:color="auto" w:fill="FFFFFF"/>
        <w:ind w:firstLine="480"/>
        <w:rPr>
          <w:rFonts w:ascii="Helvetica" w:hAnsi="Helvetica"/>
          <w:color w:val="333333"/>
        </w:rPr>
      </w:pPr>
      <w:r w:rsidRPr="00D33259">
        <w:rPr>
          <w:rFonts w:ascii="Helvetica" w:hAnsi="Helvetica"/>
          <w:color w:val="333333"/>
        </w:rPr>
        <w:t>AX8000</w:t>
      </w:r>
      <w:r w:rsidRPr="00D33259">
        <w:rPr>
          <w:rFonts w:ascii="Helvetica" w:hAnsi="Helvetica" w:hint="eastAsia"/>
          <w:color w:val="333333"/>
        </w:rPr>
        <w:t>驱动器在原有</w:t>
      </w:r>
      <w:r w:rsidRPr="00D33259">
        <w:rPr>
          <w:rFonts w:ascii="Helvetica" w:hAnsi="Helvetica"/>
          <w:color w:val="333333"/>
        </w:rPr>
        <w:t>OCT</w:t>
      </w:r>
      <w:r w:rsidRPr="00D33259">
        <w:rPr>
          <w:rFonts w:ascii="Helvetica" w:hAnsi="Helvetica" w:hint="eastAsia"/>
          <w:color w:val="333333"/>
        </w:rPr>
        <w:t>编码器接口基础上，增加了</w:t>
      </w:r>
      <w:r w:rsidRPr="00D33259">
        <w:rPr>
          <w:rFonts w:ascii="Helvetica" w:hAnsi="Helvetica"/>
          <w:color w:val="333333"/>
        </w:rPr>
        <w:t>BISS</w:t>
      </w:r>
      <w:r w:rsidR="008847D1">
        <w:rPr>
          <w:rFonts w:ascii="Helvetica" w:hAnsi="Helvetica"/>
          <w:color w:val="333333"/>
        </w:rPr>
        <w:t xml:space="preserve"> </w:t>
      </w:r>
      <w:r w:rsidRPr="00D33259">
        <w:rPr>
          <w:rFonts w:ascii="Helvetica" w:hAnsi="Helvetica"/>
          <w:color w:val="333333"/>
        </w:rPr>
        <w:t>C</w:t>
      </w:r>
      <w:r w:rsidRPr="00D33259">
        <w:rPr>
          <w:rFonts w:ascii="Helvetica" w:hAnsi="Helvetica" w:hint="eastAsia"/>
          <w:color w:val="333333"/>
        </w:rPr>
        <w:t>、</w:t>
      </w:r>
      <w:r w:rsidRPr="00D33259">
        <w:rPr>
          <w:rFonts w:ascii="Helvetica" w:hAnsi="Helvetica"/>
          <w:color w:val="333333"/>
        </w:rPr>
        <w:t>Endata2.2</w:t>
      </w:r>
      <w:r w:rsidR="0007420B">
        <w:rPr>
          <w:rFonts w:ascii="Helvetica" w:hAnsi="Helvetica"/>
          <w:color w:val="333333"/>
        </w:rPr>
        <w:t xml:space="preserve">,DIFF RS422,TTL,SinCos 1Vpp </w:t>
      </w:r>
      <w:r w:rsidRPr="00D33259">
        <w:rPr>
          <w:rFonts w:ascii="Helvetica" w:hAnsi="Helvetica" w:hint="eastAsia"/>
          <w:color w:val="333333"/>
        </w:rPr>
        <w:t>编码器接口，可支持具有这三种类型接口的第三方电机以及直线电机和光栅尺，并</w:t>
      </w:r>
      <w:proofErr w:type="gramStart"/>
      <w:r w:rsidRPr="00D33259">
        <w:rPr>
          <w:rFonts w:ascii="Helvetica" w:hAnsi="Helvetica" w:hint="eastAsia"/>
          <w:color w:val="333333"/>
        </w:rPr>
        <w:t>可以做全闭环</w:t>
      </w:r>
      <w:proofErr w:type="gramEnd"/>
      <w:r w:rsidRPr="00D33259">
        <w:rPr>
          <w:rFonts w:ascii="Helvetica" w:hAnsi="Helvetica" w:hint="eastAsia"/>
          <w:color w:val="333333"/>
        </w:rPr>
        <w:t>。订货型号如下：</w:t>
      </w:r>
      <w:r w:rsidRPr="00D33259">
        <w:rPr>
          <w:rFonts w:ascii="Helvetica" w:hAnsi="Helvetica"/>
          <w:noProof/>
          <w:color w:val="333333"/>
        </w:rPr>
        <w:drawing>
          <wp:inline distT="0" distB="0" distL="0" distR="0" wp14:anchorId="0284DC6C" wp14:editId="3E08DFB8">
            <wp:extent cx="5274310" cy="605790"/>
            <wp:effectExtent l="0" t="0" r="2540" b="3810"/>
            <wp:docPr id="29" name="图片 10">
              <a:extLst xmlns:a="http://schemas.openxmlformats.org/drawingml/2006/main">
                <a:ext uri="{FF2B5EF4-FFF2-40B4-BE49-F238E27FC236}">
                  <a16:creationId xmlns:a16="http://schemas.microsoft.com/office/drawing/2014/main" id="{9FD3DBF8-0EFB-42BE-3E21-59CA6F7EC99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a:extLst>
                        <a:ext uri="{FF2B5EF4-FFF2-40B4-BE49-F238E27FC236}">
                          <a16:creationId xmlns:a16="http://schemas.microsoft.com/office/drawing/2014/main" id="{9FD3DBF8-0EFB-42BE-3E21-59CA6F7EC991}"/>
                        </a:ext>
                      </a:extLst>
                    </pic:cNvPr>
                    <pic:cNvPicPr>
                      <a:picLocks noChangeAspect="1"/>
                    </pic:cNvPicPr>
                  </pic:nvPicPr>
                  <pic:blipFill>
                    <a:blip r:embed="rId23"/>
                    <a:stretch>
                      <a:fillRect/>
                    </a:stretch>
                  </pic:blipFill>
                  <pic:spPr>
                    <a:xfrm>
                      <a:off x="0" y="0"/>
                      <a:ext cx="5274310" cy="605790"/>
                    </a:xfrm>
                    <a:prstGeom prst="rect">
                      <a:avLst/>
                    </a:prstGeom>
                  </pic:spPr>
                </pic:pic>
              </a:graphicData>
            </a:graphic>
          </wp:inline>
        </w:drawing>
      </w:r>
    </w:p>
    <w:p w14:paraId="71B86CA0" w14:textId="38AEA43B" w:rsidR="00645651" w:rsidRDefault="00236CC9" w:rsidP="00236CC9">
      <w:pPr>
        <w:pStyle w:val="3"/>
      </w:pPr>
      <w:bookmarkStart w:id="7" w:name="_Toc190182088"/>
      <w:r>
        <w:rPr>
          <w:rFonts w:hint="eastAsia"/>
        </w:rPr>
        <w:t>A</w:t>
      </w:r>
      <w:r>
        <w:t>X8000</w:t>
      </w:r>
      <w:r>
        <w:rPr>
          <w:rFonts w:hint="eastAsia"/>
        </w:rPr>
        <w:t>相位角整定的参数</w:t>
      </w:r>
      <w:bookmarkEnd w:id="7"/>
    </w:p>
    <w:p w14:paraId="741380E0" w14:textId="1359319B" w:rsidR="00236CC9" w:rsidRDefault="00236CC9" w:rsidP="00236CC9">
      <w:r w:rsidRPr="001A052B">
        <w:rPr>
          <w:rFonts w:ascii="Helvetica" w:hAnsi="Helvetica" w:hint="eastAsia"/>
          <w:noProof/>
          <w:color w:val="333333"/>
        </w:rPr>
        <w:drawing>
          <wp:inline distT="0" distB="0" distL="0" distR="0" wp14:anchorId="3F728A36" wp14:editId="282D1362">
            <wp:extent cx="5274310" cy="2879090"/>
            <wp:effectExtent l="0" t="0" r="254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274310" cy="2879090"/>
                    </a:xfrm>
                    <a:prstGeom prst="rect">
                      <a:avLst/>
                    </a:prstGeom>
                    <a:noFill/>
                    <a:ln>
                      <a:noFill/>
                    </a:ln>
                  </pic:spPr>
                </pic:pic>
              </a:graphicData>
            </a:graphic>
          </wp:inline>
        </w:drawing>
      </w:r>
    </w:p>
    <w:p w14:paraId="5FD0CC2B" w14:textId="6119CDE0" w:rsidR="00236CC9" w:rsidRDefault="00135FC7" w:rsidP="00135FC7">
      <w:pPr>
        <w:pStyle w:val="Default"/>
        <w:ind w:left="360" w:firstLine="360"/>
        <w:rPr>
          <w:rFonts w:ascii="Helvetica" w:hAnsi="Helvetica"/>
          <w:color w:val="333333"/>
        </w:rPr>
      </w:pPr>
      <w:r>
        <w:rPr>
          <w:rFonts w:ascii="Helvetica" w:hAnsi="Helvetica" w:hint="eastAsia"/>
          <w:color w:val="333333"/>
        </w:rPr>
        <w:t>A</w:t>
      </w:r>
      <w:r>
        <w:rPr>
          <w:rFonts w:ascii="Helvetica" w:hAnsi="Helvetica"/>
          <w:color w:val="333333"/>
        </w:rPr>
        <w:t>X8000</w:t>
      </w:r>
      <w:r>
        <w:rPr>
          <w:rFonts w:ascii="Helvetica" w:hAnsi="Helvetica" w:hint="eastAsia"/>
          <w:color w:val="333333"/>
        </w:rPr>
        <w:t>的相位角校正基于电气相位角。</w:t>
      </w:r>
      <w:r w:rsidRPr="001A1085">
        <w:rPr>
          <w:rFonts w:ascii="Helvetica" w:hAnsi="Helvetica" w:hint="eastAsia"/>
          <w:color w:val="333333"/>
        </w:rPr>
        <w:t>测试</w:t>
      </w:r>
      <w:r>
        <w:rPr>
          <w:rFonts w:ascii="Helvetica" w:hAnsi="Helvetica" w:hint="eastAsia"/>
          <w:color w:val="333333"/>
        </w:rPr>
        <w:t>程序中</w:t>
      </w:r>
      <w:r w:rsidRPr="001A1085">
        <w:rPr>
          <w:rFonts w:ascii="Helvetica" w:hAnsi="Helvetica" w:hint="eastAsia"/>
          <w:color w:val="333333"/>
        </w:rPr>
        <w:t>目标角度φ</w:t>
      </w:r>
      <w:proofErr w:type="spellStart"/>
      <w:r w:rsidRPr="001A1085">
        <w:rPr>
          <w:rFonts w:ascii="Helvetica" w:hAnsi="Helvetica"/>
          <w:color w:val="333333"/>
        </w:rPr>
        <w:t>soll</w:t>
      </w:r>
      <w:proofErr w:type="spellEnd"/>
      <w:r w:rsidRPr="001A1085">
        <w:rPr>
          <w:rFonts w:ascii="Helvetica" w:hAnsi="Helvetica"/>
          <w:color w:val="333333"/>
        </w:rPr>
        <w:t>偏转半圈，以确定旋转方向是否正确，轴是否可以在正方向自由移动。</w:t>
      </w:r>
      <w:r w:rsidRPr="001A1085">
        <w:rPr>
          <w:rFonts w:ascii="Helvetica" w:hAnsi="Helvetica" w:hint="eastAsia"/>
          <w:color w:val="333333"/>
        </w:rPr>
        <w:t>然后，目标角</w:t>
      </w:r>
      <w:r>
        <w:rPr>
          <w:rFonts w:ascii="Helvetica" w:hAnsi="Helvetica" w:hint="eastAsia"/>
          <w:color w:val="333333"/>
        </w:rPr>
        <w:t>度</w:t>
      </w:r>
      <w:r w:rsidRPr="001A1085">
        <w:rPr>
          <w:rFonts w:ascii="Helvetica" w:hAnsi="Helvetica" w:hint="eastAsia"/>
          <w:color w:val="333333"/>
        </w:rPr>
        <w:t>回到它的原始值，再</w:t>
      </w:r>
      <w:r>
        <w:rPr>
          <w:rFonts w:ascii="Helvetica" w:hAnsi="Helvetica" w:hint="eastAsia"/>
          <w:color w:val="333333"/>
        </w:rPr>
        <w:t>负方向</w:t>
      </w:r>
      <w:r w:rsidRPr="001A1085">
        <w:rPr>
          <w:rFonts w:ascii="Helvetica" w:hAnsi="Helvetica" w:hint="eastAsia"/>
          <w:color w:val="333333"/>
        </w:rPr>
        <w:t>偏转半圈</w:t>
      </w:r>
      <w:r>
        <w:rPr>
          <w:rFonts w:ascii="Helvetica" w:hAnsi="Helvetica" w:hint="eastAsia"/>
          <w:color w:val="333333"/>
        </w:rPr>
        <w:t>，</w:t>
      </w:r>
      <w:r w:rsidRPr="001A1085">
        <w:rPr>
          <w:rFonts w:ascii="Helvetica" w:hAnsi="Helvetica" w:hint="eastAsia"/>
          <w:color w:val="333333"/>
        </w:rPr>
        <w:t>确定轴是否可以在负方向上自由移动。</w:t>
      </w:r>
    </w:p>
    <w:p w14:paraId="35FBFB25" w14:textId="3CF32600" w:rsidR="00AA2D3D" w:rsidRDefault="00AA2D3D" w:rsidP="00135FC7">
      <w:pPr>
        <w:pStyle w:val="Default"/>
        <w:ind w:left="360" w:firstLine="360"/>
        <w:rPr>
          <w:rFonts w:ascii="Helvetica" w:hAnsi="Helvetica"/>
          <w:color w:val="333333"/>
        </w:rPr>
      </w:pPr>
      <w:r>
        <w:rPr>
          <w:rFonts w:ascii="Helvetica" w:hAnsi="Helvetica" w:hint="eastAsia"/>
          <w:color w:val="333333"/>
        </w:rPr>
        <w:t>上图示波器中相位角校正测试</w:t>
      </w:r>
      <w:r w:rsidR="00390DBE">
        <w:rPr>
          <w:rFonts w:ascii="Helvetica" w:hAnsi="Helvetica" w:hint="eastAsia"/>
          <w:color w:val="333333"/>
        </w:rPr>
        <w:t>过程</w:t>
      </w:r>
      <w:r>
        <w:rPr>
          <w:rFonts w:ascii="Helvetica" w:hAnsi="Helvetica" w:hint="eastAsia"/>
          <w:color w:val="333333"/>
        </w:rPr>
        <w:t>的各个阶段如下：</w:t>
      </w:r>
    </w:p>
    <w:p w14:paraId="7A2A028C" w14:textId="0469F69C" w:rsidR="00AA2D3D" w:rsidRPr="00AA2D3D" w:rsidRDefault="00AA2D3D" w:rsidP="00AA2D3D">
      <w:pPr>
        <w:pStyle w:val="Default"/>
        <w:spacing w:after="42"/>
        <w:ind w:firstLine="720"/>
        <w:rPr>
          <w:rFonts w:ascii="Helvetica" w:hAnsi="Helvetica"/>
          <w:color w:val="333333"/>
        </w:rPr>
      </w:pPr>
      <w:r w:rsidRPr="00AA2D3D">
        <w:rPr>
          <w:rFonts w:ascii="Helvetica" w:hAnsi="Helvetica"/>
          <w:color w:val="333333"/>
        </w:rPr>
        <w:t>1.</w:t>
      </w:r>
      <w:r w:rsidRPr="00AA2D3D">
        <w:rPr>
          <w:rFonts w:ascii="Helvetica" w:hAnsi="Helvetica" w:hint="eastAsia"/>
          <w:color w:val="333333"/>
        </w:rPr>
        <w:t>初始运动</w:t>
      </w:r>
      <w:r w:rsidRPr="00AA2D3D">
        <w:rPr>
          <w:rFonts w:ascii="Helvetica" w:hAnsi="Helvetica"/>
          <w:color w:val="333333"/>
        </w:rPr>
        <w:t>-0x32CE:</w:t>
      </w:r>
      <w:r w:rsidR="00390DBE" w:rsidRPr="00390DBE">
        <w:rPr>
          <w:rFonts w:ascii="Helvetica" w:hAnsi="Helvetica"/>
          <w:color w:val="333333"/>
        </w:rPr>
        <w:t xml:space="preserve"> </w:t>
      </w:r>
      <w:r w:rsidR="00390DBE" w:rsidRPr="00AA2D3D">
        <w:rPr>
          <w:rFonts w:ascii="Helvetica" w:hAnsi="Helvetica"/>
          <w:color w:val="333333"/>
        </w:rPr>
        <w:t xml:space="preserve">0x32CE </w:t>
      </w:r>
      <w:r w:rsidRPr="00AA2D3D">
        <w:rPr>
          <w:rFonts w:ascii="Helvetica" w:hAnsi="Helvetica"/>
          <w:color w:val="333333"/>
        </w:rPr>
        <w:t>05</w:t>
      </w:r>
    </w:p>
    <w:p w14:paraId="38B0A507" w14:textId="77777777" w:rsidR="00AA2D3D" w:rsidRPr="00AA2D3D" w:rsidRDefault="00AA2D3D" w:rsidP="00AA2D3D">
      <w:pPr>
        <w:pStyle w:val="Default"/>
        <w:spacing w:after="42"/>
        <w:ind w:firstLine="720"/>
        <w:rPr>
          <w:rFonts w:ascii="Helvetica" w:hAnsi="Helvetica"/>
          <w:color w:val="333333"/>
        </w:rPr>
      </w:pPr>
      <w:r w:rsidRPr="00AA2D3D">
        <w:rPr>
          <w:rFonts w:ascii="Helvetica" w:hAnsi="Helvetica"/>
          <w:color w:val="333333"/>
        </w:rPr>
        <w:t>2.</w:t>
      </w:r>
      <w:r w:rsidRPr="00AA2D3D">
        <w:rPr>
          <w:rFonts w:ascii="Helvetica" w:hAnsi="Helvetica" w:hint="eastAsia"/>
          <w:color w:val="333333"/>
        </w:rPr>
        <w:t>静止</w:t>
      </w:r>
      <w:r w:rsidRPr="00AA2D3D">
        <w:rPr>
          <w:rFonts w:ascii="Helvetica" w:hAnsi="Helvetica"/>
          <w:color w:val="333333"/>
        </w:rPr>
        <w:t xml:space="preserve"> -0x32CE:04</w:t>
      </w:r>
    </w:p>
    <w:p w14:paraId="6BB7D43C" w14:textId="4A98FCF2" w:rsidR="00AA2D3D" w:rsidRPr="00AA2D3D" w:rsidRDefault="00AA2D3D" w:rsidP="00AA2D3D">
      <w:pPr>
        <w:pStyle w:val="Default"/>
        <w:spacing w:after="42"/>
        <w:ind w:firstLine="720"/>
        <w:rPr>
          <w:rFonts w:ascii="Helvetica" w:hAnsi="Helvetica"/>
          <w:color w:val="333333"/>
        </w:rPr>
      </w:pPr>
      <w:r w:rsidRPr="00AA2D3D">
        <w:rPr>
          <w:rFonts w:ascii="Helvetica" w:hAnsi="Helvetica"/>
          <w:color w:val="333333"/>
        </w:rPr>
        <w:t>3.</w:t>
      </w:r>
      <w:r w:rsidR="00B42CB1">
        <w:rPr>
          <w:rFonts w:ascii="Helvetica" w:hAnsi="Helvetica" w:hint="eastAsia"/>
          <w:color w:val="333333"/>
        </w:rPr>
        <w:t>正向</w:t>
      </w:r>
      <w:r w:rsidRPr="00AA2D3D">
        <w:rPr>
          <w:rFonts w:ascii="Helvetica" w:hAnsi="Helvetica" w:hint="eastAsia"/>
          <w:color w:val="333333"/>
        </w:rPr>
        <w:t>测试运动</w:t>
      </w:r>
      <w:r w:rsidRPr="00AA2D3D">
        <w:rPr>
          <w:rFonts w:ascii="Helvetica" w:hAnsi="Helvetica"/>
          <w:color w:val="333333"/>
        </w:rPr>
        <w:t>-0x32CE:06</w:t>
      </w:r>
    </w:p>
    <w:p w14:paraId="0655E1B5" w14:textId="60D7C939" w:rsidR="00AA2D3D" w:rsidRPr="00AA2D3D" w:rsidRDefault="00AA2D3D" w:rsidP="00AA2D3D">
      <w:pPr>
        <w:pStyle w:val="Default"/>
        <w:spacing w:after="42"/>
        <w:ind w:firstLine="720"/>
        <w:rPr>
          <w:rFonts w:ascii="Helvetica" w:hAnsi="Helvetica"/>
          <w:color w:val="333333"/>
        </w:rPr>
      </w:pPr>
      <w:r w:rsidRPr="00AA2D3D">
        <w:rPr>
          <w:rFonts w:ascii="Helvetica" w:hAnsi="Helvetica"/>
          <w:color w:val="333333"/>
        </w:rPr>
        <w:t>4.</w:t>
      </w:r>
      <w:r w:rsidRPr="00AA2D3D">
        <w:rPr>
          <w:rFonts w:ascii="Helvetica" w:hAnsi="Helvetica" w:hint="eastAsia"/>
          <w:color w:val="333333"/>
        </w:rPr>
        <w:t>返回</w:t>
      </w:r>
      <w:r w:rsidR="00B42CB1">
        <w:rPr>
          <w:rFonts w:ascii="Helvetica" w:hAnsi="Helvetica" w:hint="eastAsia"/>
          <w:color w:val="333333"/>
        </w:rPr>
        <w:t>中间</w:t>
      </w:r>
      <w:r w:rsidRPr="00AA2D3D">
        <w:rPr>
          <w:rFonts w:ascii="Helvetica" w:hAnsi="Helvetica" w:hint="eastAsia"/>
          <w:color w:val="333333"/>
        </w:rPr>
        <w:t>点</w:t>
      </w:r>
      <w:r w:rsidRPr="00AA2D3D">
        <w:rPr>
          <w:rFonts w:ascii="Helvetica" w:hAnsi="Helvetica"/>
          <w:color w:val="333333"/>
        </w:rPr>
        <w:t>(3)</w:t>
      </w:r>
    </w:p>
    <w:p w14:paraId="27C0A36A" w14:textId="77777777" w:rsidR="00AA2D3D" w:rsidRPr="00AA2D3D" w:rsidRDefault="00AA2D3D" w:rsidP="00AA2D3D">
      <w:pPr>
        <w:pStyle w:val="Default"/>
        <w:spacing w:after="42"/>
        <w:ind w:firstLine="720"/>
        <w:rPr>
          <w:rFonts w:ascii="Helvetica" w:hAnsi="Helvetica"/>
          <w:color w:val="333333"/>
        </w:rPr>
      </w:pPr>
      <w:r w:rsidRPr="00AA2D3D">
        <w:rPr>
          <w:rFonts w:ascii="Helvetica" w:hAnsi="Helvetica"/>
          <w:color w:val="333333"/>
        </w:rPr>
        <w:t>5.</w:t>
      </w:r>
      <w:r w:rsidRPr="00AA2D3D">
        <w:rPr>
          <w:rFonts w:ascii="Helvetica" w:hAnsi="Helvetica" w:hint="eastAsia"/>
          <w:color w:val="333333"/>
        </w:rPr>
        <w:t>反向测试运动</w:t>
      </w:r>
      <w:r w:rsidRPr="00AA2D3D">
        <w:rPr>
          <w:rFonts w:ascii="Helvetica" w:hAnsi="Helvetica"/>
          <w:color w:val="333333"/>
        </w:rPr>
        <w:t>-0x32CE:06</w:t>
      </w:r>
    </w:p>
    <w:p w14:paraId="5900688F" w14:textId="2449D800" w:rsidR="00135FC7" w:rsidRPr="00AA2D3D" w:rsidRDefault="00AA2D3D" w:rsidP="00AA2D3D">
      <w:pPr>
        <w:pStyle w:val="Default"/>
        <w:ind w:left="360" w:firstLine="360"/>
        <w:rPr>
          <w:rFonts w:ascii="Helvetica" w:hAnsi="Helvetica"/>
          <w:color w:val="333333"/>
        </w:rPr>
      </w:pPr>
      <w:r w:rsidRPr="00AA2D3D">
        <w:rPr>
          <w:rFonts w:ascii="Helvetica" w:hAnsi="Helvetica"/>
          <w:color w:val="333333"/>
        </w:rPr>
        <w:t>6.</w:t>
      </w:r>
      <w:r w:rsidRPr="00AA2D3D">
        <w:rPr>
          <w:rFonts w:ascii="Helvetica" w:hAnsi="Helvetica" w:hint="eastAsia"/>
          <w:color w:val="333333"/>
        </w:rPr>
        <w:t>返回起始点</w:t>
      </w:r>
      <w:r w:rsidRPr="00AA2D3D">
        <w:rPr>
          <w:rFonts w:ascii="Helvetica" w:hAnsi="Helvetica"/>
          <w:color w:val="333333"/>
        </w:rPr>
        <w:t xml:space="preserve"> (1)</w:t>
      </w:r>
    </w:p>
    <w:p w14:paraId="0A2A3E94" w14:textId="11AF5842" w:rsidR="002E61E7" w:rsidRDefault="002E61E7" w:rsidP="00723933">
      <w:pPr>
        <w:autoSpaceDE w:val="0"/>
        <w:autoSpaceDN w:val="0"/>
        <w:adjustRightInd w:val="0"/>
        <w:ind w:firstLine="460"/>
        <w:jc w:val="left"/>
        <w:rPr>
          <w:rFonts w:ascii="Arial" w:hAnsi="Arial" w:cs="Arial"/>
          <w:kern w:val="0"/>
          <w:sz w:val="23"/>
          <w:szCs w:val="23"/>
        </w:rPr>
      </w:pPr>
    </w:p>
    <w:p w14:paraId="23BE0743" w14:textId="714E8F9D" w:rsidR="002E61E7" w:rsidRDefault="00390DBE" w:rsidP="00723933">
      <w:pPr>
        <w:autoSpaceDE w:val="0"/>
        <w:autoSpaceDN w:val="0"/>
        <w:adjustRightInd w:val="0"/>
        <w:ind w:firstLine="460"/>
        <w:jc w:val="left"/>
        <w:rPr>
          <w:rFonts w:ascii="Arial" w:hAnsi="Arial" w:cs="Arial"/>
          <w:kern w:val="0"/>
          <w:sz w:val="23"/>
          <w:szCs w:val="23"/>
        </w:rPr>
      </w:pPr>
      <w:r>
        <w:rPr>
          <w:rFonts w:ascii="Arial" w:hAnsi="Arial" w:cs="Arial" w:hint="eastAsia"/>
          <w:kern w:val="0"/>
          <w:sz w:val="23"/>
          <w:szCs w:val="23"/>
        </w:rPr>
        <w:t>相位角校正指令相关的参数包含在对象</w:t>
      </w:r>
      <w:r w:rsidRPr="00AA2D3D">
        <w:rPr>
          <w:rFonts w:ascii="Helvetica" w:hAnsi="Helvetica"/>
          <w:color w:val="333333"/>
          <w:sz w:val="24"/>
        </w:rPr>
        <w:t>0x32CE</w:t>
      </w:r>
      <w:r>
        <w:rPr>
          <w:rFonts w:ascii="Helvetica" w:hAnsi="Helvetica" w:hint="eastAsia"/>
          <w:color w:val="333333"/>
          <w:sz w:val="24"/>
        </w:rPr>
        <w:t>(</w:t>
      </w:r>
      <w:proofErr w:type="spellStart"/>
      <w:r>
        <w:rPr>
          <w:rFonts w:ascii="Helvetica" w:hAnsi="Helvetica"/>
          <w:color w:val="333333"/>
          <w:sz w:val="24"/>
        </w:rPr>
        <w:t>ChA</w:t>
      </w:r>
      <w:proofErr w:type="spellEnd"/>
      <w:r>
        <w:rPr>
          <w:rFonts w:ascii="Helvetica" w:hAnsi="Helvetica"/>
          <w:color w:val="333333"/>
          <w:sz w:val="24"/>
        </w:rPr>
        <w:t>)/</w:t>
      </w:r>
      <w:r w:rsidRPr="00390DBE">
        <w:rPr>
          <w:rFonts w:ascii="Helvetica" w:hAnsi="Helvetica"/>
          <w:color w:val="333333"/>
          <w:sz w:val="24"/>
        </w:rPr>
        <w:t xml:space="preserve"> </w:t>
      </w:r>
      <w:r w:rsidRPr="00AA2D3D">
        <w:rPr>
          <w:rFonts w:ascii="Helvetica" w:hAnsi="Helvetica"/>
          <w:color w:val="333333"/>
          <w:sz w:val="24"/>
        </w:rPr>
        <w:t>0x3</w:t>
      </w:r>
      <w:r>
        <w:rPr>
          <w:rFonts w:ascii="Helvetica" w:hAnsi="Helvetica"/>
          <w:color w:val="333333"/>
          <w:sz w:val="24"/>
        </w:rPr>
        <w:t>6</w:t>
      </w:r>
      <w:r w:rsidRPr="00AA2D3D">
        <w:rPr>
          <w:rFonts w:ascii="Helvetica" w:hAnsi="Helvetica"/>
          <w:color w:val="333333"/>
          <w:sz w:val="24"/>
        </w:rPr>
        <w:t>CE</w:t>
      </w:r>
      <w:r>
        <w:rPr>
          <w:rFonts w:ascii="Helvetica" w:hAnsi="Helvetica" w:hint="eastAsia"/>
          <w:color w:val="333333"/>
          <w:sz w:val="24"/>
        </w:rPr>
        <w:t>(</w:t>
      </w:r>
      <w:r>
        <w:rPr>
          <w:rFonts w:ascii="Helvetica" w:hAnsi="Helvetica"/>
          <w:color w:val="333333"/>
          <w:sz w:val="24"/>
        </w:rPr>
        <w:t>ChB)</w:t>
      </w:r>
      <w:r>
        <w:rPr>
          <w:rFonts w:ascii="Helvetica" w:hAnsi="Helvetica" w:hint="eastAsia"/>
          <w:color w:val="333333"/>
          <w:sz w:val="24"/>
        </w:rPr>
        <w:t>里。</w:t>
      </w:r>
    </w:p>
    <w:p w14:paraId="66CFCC1D" w14:textId="2C1D668D" w:rsidR="002E61E7" w:rsidRDefault="00390DBE" w:rsidP="00723933">
      <w:pPr>
        <w:autoSpaceDE w:val="0"/>
        <w:autoSpaceDN w:val="0"/>
        <w:adjustRightInd w:val="0"/>
        <w:jc w:val="left"/>
        <w:rPr>
          <w:rFonts w:ascii="Arial" w:hAnsi="Arial" w:cs="Arial"/>
          <w:kern w:val="0"/>
          <w:sz w:val="23"/>
          <w:szCs w:val="23"/>
        </w:rPr>
      </w:pPr>
      <w:r w:rsidRPr="001A052B">
        <w:rPr>
          <w:rFonts w:ascii="Helvetica" w:hAnsi="Helvetica" w:hint="eastAsia"/>
          <w:noProof/>
          <w:color w:val="333333"/>
        </w:rPr>
        <w:lastRenderedPageBreak/>
        <w:drawing>
          <wp:inline distT="0" distB="0" distL="0" distR="0" wp14:anchorId="7EF3F44E" wp14:editId="6FF0404E">
            <wp:extent cx="5274310" cy="1319530"/>
            <wp:effectExtent l="0" t="0" r="254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74310" cy="1319530"/>
                    </a:xfrm>
                    <a:prstGeom prst="rect">
                      <a:avLst/>
                    </a:prstGeom>
                    <a:noFill/>
                    <a:ln>
                      <a:noFill/>
                    </a:ln>
                  </pic:spPr>
                </pic:pic>
              </a:graphicData>
            </a:graphic>
          </wp:inline>
        </w:drawing>
      </w:r>
    </w:p>
    <w:p w14:paraId="56F0AEDF" w14:textId="66A328AC" w:rsidR="002E61E7" w:rsidRDefault="00BB355B" w:rsidP="00390DBE">
      <w:pPr>
        <w:pStyle w:val="3"/>
      </w:pPr>
      <w:bookmarkStart w:id="8" w:name="_Toc190182089"/>
      <w:r>
        <w:rPr>
          <w:rFonts w:hint="eastAsia"/>
        </w:rPr>
        <w:t>A</w:t>
      </w:r>
      <w:r>
        <w:t>X8000</w:t>
      </w:r>
      <w:r>
        <w:rPr>
          <w:rFonts w:hint="eastAsia"/>
        </w:rPr>
        <w:t>相位角校正步骤</w:t>
      </w:r>
      <w:bookmarkEnd w:id="8"/>
    </w:p>
    <w:p w14:paraId="4D3A38CA" w14:textId="5BBCC72D" w:rsidR="00BB355B" w:rsidRPr="00BB355B" w:rsidRDefault="00BB355B" w:rsidP="00BB355B">
      <w:pPr>
        <w:pStyle w:val="Default"/>
        <w:ind w:firstLineChars="300" w:firstLine="720"/>
        <w:rPr>
          <w:rFonts w:ascii="Helvetica" w:hAnsi="Helvetica"/>
          <w:color w:val="333333"/>
        </w:rPr>
      </w:pPr>
      <w:r>
        <w:rPr>
          <w:rFonts w:ascii="Helvetica" w:hAnsi="Helvetica" w:hint="eastAsia"/>
          <w:color w:val="333333"/>
        </w:rPr>
        <w:t>1</w:t>
      </w:r>
      <w:r>
        <w:rPr>
          <w:rFonts w:ascii="Helvetica" w:hAnsi="Helvetica" w:hint="eastAsia"/>
          <w:color w:val="333333"/>
        </w:rPr>
        <w:t>）</w:t>
      </w:r>
      <w:r w:rsidRPr="00BB355B">
        <w:rPr>
          <w:rFonts w:ascii="Helvetica" w:hAnsi="Helvetica" w:hint="eastAsia"/>
          <w:color w:val="333333"/>
        </w:rPr>
        <w:t>测试开始</w:t>
      </w:r>
    </w:p>
    <w:p w14:paraId="4DA1744D" w14:textId="40C054F2" w:rsidR="00BB355B" w:rsidRDefault="00BB355B" w:rsidP="00BB355B">
      <w:pPr>
        <w:pStyle w:val="Default"/>
        <w:ind w:left="360"/>
        <w:rPr>
          <w:rFonts w:ascii="Helvetica" w:hAnsi="Helvetica"/>
          <w:color w:val="333333"/>
        </w:rPr>
      </w:pPr>
      <w:r w:rsidRPr="001A052B">
        <w:rPr>
          <w:rFonts w:ascii="Helvetica" w:hAnsi="Helvetica" w:hint="eastAsia"/>
          <w:noProof/>
          <w:color w:val="333333"/>
        </w:rPr>
        <w:drawing>
          <wp:inline distT="0" distB="0" distL="0" distR="0" wp14:anchorId="20D8D529" wp14:editId="39763CF8">
            <wp:extent cx="5274310" cy="2877185"/>
            <wp:effectExtent l="0" t="0" r="254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274310" cy="2877185"/>
                    </a:xfrm>
                    <a:prstGeom prst="rect">
                      <a:avLst/>
                    </a:prstGeom>
                    <a:noFill/>
                    <a:ln>
                      <a:noFill/>
                    </a:ln>
                  </pic:spPr>
                </pic:pic>
              </a:graphicData>
            </a:graphic>
          </wp:inline>
        </w:drawing>
      </w:r>
    </w:p>
    <w:p w14:paraId="2D87935E" w14:textId="77777777" w:rsidR="00EE7002" w:rsidRDefault="00EE7002" w:rsidP="00BB355B">
      <w:pPr>
        <w:pStyle w:val="Default"/>
        <w:ind w:left="360"/>
        <w:rPr>
          <w:rFonts w:ascii="Helvetica" w:hAnsi="Helvetica"/>
          <w:color w:val="333333"/>
        </w:rPr>
      </w:pPr>
    </w:p>
    <w:p w14:paraId="45F77C6C" w14:textId="15DC0855" w:rsidR="00BB355B" w:rsidRPr="00BB355B" w:rsidRDefault="00BB355B" w:rsidP="00BB355B">
      <w:pPr>
        <w:pStyle w:val="Default"/>
        <w:ind w:firstLineChars="300" w:firstLine="720"/>
        <w:rPr>
          <w:rFonts w:ascii="Helvetica" w:hAnsi="Helvetica"/>
          <w:color w:val="333333"/>
        </w:rPr>
      </w:pPr>
      <w:r>
        <w:rPr>
          <w:rFonts w:ascii="Helvetica" w:hAnsi="Helvetica" w:hint="eastAsia"/>
          <w:color w:val="333333"/>
        </w:rPr>
        <w:t>2</w:t>
      </w:r>
      <w:r>
        <w:rPr>
          <w:rFonts w:ascii="Helvetica" w:hAnsi="Helvetica" w:hint="eastAsia"/>
          <w:color w:val="333333"/>
        </w:rPr>
        <w:t>）</w:t>
      </w:r>
      <w:r w:rsidRPr="00BB355B">
        <w:rPr>
          <w:rFonts w:ascii="Helvetica" w:hAnsi="Helvetica" w:hint="eastAsia"/>
          <w:color w:val="333333"/>
        </w:rPr>
        <w:t>将相位角输入</w:t>
      </w:r>
      <w:r w:rsidRPr="00BB355B">
        <w:rPr>
          <w:rFonts w:ascii="Helvetica" w:hAnsi="Helvetica"/>
          <w:color w:val="333333"/>
        </w:rPr>
        <w:t xml:space="preserve"> 0x32C0:0E</w:t>
      </w:r>
    </w:p>
    <w:p w14:paraId="426D1BE4" w14:textId="452D539E" w:rsidR="00BB355B" w:rsidRDefault="00BB355B" w:rsidP="00BB355B">
      <w:pPr>
        <w:pStyle w:val="Default"/>
        <w:ind w:left="360"/>
        <w:rPr>
          <w:rFonts w:ascii="Helvetica" w:hAnsi="Helvetica"/>
          <w:color w:val="333333"/>
        </w:rPr>
      </w:pPr>
      <w:r w:rsidRPr="001A052B">
        <w:rPr>
          <w:rFonts w:ascii="Helvetica" w:hAnsi="Helvetica" w:hint="eastAsia"/>
          <w:noProof/>
          <w:color w:val="333333"/>
        </w:rPr>
        <w:drawing>
          <wp:inline distT="0" distB="0" distL="0" distR="0" wp14:anchorId="080DBCFB" wp14:editId="12179638">
            <wp:extent cx="5274310" cy="2892425"/>
            <wp:effectExtent l="0" t="0" r="2540" b="317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274310" cy="2892425"/>
                    </a:xfrm>
                    <a:prstGeom prst="rect">
                      <a:avLst/>
                    </a:prstGeom>
                    <a:noFill/>
                    <a:ln>
                      <a:noFill/>
                    </a:ln>
                  </pic:spPr>
                </pic:pic>
              </a:graphicData>
            </a:graphic>
          </wp:inline>
        </w:drawing>
      </w:r>
    </w:p>
    <w:p w14:paraId="76ED9F66" w14:textId="77777777" w:rsidR="00EE7002" w:rsidRDefault="00EE7002" w:rsidP="00BB355B">
      <w:pPr>
        <w:pStyle w:val="Default"/>
        <w:ind w:left="360"/>
        <w:rPr>
          <w:rFonts w:ascii="Helvetica" w:hAnsi="Helvetica"/>
          <w:color w:val="333333"/>
        </w:rPr>
      </w:pPr>
    </w:p>
    <w:p w14:paraId="6ED3DFCE" w14:textId="5132D47A" w:rsidR="00BB355B" w:rsidRPr="00BB355B" w:rsidRDefault="00BB355B" w:rsidP="00BB355B">
      <w:pPr>
        <w:pStyle w:val="Default"/>
        <w:ind w:firstLineChars="300" w:firstLine="720"/>
        <w:rPr>
          <w:rFonts w:ascii="Helvetica" w:hAnsi="Helvetica"/>
          <w:color w:val="333333"/>
        </w:rPr>
      </w:pPr>
      <w:r>
        <w:rPr>
          <w:rFonts w:ascii="Helvetica" w:hAnsi="Helvetica" w:hint="eastAsia"/>
          <w:color w:val="333333"/>
        </w:rPr>
        <w:t>3</w:t>
      </w:r>
      <w:r>
        <w:rPr>
          <w:rFonts w:ascii="Helvetica" w:hAnsi="Helvetica" w:hint="eastAsia"/>
          <w:color w:val="333333"/>
        </w:rPr>
        <w:t>）</w:t>
      </w:r>
      <w:r w:rsidRPr="00BB355B">
        <w:rPr>
          <w:rFonts w:ascii="Helvetica" w:hAnsi="Helvetica" w:hint="eastAsia"/>
          <w:color w:val="333333"/>
        </w:rPr>
        <w:t>启动相对检查</w:t>
      </w:r>
    </w:p>
    <w:p w14:paraId="513DC3D7" w14:textId="15090571" w:rsidR="00BB355B" w:rsidRDefault="00BB355B" w:rsidP="00BB355B">
      <w:pPr>
        <w:pStyle w:val="Default"/>
        <w:ind w:left="360"/>
        <w:rPr>
          <w:rFonts w:ascii="Helvetica" w:hAnsi="Helvetica"/>
          <w:color w:val="333333"/>
        </w:rPr>
      </w:pPr>
      <w:r w:rsidRPr="001A052B">
        <w:rPr>
          <w:rFonts w:ascii="Helvetica" w:hAnsi="Helvetica" w:hint="eastAsia"/>
          <w:noProof/>
          <w:color w:val="333333"/>
        </w:rPr>
        <w:lastRenderedPageBreak/>
        <w:drawing>
          <wp:inline distT="0" distB="0" distL="0" distR="0" wp14:anchorId="2DEA9C31" wp14:editId="1C76BFF8">
            <wp:extent cx="5274310" cy="2877185"/>
            <wp:effectExtent l="0" t="0" r="254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274310" cy="2877185"/>
                    </a:xfrm>
                    <a:prstGeom prst="rect">
                      <a:avLst/>
                    </a:prstGeom>
                    <a:noFill/>
                    <a:ln>
                      <a:noFill/>
                    </a:ln>
                  </pic:spPr>
                </pic:pic>
              </a:graphicData>
            </a:graphic>
          </wp:inline>
        </w:drawing>
      </w:r>
    </w:p>
    <w:p w14:paraId="16227D6C" w14:textId="77777777" w:rsidR="00EE7002" w:rsidRDefault="00EE7002" w:rsidP="00BB355B">
      <w:pPr>
        <w:pStyle w:val="Default"/>
        <w:ind w:left="360"/>
        <w:rPr>
          <w:rFonts w:ascii="Helvetica" w:hAnsi="Helvetica"/>
          <w:color w:val="333333"/>
        </w:rPr>
      </w:pPr>
    </w:p>
    <w:p w14:paraId="498EFF6C" w14:textId="636B76B0" w:rsidR="00BB355B" w:rsidRPr="00BB355B" w:rsidRDefault="00BB355B" w:rsidP="00BB355B">
      <w:pPr>
        <w:pStyle w:val="Default"/>
        <w:ind w:firstLineChars="300" w:firstLine="720"/>
        <w:rPr>
          <w:rFonts w:ascii="Helvetica" w:hAnsi="Helvetica"/>
          <w:color w:val="333333"/>
        </w:rPr>
      </w:pPr>
      <w:r>
        <w:rPr>
          <w:rFonts w:ascii="Helvetica" w:hAnsi="Helvetica" w:hint="eastAsia"/>
          <w:color w:val="333333"/>
        </w:rPr>
        <w:t>4</w:t>
      </w:r>
      <w:r>
        <w:rPr>
          <w:rFonts w:ascii="Helvetica" w:hAnsi="Helvetica" w:hint="eastAsia"/>
          <w:color w:val="333333"/>
        </w:rPr>
        <w:t>）</w:t>
      </w:r>
      <w:r w:rsidRPr="00BB355B">
        <w:rPr>
          <w:rFonts w:ascii="Helvetica" w:hAnsi="Helvetica" w:hint="eastAsia"/>
          <w:color w:val="333333"/>
        </w:rPr>
        <w:t>相对检查结果需不大于</w:t>
      </w:r>
      <w:r w:rsidRPr="00BB355B">
        <w:rPr>
          <w:rFonts w:ascii="Helvetica" w:hAnsi="Helvetica"/>
          <w:color w:val="333333"/>
        </w:rPr>
        <w:t xml:space="preserve"> +-5°</w:t>
      </w:r>
    </w:p>
    <w:p w14:paraId="0DE9B6CB" w14:textId="77777777" w:rsidR="00BB355B" w:rsidRDefault="00BB355B" w:rsidP="00BB355B">
      <w:pPr>
        <w:pStyle w:val="Default"/>
        <w:ind w:left="360"/>
        <w:rPr>
          <w:rFonts w:ascii="Helvetica" w:hAnsi="Helvetica"/>
          <w:color w:val="333333"/>
        </w:rPr>
      </w:pPr>
      <w:r w:rsidRPr="001A052B">
        <w:rPr>
          <w:rFonts w:ascii="Helvetica" w:hAnsi="Helvetica" w:hint="eastAsia"/>
          <w:noProof/>
          <w:color w:val="333333"/>
        </w:rPr>
        <w:drawing>
          <wp:inline distT="0" distB="0" distL="0" distR="0" wp14:anchorId="12AF6177" wp14:editId="6D3AD9EF">
            <wp:extent cx="5274310" cy="2886710"/>
            <wp:effectExtent l="0" t="0" r="2540" b="889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274310" cy="2886710"/>
                    </a:xfrm>
                    <a:prstGeom prst="rect">
                      <a:avLst/>
                    </a:prstGeom>
                    <a:noFill/>
                    <a:ln>
                      <a:noFill/>
                    </a:ln>
                  </pic:spPr>
                </pic:pic>
              </a:graphicData>
            </a:graphic>
          </wp:inline>
        </w:drawing>
      </w:r>
    </w:p>
    <w:p w14:paraId="1E82CEDF" w14:textId="1B46F40A" w:rsidR="002E61E7" w:rsidRPr="00BB355B" w:rsidRDefault="002E61E7" w:rsidP="00723933">
      <w:pPr>
        <w:autoSpaceDE w:val="0"/>
        <w:autoSpaceDN w:val="0"/>
        <w:adjustRightInd w:val="0"/>
        <w:ind w:firstLine="460"/>
        <w:jc w:val="left"/>
        <w:rPr>
          <w:rFonts w:ascii="Arial" w:hAnsi="Arial" w:cs="Arial"/>
          <w:kern w:val="0"/>
          <w:sz w:val="23"/>
          <w:szCs w:val="23"/>
        </w:rPr>
      </w:pPr>
    </w:p>
    <w:p w14:paraId="0C0CF1DD" w14:textId="67A750AC" w:rsidR="002E61E7" w:rsidRDefault="002E61E7" w:rsidP="00723933">
      <w:pPr>
        <w:autoSpaceDE w:val="0"/>
        <w:autoSpaceDN w:val="0"/>
        <w:adjustRightInd w:val="0"/>
        <w:ind w:firstLine="460"/>
        <w:jc w:val="left"/>
        <w:rPr>
          <w:rFonts w:ascii="Arial" w:hAnsi="Arial" w:cs="Arial"/>
          <w:kern w:val="0"/>
          <w:sz w:val="23"/>
          <w:szCs w:val="23"/>
        </w:rPr>
      </w:pPr>
    </w:p>
    <w:p w14:paraId="18CEC8D4" w14:textId="307372B6" w:rsidR="002E61E7" w:rsidRPr="00FD0691" w:rsidRDefault="00FD0691" w:rsidP="00F87872">
      <w:pPr>
        <w:pStyle w:val="10"/>
        <w:numPr>
          <w:ilvl w:val="0"/>
          <w:numId w:val="0"/>
        </w:numPr>
      </w:pPr>
      <w:bookmarkStart w:id="9" w:name="_Toc190182090"/>
      <w:r w:rsidRPr="00FD0691">
        <w:rPr>
          <w:rFonts w:hint="eastAsia"/>
        </w:rPr>
        <w:t>参考文献</w:t>
      </w:r>
      <w:bookmarkEnd w:id="9"/>
    </w:p>
    <w:p w14:paraId="71288749" w14:textId="44EC0E30" w:rsidR="002E61E7" w:rsidRDefault="00FD0691" w:rsidP="00FD0691">
      <w:pPr>
        <w:autoSpaceDE w:val="0"/>
        <w:autoSpaceDN w:val="0"/>
        <w:adjustRightInd w:val="0"/>
        <w:ind w:firstLineChars="0" w:firstLine="0"/>
        <w:jc w:val="left"/>
        <w:rPr>
          <w:rFonts w:ascii="Arial" w:hAnsi="Arial" w:cs="Arial"/>
          <w:kern w:val="0"/>
          <w:sz w:val="23"/>
          <w:szCs w:val="23"/>
        </w:rPr>
      </w:pPr>
      <w:r>
        <w:rPr>
          <w:rFonts w:ascii="Arial" w:hAnsi="Arial" w:cs="Arial" w:hint="eastAsia"/>
          <w:kern w:val="0"/>
          <w:sz w:val="23"/>
          <w:szCs w:val="23"/>
        </w:rPr>
        <w:t>1</w:t>
      </w:r>
      <w:r>
        <w:rPr>
          <w:rFonts w:ascii="Arial" w:hAnsi="Arial" w:cs="Arial" w:hint="eastAsia"/>
          <w:kern w:val="0"/>
          <w:sz w:val="23"/>
          <w:szCs w:val="23"/>
        </w:rPr>
        <w:t>）《</w:t>
      </w:r>
      <w:r w:rsidRPr="00FD0691">
        <w:rPr>
          <w:rFonts w:ascii="Arial" w:hAnsi="Arial" w:cs="Arial"/>
          <w:kern w:val="0"/>
          <w:sz w:val="23"/>
          <w:szCs w:val="23"/>
        </w:rPr>
        <w:t>ax5000_system_manual_hw2_en.pdf</w:t>
      </w:r>
      <w:r>
        <w:rPr>
          <w:rFonts w:ascii="Arial" w:hAnsi="Arial" w:cs="Arial" w:hint="eastAsia"/>
          <w:kern w:val="0"/>
          <w:sz w:val="23"/>
          <w:szCs w:val="23"/>
        </w:rPr>
        <w:t>》</w:t>
      </w:r>
      <w:r>
        <w:rPr>
          <w:rFonts w:ascii="Arial" w:hAnsi="Arial" w:cs="Arial"/>
          <w:kern w:val="0"/>
          <w:sz w:val="23"/>
          <w:szCs w:val="23"/>
        </w:rPr>
        <w:t>Version3.0  Chapter9.1.5</w:t>
      </w:r>
    </w:p>
    <w:p w14:paraId="671694C5" w14:textId="19EDB2A9" w:rsidR="00FD0691" w:rsidRDefault="00FD0691" w:rsidP="00FD0691">
      <w:pPr>
        <w:autoSpaceDE w:val="0"/>
        <w:autoSpaceDN w:val="0"/>
        <w:adjustRightInd w:val="0"/>
        <w:ind w:firstLineChars="0" w:firstLine="0"/>
        <w:jc w:val="left"/>
        <w:rPr>
          <w:rFonts w:ascii="Arial" w:hAnsi="Arial" w:cs="Arial"/>
          <w:kern w:val="0"/>
          <w:sz w:val="23"/>
          <w:szCs w:val="23"/>
        </w:rPr>
      </w:pPr>
      <w:r>
        <w:rPr>
          <w:rFonts w:ascii="Arial" w:hAnsi="Arial" w:cs="Arial" w:hint="eastAsia"/>
          <w:kern w:val="0"/>
          <w:sz w:val="23"/>
          <w:szCs w:val="23"/>
        </w:rPr>
        <w:t>2</w:t>
      </w:r>
      <w:r>
        <w:rPr>
          <w:rFonts w:ascii="Arial" w:hAnsi="Arial" w:cs="Arial"/>
          <w:kern w:val="0"/>
          <w:sz w:val="23"/>
          <w:szCs w:val="23"/>
        </w:rPr>
        <w:t xml:space="preserve">) </w:t>
      </w:r>
      <w:r>
        <w:rPr>
          <w:rFonts w:ascii="Arial" w:hAnsi="Arial" w:cs="Arial" w:hint="eastAsia"/>
          <w:kern w:val="0"/>
          <w:sz w:val="23"/>
          <w:szCs w:val="23"/>
        </w:rPr>
        <w:t>《</w:t>
      </w:r>
      <w:r w:rsidRPr="00FD0691">
        <w:rPr>
          <w:rFonts w:ascii="Arial" w:hAnsi="Arial" w:cs="Arial"/>
          <w:kern w:val="0"/>
          <w:sz w:val="23"/>
          <w:szCs w:val="23"/>
        </w:rPr>
        <w:t>ax8000_funktionsbeschreibung_en.pdf</w:t>
      </w:r>
      <w:r>
        <w:rPr>
          <w:rFonts w:ascii="Arial" w:hAnsi="Arial" w:cs="Arial" w:hint="eastAsia"/>
          <w:kern w:val="0"/>
          <w:sz w:val="23"/>
          <w:szCs w:val="23"/>
        </w:rPr>
        <w:t>》</w:t>
      </w:r>
      <w:r>
        <w:rPr>
          <w:rFonts w:ascii="Arial" w:hAnsi="Arial" w:cs="Arial"/>
          <w:kern w:val="0"/>
          <w:sz w:val="23"/>
          <w:szCs w:val="23"/>
        </w:rPr>
        <w:t>Version</w:t>
      </w:r>
      <w:r>
        <w:rPr>
          <w:rFonts w:ascii="Arial" w:hAnsi="Arial" w:cs="Arial" w:hint="eastAsia"/>
          <w:kern w:val="0"/>
          <w:sz w:val="23"/>
          <w:szCs w:val="23"/>
        </w:rPr>
        <w:t>1</w:t>
      </w:r>
      <w:r>
        <w:rPr>
          <w:rFonts w:ascii="Arial" w:hAnsi="Arial" w:cs="Arial"/>
          <w:kern w:val="0"/>
          <w:sz w:val="23"/>
          <w:szCs w:val="23"/>
        </w:rPr>
        <w:t>.</w:t>
      </w:r>
      <w:r>
        <w:rPr>
          <w:rFonts w:ascii="Arial" w:hAnsi="Arial" w:cs="Arial" w:hint="eastAsia"/>
          <w:kern w:val="0"/>
          <w:sz w:val="23"/>
          <w:szCs w:val="23"/>
        </w:rPr>
        <w:t>1</w:t>
      </w:r>
      <w:r>
        <w:rPr>
          <w:rFonts w:ascii="Arial" w:hAnsi="Arial" w:cs="Arial"/>
          <w:kern w:val="0"/>
          <w:sz w:val="23"/>
          <w:szCs w:val="23"/>
        </w:rPr>
        <w:t xml:space="preserve">  Chapter</w:t>
      </w:r>
      <w:r>
        <w:rPr>
          <w:rFonts w:ascii="Arial" w:hAnsi="Arial" w:cs="Arial" w:hint="eastAsia"/>
          <w:kern w:val="0"/>
          <w:sz w:val="23"/>
          <w:szCs w:val="23"/>
        </w:rPr>
        <w:t>7</w:t>
      </w:r>
    </w:p>
    <w:p w14:paraId="7D56C131" w14:textId="043E7C20" w:rsidR="002E61E7" w:rsidRDefault="002E61E7" w:rsidP="00723933">
      <w:pPr>
        <w:autoSpaceDE w:val="0"/>
        <w:autoSpaceDN w:val="0"/>
        <w:adjustRightInd w:val="0"/>
        <w:ind w:firstLine="460"/>
        <w:jc w:val="left"/>
        <w:rPr>
          <w:rFonts w:ascii="Arial" w:hAnsi="Arial" w:cs="Arial"/>
          <w:kern w:val="0"/>
          <w:sz w:val="23"/>
          <w:szCs w:val="23"/>
        </w:rPr>
      </w:pPr>
    </w:p>
    <w:p w14:paraId="6C2C8CE6" w14:textId="04263304" w:rsidR="002E61E7" w:rsidRDefault="002E61E7" w:rsidP="00723933">
      <w:pPr>
        <w:autoSpaceDE w:val="0"/>
        <w:autoSpaceDN w:val="0"/>
        <w:adjustRightInd w:val="0"/>
        <w:ind w:firstLine="460"/>
        <w:jc w:val="left"/>
        <w:rPr>
          <w:rFonts w:ascii="Arial" w:hAnsi="Arial" w:cs="Arial"/>
          <w:kern w:val="0"/>
          <w:sz w:val="23"/>
          <w:szCs w:val="23"/>
        </w:rPr>
      </w:pPr>
    </w:p>
    <w:p w14:paraId="487FE3D0" w14:textId="77777777" w:rsidR="002E61E7" w:rsidRPr="002E61E7" w:rsidRDefault="002E61E7" w:rsidP="00723933">
      <w:pPr>
        <w:autoSpaceDE w:val="0"/>
        <w:autoSpaceDN w:val="0"/>
        <w:adjustRightInd w:val="0"/>
        <w:ind w:firstLine="460"/>
        <w:jc w:val="left"/>
        <w:rPr>
          <w:rFonts w:ascii="Arial" w:hAnsi="Arial" w:cs="Arial"/>
          <w:kern w:val="0"/>
          <w:sz w:val="23"/>
          <w:szCs w:val="23"/>
        </w:rPr>
      </w:pPr>
    </w:p>
    <w:p w14:paraId="0055EF79" w14:textId="77777777" w:rsidR="00723933" w:rsidRPr="00723933" w:rsidRDefault="00723933" w:rsidP="00723933">
      <w:pPr>
        <w:autoSpaceDE w:val="0"/>
        <w:autoSpaceDN w:val="0"/>
        <w:adjustRightInd w:val="0"/>
        <w:ind w:firstLine="460"/>
        <w:jc w:val="left"/>
        <w:rPr>
          <w:rFonts w:ascii="Arial" w:hAnsi="Arial" w:cs="Arial"/>
          <w:kern w:val="0"/>
          <w:sz w:val="23"/>
          <w:szCs w:val="23"/>
        </w:rPr>
      </w:pPr>
    </w:p>
    <w:p w14:paraId="7BD0A582" w14:textId="77777777" w:rsidR="00723933" w:rsidRPr="00723933" w:rsidRDefault="00723933" w:rsidP="00723933">
      <w:pPr>
        <w:ind w:firstLine="460"/>
        <w:rPr>
          <w:rFonts w:ascii="Arial" w:hAnsi="Arial" w:cs="Arial"/>
          <w:kern w:val="0"/>
          <w:sz w:val="23"/>
          <w:szCs w:val="23"/>
        </w:rPr>
      </w:pPr>
    </w:p>
    <w:p w14:paraId="0E6A610B" w14:textId="77777777" w:rsidR="00723933" w:rsidRPr="00723933" w:rsidRDefault="00723933" w:rsidP="00723933">
      <w:pPr>
        <w:ind w:firstLine="460"/>
        <w:rPr>
          <w:rFonts w:ascii="Arial" w:hAnsi="Arial" w:cs="Arial"/>
          <w:kern w:val="0"/>
          <w:sz w:val="23"/>
          <w:szCs w:val="23"/>
        </w:rPr>
      </w:pPr>
    </w:p>
    <w:p w14:paraId="54842F44" w14:textId="6E162CD3" w:rsidR="00723933" w:rsidRDefault="00723933" w:rsidP="00723933">
      <w:pPr>
        <w:pStyle w:val="Default"/>
        <w:rPr>
          <w:color w:val="auto"/>
          <w:sz w:val="23"/>
          <w:szCs w:val="23"/>
        </w:rPr>
      </w:pPr>
    </w:p>
    <w:p w14:paraId="2C0DB607" w14:textId="77777777" w:rsidR="00CD3656" w:rsidRPr="00723933" w:rsidRDefault="00CD3656" w:rsidP="00723933">
      <w:pPr>
        <w:pStyle w:val="Default"/>
        <w:rPr>
          <w:color w:val="auto"/>
          <w:sz w:val="23"/>
          <w:szCs w:val="23"/>
        </w:rPr>
      </w:pPr>
    </w:p>
    <w:p w14:paraId="744342D9" w14:textId="77777777" w:rsidR="00FE32D5" w:rsidRPr="00B70FA9" w:rsidRDefault="00FE32D5" w:rsidP="00FE32D5">
      <w:pPr>
        <w:pStyle w:val="CM27"/>
        <w:ind w:firstLine="422"/>
        <w:rPr>
          <w:rFonts w:ascii="宋体" w:eastAsia="宋体" w:cs="宋体"/>
          <w:b/>
          <w:color w:val="FF0000"/>
          <w:sz w:val="21"/>
          <w:szCs w:val="21"/>
        </w:rPr>
      </w:pPr>
      <w:r w:rsidRPr="00B70FA9">
        <w:rPr>
          <w:rFonts w:ascii="宋体" w:eastAsia="宋体" w:cs="宋体" w:hint="eastAsia"/>
          <w:b/>
          <w:color w:val="FF0000"/>
          <w:sz w:val="21"/>
          <w:szCs w:val="21"/>
        </w:rPr>
        <w:lastRenderedPageBreak/>
        <w:t>上海（</w:t>
      </w:r>
      <w:r w:rsidRPr="00B70FA9">
        <w:rPr>
          <w:rFonts w:ascii="宋体" w:eastAsia="宋体" w:cs="宋体"/>
          <w:b/>
          <w:color w:val="FF0000"/>
          <w:sz w:val="21"/>
          <w:szCs w:val="21"/>
        </w:rPr>
        <w:t xml:space="preserve"> </w:t>
      </w:r>
      <w:r w:rsidRPr="00B70FA9">
        <w:rPr>
          <w:rFonts w:ascii="宋体" w:eastAsia="宋体" w:cs="宋体" w:hint="eastAsia"/>
          <w:b/>
          <w:color w:val="FF0000"/>
          <w:sz w:val="21"/>
          <w:szCs w:val="21"/>
        </w:rPr>
        <w:t>中国</w:t>
      </w:r>
      <w:r>
        <w:rPr>
          <w:rFonts w:ascii="宋体" w:eastAsia="宋体" w:cs="宋体" w:hint="eastAsia"/>
          <w:b/>
          <w:color w:val="FF0000"/>
          <w:sz w:val="21"/>
          <w:szCs w:val="21"/>
        </w:rPr>
        <w:t>区</w:t>
      </w:r>
      <w:r w:rsidRPr="00B70FA9">
        <w:rPr>
          <w:rFonts w:ascii="宋体" w:eastAsia="宋体" w:cs="宋体" w:hint="eastAsia"/>
          <w:b/>
          <w:color w:val="FF0000"/>
          <w:sz w:val="21"/>
          <w:szCs w:val="21"/>
        </w:rPr>
        <w:t>总部）</w:t>
      </w:r>
    </w:p>
    <w:p w14:paraId="5368810E" w14:textId="77777777" w:rsidR="00FE32D5" w:rsidRDefault="00FE32D5" w:rsidP="00FE32D5">
      <w:pPr>
        <w:pStyle w:val="CM55"/>
        <w:ind w:right="1362"/>
        <w:rPr>
          <w:rFonts w:ascii="宋体" w:eastAsia="宋体" w:cs="宋体"/>
          <w:color w:val="000000"/>
          <w:sz w:val="21"/>
          <w:szCs w:val="21"/>
        </w:rPr>
      </w:pPr>
      <w:r w:rsidRPr="00DC2BF7">
        <w:rPr>
          <w:rFonts w:ascii="宋体" w:eastAsia="宋体" w:cs="宋体" w:hint="eastAsia"/>
          <w:color w:val="000000"/>
          <w:sz w:val="21"/>
          <w:szCs w:val="21"/>
        </w:rPr>
        <w:t>中国上海市</w:t>
      </w:r>
      <w:proofErr w:type="gramStart"/>
      <w:r w:rsidRPr="00DC2BF7">
        <w:rPr>
          <w:rFonts w:ascii="宋体" w:eastAsia="宋体" w:cs="宋体" w:hint="eastAsia"/>
          <w:color w:val="000000"/>
          <w:sz w:val="21"/>
          <w:szCs w:val="21"/>
        </w:rPr>
        <w:t>静安区汶水路</w:t>
      </w:r>
      <w:proofErr w:type="gramEnd"/>
      <w:r w:rsidRPr="00DC2BF7">
        <w:rPr>
          <w:rFonts w:ascii="宋体" w:eastAsia="宋体" w:cs="宋体" w:hint="eastAsia"/>
          <w:color w:val="000000"/>
          <w:sz w:val="21"/>
          <w:szCs w:val="21"/>
        </w:rPr>
        <w:t xml:space="preserve"> 299 弄</w:t>
      </w:r>
      <w:r>
        <w:rPr>
          <w:rFonts w:ascii="宋体" w:eastAsia="宋体" w:cs="宋体" w:hint="eastAsia"/>
          <w:color w:val="000000"/>
          <w:sz w:val="21"/>
          <w:szCs w:val="21"/>
        </w:rPr>
        <w:t xml:space="preserve"> 9</w:t>
      </w:r>
      <w:r w:rsidRPr="00DC2BF7">
        <w:rPr>
          <w:rFonts w:ascii="宋体" w:eastAsia="宋体" w:cs="宋体" w:hint="eastAsia"/>
          <w:color w:val="000000"/>
          <w:sz w:val="21"/>
          <w:szCs w:val="21"/>
        </w:rPr>
        <w:t>号（市</w:t>
      </w:r>
      <w:proofErr w:type="gramStart"/>
      <w:r w:rsidRPr="00DC2BF7">
        <w:rPr>
          <w:rFonts w:ascii="宋体" w:eastAsia="宋体" w:cs="宋体" w:hint="eastAsia"/>
          <w:color w:val="000000"/>
          <w:sz w:val="21"/>
          <w:szCs w:val="21"/>
        </w:rPr>
        <w:t>北智汇</w:t>
      </w:r>
      <w:proofErr w:type="gramEnd"/>
      <w:r w:rsidRPr="00DC2BF7">
        <w:rPr>
          <w:rFonts w:ascii="宋体" w:eastAsia="宋体" w:cs="宋体" w:hint="eastAsia"/>
          <w:color w:val="000000"/>
          <w:sz w:val="21"/>
          <w:szCs w:val="21"/>
        </w:rPr>
        <w:t>园）</w:t>
      </w:r>
    </w:p>
    <w:p w14:paraId="6B2BEA99" w14:textId="77777777" w:rsidR="00FE32D5" w:rsidRDefault="00FE32D5" w:rsidP="00FE32D5">
      <w:pPr>
        <w:pStyle w:val="CM55"/>
        <w:ind w:right="1362"/>
        <w:rPr>
          <w:rFonts w:ascii="宋体" w:eastAsia="宋体" w:cs="宋体"/>
          <w:color w:val="000000"/>
          <w:sz w:val="21"/>
          <w:szCs w:val="21"/>
        </w:rPr>
      </w:pPr>
      <w:r>
        <w:rPr>
          <w:rFonts w:ascii="宋体" w:eastAsia="宋体" w:cs="宋体" w:hint="eastAsia"/>
          <w:color w:val="000000"/>
          <w:sz w:val="21"/>
          <w:szCs w:val="21"/>
        </w:rPr>
        <w:t>电话</w:t>
      </w:r>
      <w:r>
        <w:rPr>
          <w:rFonts w:ascii="宋体" w:eastAsia="宋体" w:cs="宋体"/>
          <w:color w:val="000000"/>
          <w:sz w:val="21"/>
          <w:szCs w:val="21"/>
        </w:rPr>
        <w:t>:</w:t>
      </w:r>
      <w:r w:rsidRPr="007A2EB4">
        <w:t xml:space="preserve"> </w:t>
      </w:r>
      <w:r w:rsidRPr="007A2EB4">
        <w:rPr>
          <w:rFonts w:ascii="宋体" w:eastAsia="宋体" w:cs="宋体"/>
          <w:color w:val="000000"/>
          <w:sz w:val="21"/>
          <w:szCs w:val="21"/>
        </w:rPr>
        <w:t>021-66312666</w:t>
      </w:r>
      <w:r w:rsidRPr="007A2EB4">
        <w:rPr>
          <w:rFonts w:ascii="宋体" w:eastAsia="宋体" w:cs="宋体"/>
          <w:color w:val="000000"/>
          <w:sz w:val="21"/>
          <w:szCs w:val="21"/>
        </w:rPr>
        <w:tab/>
      </w:r>
      <w:r>
        <w:rPr>
          <w:rFonts w:ascii="宋体" w:eastAsia="宋体" w:cs="宋体"/>
          <w:color w:val="000000"/>
          <w:sz w:val="21"/>
          <w:szCs w:val="21"/>
        </w:rPr>
        <w:tab/>
      </w:r>
      <w:r>
        <w:rPr>
          <w:rFonts w:ascii="宋体" w:eastAsia="宋体" w:cs="宋体" w:hint="eastAsia"/>
          <w:color w:val="000000"/>
          <w:sz w:val="21"/>
          <w:szCs w:val="21"/>
        </w:rPr>
        <w:t>传真</w:t>
      </w:r>
      <w:r>
        <w:rPr>
          <w:rFonts w:ascii="宋体" w:eastAsia="宋体" w:cs="宋体"/>
          <w:color w:val="000000"/>
          <w:sz w:val="21"/>
          <w:szCs w:val="21"/>
        </w:rPr>
        <w:t>:</w:t>
      </w:r>
      <w:r w:rsidRPr="007A2EB4">
        <w:t xml:space="preserve"> </w:t>
      </w:r>
      <w:r w:rsidRPr="007A2EB4">
        <w:rPr>
          <w:rFonts w:ascii="宋体" w:eastAsia="宋体" w:cs="宋体"/>
          <w:color w:val="000000"/>
          <w:sz w:val="21"/>
          <w:szCs w:val="21"/>
        </w:rPr>
        <w:t>021-66315696</w:t>
      </w:r>
      <w:r>
        <w:rPr>
          <w:rFonts w:ascii="宋体" w:eastAsia="宋体" w:cs="宋体"/>
          <w:color w:val="000000"/>
          <w:sz w:val="21"/>
          <w:szCs w:val="21"/>
        </w:rPr>
        <w:tab/>
      </w:r>
      <w:r>
        <w:rPr>
          <w:rFonts w:ascii="宋体" w:eastAsia="宋体" w:cs="宋体"/>
          <w:color w:val="000000"/>
          <w:sz w:val="21"/>
          <w:szCs w:val="21"/>
        </w:rPr>
        <w:tab/>
      </w:r>
      <w:r>
        <w:rPr>
          <w:rFonts w:ascii="宋体" w:eastAsia="宋体" w:cs="宋体" w:hint="eastAsia"/>
          <w:color w:val="000000"/>
          <w:sz w:val="21"/>
          <w:szCs w:val="21"/>
        </w:rPr>
        <w:t>邮编</w:t>
      </w:r>
      <w:r>
        <w:rPr>
          <w:rFonts w:ascii="宋体" w:eastAsia="宋体" w:cs="宋体"/>
          <w:color w:val="000000"/>
          <w:sz w:val="21"/>
          <w:szCs w:val="21"/>
        </w:rPr>
        <w:t>：</w:t>
      </w:r>
      <w:r w:rsidRPr="00DC2BF7">
        <w:rPr>
          <w:rFonts w:ascii="宋体" w:eastAsia="宋体" w:cs="宋体"/>
          <w:color w:val="000000"/>
          <w:sz w:val="21"/>
          <w:szCs w:val="21"/>
        </w:rPr>
        <w:t>200072</w:t>
      </w:r>
    </w:p>
    <w:p w14:paraId="0ED3DABC" w14:textId="77777777" w:rsidR="00FE32D5" w:rsidRDefault="00FE32D5" w:rsidP="00FE32D5"/>
    <w:p w14:paraId="707B082E" w14:textId="77777777" w:rsidR="00FE32D5" w:rsidRPr="00B70FA9" w:rsidRDefault="00FE32D5" w:rsidP="00FE32D5">
      <w:pPr>
        <w:ind w:firstLine="422"/>
        <w:rPr>
          <w:b/>
          <w:color w:val="FF0000"/>
        </w:rPr>
      </w:pPr>
      <w:r w:rsidRPr="00B70FA9">
        <w:rPr>
          <w:rFonts w:hint="eastAsia"/>
          <w:b/>
          <w:color w:val="FF0000"/>
        </w:rPr>
        <w:t>北京分公司</w:t>
      </w:r>
    </w:p>
    <w:p w14:paraId="3AF5BB28" w14:textId="77777777" w:rsidR="00FE32D5" w:rsidRDefault="00FE32D5" w:rsidP="00FE32D5">
      <w:pPr>
        <w:pStyle w:val="CM27"/>
        <w:ind w:firstLine="400"/>
        <w:rPr>
          <w:rFonts w:ascii="宋体" w:eastAsia="宋体" w:cs="宋体"/>
          <w:color w:val="000000"/>
          <w:sz w:val="21"/>
          <w:szCs w:val="21"/>
        </w:rPr>
      </w:pPr>
      <w:r>
        <w:rPr>
          <w:color w:val="000000"/>
          <w:sz w:val="20"/>
          <w:szCs w:val="20"/>
          <w:shd w:val="clear" w:color="auto" w:fill="FFFFFF"/>
        </w:rPr>
        <w:t>北京市西城区新</w:t>
      </w:r>
      <w:proofErr w:type="gramStart"/>
      <w:r>
        <w:rPr>
          <w:color w:val="000000"/>
          <w:sz w:val="20"/>
          <w:szCs w:val="20"/>
          <w:shd w:val="clear" w:color="auto" w:fill="FFFFFF"/>
        </w:rPr>
        <w:t>街口北大街</w:t>
      </w:r>
      <w:proofErr w:type="gramEnd"/>
      <w:r>
        <w:rPr>
          <w:color w:val="000000"/>
          <w:sz w:val="20"/>
          <w:szCs w:val="20"/>
          <w:shd w:val="clear" w:color="auto" w:fill="FFFFFF"/>
        </w:rPr>
        <w:t xml:space="preserve"> 3 </w:t>
      </w:r>
      <w:r>
        <w:rPr>
          <w:color w:val="000000"/>
          <w:sz w:val="20"/>
          <w:szCs w:val="20"/>
          <w:shd w:val="clear" w:color="auto" w:fill="FFFFFF"/>
        </w:rPr>
        <w:t>号新街高和大厦</w:t>
      </w:r>
      <w:r>
        <w:rPr>
          <w:color w:val="000000"/>
          <w:sz w:val="20"/>
          <w:szCs w:val="20"/>
          <w:shd w:val="clear" w:color="auto" w:fill="FFFFFF"/>
        </w:rPr>
        <w:t xml:space="preserve"> 407 </w:t>
      </w:r>
      <w:r>
        <w:rPr>
          <w:color w:val="000000"/>
          <w:sz w:val="20"/>
          <w:szCs w:val="20"/>
          <w:shd w:val="clear" w:color="auto" w:fill="FFFFFF"/>
        </w:rPr>
        <w:t>室</w:t>
      </w:r>
    </w:p>
    <w:p w14:paraId="0019BD7C" w14:textId="77777777" w:rsidR="00FE32D5" w:rsidRDefault="00FE32D5" w:rsidP="00FE32D5">
      <w:pPr>
        <w:pStyle w:val="CM27"/>
        <w:rPr>
          <w:rFonts w:ascii="宋体" w:eastAsia="宋体" w:cs="宋体"/>
          <w:color w:val="000000"/>
          <w:sz w:val="21"/>
          <w:szCs w:val="21"/>
        </w:rPr>
      </w:pPr>
      <w:r>
        <w:rPr>
          <w:rFonts w:ascii="宋体" w:eastAsia="宋体" w:cs="宋体" w:hint="eastAsia"/>
          <w:color w:val="000000"/>
          <w:sz w:val="21"/>
          <w:szCs w:val="21"/>
        </w:rPr>
        <w:t>电话</w:t>
      </w:r>
      <w:r>
        <w:rPr>
          <w:rFonts w:ascii="宋体" w:eastAsia="宋体" w:cs="宋体"/>
          <w:color w:val="000000"/>
          <w:sz w:val="21"/>
          <w:szCs w:val="21"/>
        </w:rPr>
        <w:t xml:space="preserve">: </w:t>
      </w:r>
      <w:r w:rsidRPr="007A2EB4">
        <w:rPr>
          <w:rFonts w:ascii="宋体" w:eastAsia="宋体" w:cs="宋体"/>
          <w:color w:val="000000"/>
          <w:sz w:val="21"/>
          <w:szCs w:val="21"/>
        </w:rPr>
        <w:t>010-</w:t>
      </w:r>
      <w:r w:rsidRPr="000A4A70">
        <w:rPr>
          <w:rFonts w:ascii="宋体" w:eastAsia="宋体" w:cs="宋体"/>
          <w:color w:val="000000"/>
          <w:sz w:val="21"/>
          <w:szCs w:val="21"/>
        </w:rPr>
        <w:t>82200036</w:t>
      </w:r>
      <w:r>
        <w:rPr>
          <w:rFonts w:ascii="宋体" w:eastAsia="宋体" w:cs="宋体"/>
          <w:color w:val="000000"/>
          <w:sz w:val="21"/>
          <w:szCs w:val="21"/>
        </w:rPr>
        <w:tab/>
      </w:r>
      <w:r>
        <w:rPr>
          <w:rFonts w:ascii="宋体" w:eastAsia="宋体" w:cs="宋体"/>
          <w:color w:val="000000"/>
          <w:sz w:val="21"/>
          <w:szCs w:val="21"/>
        </w:rPr>
        <w:tab/>
      </w:r>
      <w:r>
        <w:rPr>
          <w:rFonts w:ascii="宋体" w:eastAsia="宋体" w:cs="宋体" w:hint="eastAsia"/>
          <w:color w:val="000000"/>
          <w:sz w:val="21"/>
          <w:szCs w:val="21"/>
        </w:rPr>
        <w:t>传真</w:t>
      </w:r>
      <w:r>
        <w:rPr>
          <w:rFonts w:ascii="宋体" w:eastAsia="宋体" w:cs="宋体"/>
          <w:color w:val="000000"/>
          <w:sz w:val="21"/>
          <w:szCs w:val="21"/>
        </w:rPr>
        <w:t xml:space="preserve">: </w:t>
      </w:r>
      <w:r w:rsidRPr="007A2EB4">
        <w:rPr>
          <w:rFonts w:ascii="宋体" w:eastAsia="宋体" w:cs="宋体"/>
          <w:color w:val="000000"/>
          <w:sz w:val="21"/>
          <w:szCs w:val="21"/>
        </w:rPr>
        <w:t>010-</w:t>
      </w:r>
      <w:r w:rsidRPr="000A4A70">
        <w:rPr>
          <w:rFonts w:ascii="宋体" w:eastAsia="宋体" w:cs="宋体"/>
          <w:color w:val="000000"/>
          <w:sz w:val="21"/>
          <w:szCs w:val="21"/>
        </w:rPr>
        <w:t>82200039</w:t>
      </w:r>
      <w:r>
        <w:rPr>
          <w:rFonts w:ascii="宋体" w:eastAsia="宋体" w:cs="宋体"/>
          <w:color w:val="000000"/>
          <w:sz w:val="21"/>
          <w:szCs w:val="21"/>
        </w:rPr>
        <w:tab/>
      </w:r>
      <w:r>
        <w:rPr>
          <w:rFonts w:ascii="宋体" w:eastAsia="宋体" w:cs="宋体"/>
          <w:color w:val="000000"/>
          <w:sz w:val="21"/>
          <w:szCs w:val="21"/>
        </w:rPr>
        <w:tab/>
      </w:r>
      <w:r>
        <w:rPr>
          <w:rFonts w:ascii="宋体" w:eastAsia="宋体" w:cs="宋体" w:hint="eastAsia"/>
          <w:color w:val="000000"/>
          <w:sz w:val="21"/>
          <w:szCs w:val="21"/>
        </w:rPr>
        <w:t>邮编</w:t>
      </w:r>
      <w:r>
        <w:rPr>
          <w:rFonts w:ascii="宋体" w:eastAsia="宋体" w:cs="宋体"/>
          <w:color w:val="000000"/>
          <w:sz w:val="21"/>
          <w:szCs w:val="21"/>
        </w:rPr>
        <w:t>：100035</w:t>
      </w:r>
    </w:p>
    <w:p w14:paraId="7686EA40" w14:textId="77777777" w:rsidR="00FE32D5" w:rsidRDefault="00FE32D5" w:rsidP="00FE32D5"/>
    <w:p w14:paraId="30D59FE6" w14:textId="77777777" w:rsidR="00FE32D5" w:rsidRPr="00B70FA9" w:rsidRDefault="00FE32D5" w:rsidP="00FE32D5">
      <w:pPr>
        <w:ind w:firstLine="422"/>
        <w:rPr>
          <w:b/>
          <w:color w:val="FF0000"/>
        </w:rPr>
      </w:pPr>
      <w:r w:rsidRPr="00B70FA9">
        <w:rPr>
          <w:rFonts w:hint="eastAsia"/>
          <w:b/>
          <w:color w:val="FF0000"/>
        </w:rPr>
        <w:t>广州分公司</w:t>
      </w:r>
    </w:p>
    <w:p w14:paraId="0E640B68" w14:textId="77777777" w:rsidR="00FE32D5" w:rsidRDefault="00FE32D5" w:rsidP="00FE32D5">
      <w:pPr>
        <w:pStyle w:val="CM46"/>
        <w:ind w:right="722"/>
        <w:rPr>
          <w:rFonts w:ascii="宋体" w:eastAsia="宋体" w:cs="宋体"/>
          <w:color w:val="000000"/>
          <w:sz w:val="21"/>
          <w:szCs w:val="21"/>
        </w:rPr>
      </w:pPr>
      <w:r w:rsidRPr="007A2EB4">
        <w:rPr>
          <w:rFonts w:ascii="宋体" w:eastAsia="宋体" w:cs="宋体" w:hint="eastAsia"/>
          <w:color w:val="000000"/>
          <w:sz w:val="21"/>
          <w:szCs w:val="21"/>
        </w:rPr>
        <w:t>广州市天河区珠江新城珠江东路16号高德置地G2603室</w:t>
      </w:r>
    </w:p>
    <w:p w14:paraId="2F1647E2" w14:textId="77777777" w:rsidR="00FE32D5" w:rsidRDefault="00FE32D5" w:rsidP="00FE32D5">
      <w:pPr>
        <w:pStyle w:val="CM46"/>
        <w:ind w:right="722"/>
        <w:rPr>
          <w:rFonts w:ascii="宋体" w:eastAsia="宋体" w:cs="宋体"/>
          <w:color w:val="000000"/>
          <w:sz w:val="21"/>
          <w:szCs w:val="21"/>
        </w:rPr>
      </w:pPr>
      <w:r>
        <w:rPr>
          <w:rFonts w:ascii="宋体" w:eastAsia="宋体" w:cs="宋体" w:hint="eastAsia"/>
          <w:color w:val="000000"/>
          <w:sz w:val="21"/>
          <w:szCs w:val="21"/>
        </w:rPr>
        <w:t>电话</w:t>
      </w:r>
      <w:r>
        <w:rPr>
          <w:rFonts w:ascii="宋体" w:eastAsia="宋体" w:cs="宋体"/>
          <w:color w:val="000000"/>
          <w:sz w:val="21"/>
          <w:szCs w:val="21"/>
        </w:rPr>
        <w:t xml:space="preserve">: </w:t>
      </w:r>
      <w:r w:rsidRPr="007A2EB4">
        <w:rPr>
          <w:rFonts w:ascii="宋体" w:eastAsia="宋体" w:cs="宋体"/>
          <w:color w:val="000000"/>
          <w:sz w:val="21"/>
          <w:szCs w:val="21"/>
        </w:rPr>
        <w:t>020-38010300/1/2</w:t>
      </w:r>
      <w:r>
        <w:rPr>
          <w:rFonts w:ascii="宋体" w:eastAsia="宋体" w:cs="宋体"/>
          <w:color w:val="000000"/>
          <w:sz w:val="21"/>
          <w:szCs w:val="21"/>
        </w:rPr>
        <w:t xml:space="preserve"> </w:t>
      </w:r>
      <w:r>
        <w:rPr>
          <w:rFonts w:ascii="宋体" w:eastAsia="宋体" w:cs="宋体"/>
          <w:color w:val="000000"/>
          <w:sz w:val="21"/>
          <w:szCs w:val="21"/>
        </w:rPr>
        <w:tab/>
      </w:r>
      <w:r>
        <w:rPr>
          <w:rFonts w:ascii="宋体" w:eastAsia="宋体" w:cs="宋体" w:hint="eastAsia"/>
          <w:color w:val="000000"/>
          <w:sz w:val="21"/>
          <w:szCs w:val="21"/>
        </w:rPr>
        <w:t>传真</w:t>
      </w:r>
      <w:r>
        <w:rPr>
          <w:rFonts w:ascii="宋体" w:eastAsia="宋体" w:cs="宋体"/>
          <w:color w:val="000000"/>
          <w:sz w:val="21"/>
          <w:szCs w:val="21"/>
        </w:rPr>
        <w:t>: 020-</w:t>
      </w:r>
      <w:r w:rsidRPr="007A2EB4">
        <w:rPr>
          <w:rFonts w:ascii="宋体" w:eastAsia="宋体" w:cs="宋体"/>
          <w:color w:val="000000"/>
          <w:sz w:val="21"/>
          <w:szCs w:val="21"/>
        </w:rPr>
        <w:t>38010303</w:t>
      </w:r>
      <w:r>
        <w:rPr>
          <w:rFonts w:ascii="宋体" w:eastAsia="宋体" w:cs="宋体"/>
          <w:color w:val="000000"/>
          <w:sz w:val="21"/>
          <w:szCs w:val="21"/>
        </w:rPr>
        <w:tab/>
      </w:r>
      <w:r>
        <w:rPr>
          <w:rFonts w:ascii="宋体" w:eastAsia="宋体" w:cs="宋体"/>
          <w:color w:val="000000"/>
          <w:sz w:val="21"/>
          <w:szCs w:val="21"/>
        </w:rPr>
        <w:tab/>
      </w:r>
      <w:r>
        <w:rPr>
          <w:rFonts w:ascii="宋体" w:eastAsia="宋体" w:cs="宋体" w:hint="eastAsia"/>
          <w:color w:val="000000"/>
          <w:sz w:val="21"/>
          <w:szCs w:val="21"/>
        </w:rPr>
        <w:t>邮编</w:t>
      </w:r>
      <w:r>
        <w:rPr>
          <w:rFonts w:ascii="宋体" w:eastAsia="宋体" w:cs="宋体"/>
          <w:color w:val="000000"/>
          <w:sz w:val="21"/>
          <w:szCs w:val="21"/>
        </w:rPr>
        <w:t>：</w:t>
      </w:r>
      <w:r w:rsidRPr="007A2EB4">
        <w:rPr>
          <w:rFonts w:ascii="宋体" w:eastAsia="宋体" w:cs="宋体" w:hint="eastAsia"/>
          <w:color w:val="000000"/>
          <w:sz w:val="21"/>
          <w:szCs w:val="21"/>
        </w:rPr>
        <w:t>510623</w:t>
      </w:r>
    </w:p>
    <w:p w14:paraId="04D07E4D" w14:textId="77777777" w:rsidR="00FE32D5" w:rsidRDefault="00FE32D5" w:rsidP="00FE32D5"/>
    <w:p w14:paraId="4D89F13E" w14:textId="77777777" w:rsidR="00FE32D5" w:rsidRPr="00B70FA9" w:rsidRDefault="00FE32D5" w:rsidP="00FE32D5">
      <w:pPr>
        <w:ind w:firstLine="422"/>
        <w:rPr>
          <w:b/>
          <w:color w:val="FF0000"/>
        </w:rPr>
      </w:pPr>
      <w:r w:rsidRPr="00B70FA9">
        <w:rPr>
          <w:rFonts w:hint="eastAsia"/>
          <w:b/>
          <w:color w:val="FF0000"/>
        </w:rPr>
        <w:t>成都分公司</w:t>
      </w:r>
    </w:p>
    <w:p w14:paraId="3FF8A3E0" w14:textId="77777777" w:rsidR="00FE32D5" w:rsidRDefault="00FE32D5" w:rsidP="00FE32D5">
      <w:pPr>
        <w:pStyle w:val="CM55"/>
        <w:ind w:right="1362"/>
        <w:rPr>
          <w:rFonts w:ascii="宋体" w:eastAsia="宋体" w:cs="宋体"/>
          <w:color w:val="000000"/>
          <w:sz w:val="21"/>
          <w:szCs w:val="21"/>
        </w:rPr>
      </w:pPr>
      <w:r w:rsidRPr="007A2EB4">
        <w:rPr>
          <w:rFonts w:ascii="宋体" w:eastAsia="宋体" w:cs="宋体" w:hint="eastAsia"/>
          <w:color w:val="000000"/>
          <w:sz w:val="21"/>
          <w:szCs w:val="21"/>
        </w:rPr>
        <w:t xml:space="preserve">成都市锦江区东御街18号 </w:t>
      </w:r>
      <w:proofErr w:type="gramStart"/>
      <w:r w:rsidRPr="007A2EB4">
        <w:rPr>
          <w:rFonts w:ascii="宋体" w:eastAsia="宋体" w:cs="宋体" w:hint="eastAsia"/>
          <w:color w:val="000000"/>
          <w:sz w:val="21"/>
          <w:szCs w:val="21"/>
        </w:rPr>
        <w:t>百扬大厦</w:t>
      </w:r>
      <w:proofErr w:type="gramEnd"/>
      <w:r w:rsidRPr="007A2EB4">
        <w:rPr>
          <w:rFonts w:ascii="宋体" w:eastAsia="宋体" w:cs="宋体" w:hint="eastAsia"/>
          <w:color w:val="000000"/>
          <w:sz w:val="21"/>
          <w:szCs w:val="21"/>
        </w:rPr>
        <w:t>2305 房</w:t>
      </w:r>
    </w:p>
    <w:p w14:paraId="40B3A5BC" w14:textId="77777777" w:rsidR="00FE32D5" w:rsidRPr="003F3878" w:rsidRDefault="00FE32D5" w:rsidP="00FE32D5">
      <w:r>
        <w:rPr>
          <w:rFonts w:ascii="宋体" w:eastAsia="宋体" w:cs="宋体" w:hint="eastAsia"/>
          <w:color w:val="000000"/>
          <w:szCs w:val="21"/>
        </w:rPr>
        <w:t>电话</w:t>
      </w:r>
      <w:r>
        <w:rPr>
          <w:rFonts w:ascii="宋体" w:eastAsia="宋体" w:cs="宋体"/>
          <w:color w:val="000000"/>
          <w:szCs w:val="21"/>
        </w:rPr>
        <w:t xml:space="preserve">: </w:t>
      </w:r>
      <w:r w:rsidRPr="007A2EB4">
        <w:rPr>
          <w:rFonts w:ascii="宋体" w:eastAsia="宋体" w:cs="宋体"/>
          <w:color w:val="000000"/>
          <w:szCs w:val="21"/>
        </w:rPr>
        <w:t>028-86202581</w:t>
      </w:r>
      <w:r>
        <w:rPr>
          <w:rFonts w:ascii="宋体" w:eastAsia="宋体" w:cs="宋体"/>
          <w:color w:val="000000"/>
          <w:szCs w:val="21"/>
        </w:rPr>
        <w:t xml:space="preserve"> </w:t>
      </w:r>
      <w:r>
        <w:rPr>
          <w:rFonts w:ascii="宋体" w:eastAsia="宋体" w:cs="宋体"/>
          <w:color w:val="000000"/>
          <w:szCs w:val="21"/>
        </w:rPr>
        <w:tab/>
      </w:r>
      <w:r>
        <w:rPr>
          <w:rFonts w:ascii="宋体" w:eastAsia="宋体" w:cs="宋体"/>
          <w:color w:val="000000"/>
          <w:szCs w:val="21"/>
        </w:rPr>
        <w:tab/>
      </w:r>
      <w:r>
        <w:rPr>
          <w:rFonts w:ascii="宋体" w:eastAsia="宋体" w:cs="宋体" w:hint="eastAsia"/>
          <w:color w:val="000000"/>
          <w:szCs w:val="21"/>
        </w:rPr>
        <w:t>传真</w:t>
      </w:r>
      <w:r>
        <w:rPr>
          <w:rFonts w:ascii="宋体" w:eastAsia="宋体" w:cs="宋体"/>
          <w:color w:val="000000"/>
          <w:szCs w:val="21"/>
        </w:rPr>
        <w:t>: 028-</w:t>
      </w:r>
      <w:r w:rsidRPr="007A2EB4">
        <w:rPr>
          <w:rFonts w:ascii="宋体" w:eastAsia="宋体" w:cs="宋体"/>
          <w:color w:val="000000"/>
          <w:szCs w:val="21"/>
        </w:rPr>
        <w:t>86202582</w:t>
      </w:r>
      <w:r>
        <w:rPr>
          <w:rFonts w:ascii="宋体" w:eastAsia="宋体" w:cs="宋体"/>
          <w:color w:val="000000"/>
          <w:szCs w:val="21"/>
        </w:rPr>
        <w:tab/>
      </w:r>
      <w:r>
        <w:rPr>
          <w:rFonts w:ascii="宋体" w:eastAsia="宋体" w:cs="宋体"/>
          <w:color w:val="000000"/>
          <w:szCs w:val="21"/>
        </w:rPr>
        <w:tab/>
      </w:r>
      <w:r>
        <w:rPr>
          <w:rFonts w:ascii="宋体" w:eastAsia="宋体" w:cs="宋体" w:hint="eastAsia"/>
          <w:color w:val="000000"/>
          <w:szCs w:val="21"/>
        </w:rPr>
        <w:t>邮编</w:t>
      </w:r>
      <w:r>
        <w:rPr>
          <w:rFonts w:ascii="宋体" w:eastAsia="宋体" w:cs="宋体"/>
          <w:color w:val="000000"/>
          <w:szCs w:val="21"/>
        </w:rPr>
        <w:t>：</w:t>
      </w:r>
      <w:r w:rsidRPr="007A2EB4">
        <w:rPr>
          <w:rFonts w:ascii="宋体" w:eastAsia="宋体" w:cs="宋体" w:hint="eastAsia"/>
          <w:color w:val="000000"/>
          <w:szCs w:val="21"/>
        </w:rPr>
        <w:t>610016</w:t>
      </w:r>
    </w:p>
    <w:p w14:paraId="46EA0393" w14:textId="77777777" w:rsidR="00FE32D5" w:rsidRDefault="00FE32D5" w:rsidP="00FE32D5"/>
    <w:p w14:paraId="1A97F5EC" w14:textId="77777777" w:rsidR="00FE32D5" w:rsidRDefault="00FE32D5" w:rsidP="00FE32D5"/>
    <w:p w14:paraId="52C21834" w14:textId="77777777" w:rsidR="00FE32D5" w:rsidRDefault="00FE32D5" w:rsidP="00FE32D5"/>
    <w:p w14:paraId="7B2768F1" w14:textId="77777777" w:rsidR="00FE32D5" w:rsidRDefault="00FE32D5" w:rsidP="00FE32D5"/>
    <w:p w14:paraId="31F1CE87" w14:textId="77777777" w:rsidR="00FE32D5" w:rsidRDefault="00FE32D5" w:rsidP="00FE32D5"/>
    <w:p w14:paraId="248CD6F4" w14:textId="77777777" w:rsidR="00FE32D5" w:rsidRDefault="00FE32D5" w:rsidP="00FE32D5"/>
    <w:p w14:paraId="4A1F142C" w14:textId="77777777" w:rsidR="00FE32D5" w:rsidRDefault="00FE32D5" w:rsidP="00FE32D5"/>
    <w:p w14:paraId="2555CB68" w14:textId="77777777" w:rsidR="00FE32D5" w:rsidRDefault="00FE32D5" w:rsidP="00FE32D5"/>
    <w:p w14:paraId="67690C14" w14:textId="77777777" w:rsidR="00FE32D5" w:rsidRDefault="00FE32D5" w:rsidP="00FE32D5"/>
    <w:p w14:paraId="4401370E" w14:textId="77777777" w:rsidR="00FE32D5" w:rsidRDefault="00FE32D5" w:rsidP="00FE32D5"/>
    <w:p w14:paraId="7DA9DB1D" w14:textId="77777777" w:rsidR="00FE32D5" w:rsidRDefault="00FE32D5" w:rsidP="00FE32D5"/>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1"/>
        <w:gridCol w:w="3986"/>
      </w:tblGrid>
      <w:tr w:rsidR="00FE32D5" w:rsidRPr="00B243F8" w14:paraId="5D705A8C" w14:textId="77777777" w:rsidTr="00FE32D5">
        <w:trPr>
          <w:trHeight w:val="701"/>
        </w:trPr>
        <w:tc>
          <w:tcPr>
            <w:tcW w:w="4661" w:type="dxa"/>
            <w:vMerge w:val="restart"/>
          </w:tcPr>
          <w:p w14:paraId="7847EF3A" w14:textId="77777777" w:rsidR="00FE32D5" w:rsidRDefault="00FE32D5" w:rsidP="0073271C">
            <w:pPr>
              <w:jc w:val="center"/>
            </w:pPr>
          </w:p>
          <w:p w14:paraId="7AB18279" w14:textId="77777777" w:rsidR="00FE32D5" w:rsidRDefault="00FE32D5" w:rsidP="0073271C">
            <w:pPr>
              <w:jc w:val="center"/>
            </w:pPr>
          </w:p>
          <w:p w14:paraId="06E74649" w14:textId="77777777" w:rsidR="00FE32D5" w:rsidRDefault="00FE32D5" w:rsidP="0073271C">
            <w:pPr>
              <w:jc w:val="center"/>
            </w:pPr>
            <w:r>
              <w:rPr>
                <w:rFonts w:hint="eastAsia"/>
                <w:noProof/>
              </w:rPr>
              <w:drawing>
                <wp:anchor distT="0" distB="0" distL="114300" distR="114300" simplePos="0" relativeHeight="251659264" behindDoc="0" locked="0" layoutInCell="1" allowOverlap="1" wp14:anchorId="7BCF2B78" wp14:editId="55C39D1E">
                  <wp:simplePos x="0" y="0"/>
                  <wp:positionH relativeFrom="column">
                    <wp:posOffset>546021</wp:posOffset>
                  </wp:positionH>
                  <wp:positionV relativeFrom="page">
                    <wp:posOffset>586184</wp:posOffset>
                  </wp:positionV>
                  <wp:extent cx="1165225" cy="1165225"/>
                  <wp:effectExtent l="0" t="0" r="0" b="0"/>
                  <wp:wrapNone/>
                  <wp:docPr id="234" name="图片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201425.jpg"/>
                          <pic:cNvPicPr/>
                        </pic:nvPicPr>
                        <pic:blipFill>
                          <a:blip r:embed="rId30">
                            <a:extLst>
                              <a:ext uri="{28A0092B-C50C-407E-A947-70E740481C1C}">
                                <a14:useLocalDpi xmlns:a14="http://schemas.microsoft.com/office/drawing/2010/main" val="0"/>
                              </a:ext>
                            </a:extLst>
                          </a:blip>
                          <a:stretch>
                            <a:fillRect/>
                          </a:stretch>
                        </pic:blipFill>
                        <pic:spPr>
                          <a:xfrm>
                            <a:off x="0" y="0"/>
                            <a:ext cx="1165225" cy="1165225"/>
                          </a:xfrm>
                          <a:prstGeom prst="rect">
                            <a:avLst/>
                          </a:prstGeom>
                        </pic:spPr>
                      </pic:pic>
                    </a:graphicData>
                  </a:graphic>
                </wp:anchor>
              </w:drawing>
            </w:r>
          </w:p>
          <w:p w14:paraId="71800867" w14:textId="77777777" w:rsidR="00FE32D5" w:rsidRDefault="00FE32D5" w:rsidP="0073271C">
            <w:pPr>
              <w:jc w:val="center"/>
            </w:pPr>
          </w:p>
          <w:p w14:paraId="57CF45DC" w14:textId="77777777" w:rsidR="00FE32D5" w:rsidRDefault="00FE32D5" w:rsidP="0073271C">
            <w:pPr>
              <w:jc w:val="center"/>
            </w:pPr>
          </w:p>
          <w:p w14:paraId="45B7FF3C" w14:textId="77777777" w:rsidR="00FE32D5" w:rsidRDefault="00FE32D5" w:rsidP="0073271C">
            <w:pPr>
              <w:jc w:val="center"/>
            </w:pPr>
          </w:p>
          <w:p w14:paraId="3EC7735E" w14:textId="77777777" w:rsidR="00FE32D5" w:rsidRDefault="00FE32D5" w:rsidP="0073271C">
            <w:pPr>
              <w:jc w:val="center"/>
            </w:pPr>
          </w:p>
          <w:p w14:paraId="04A1BD6F" w14:textId="77777777" w:rsidR="00FE32D5" w:rsidRDefault="00FE32D5" w:rsidP="0073271C">
            <w:pPr>
              <w:jc w:val="center"/>
            </w:pPr>
          </w:p>
          <w:p w14:paraId="4BED0E76" w14:textId="77777777" w:rsidR="00FE32D5" w:rsidRDefault="00FE32D5" w:rsidP="0073271C">
            <w:pPr>
              <w:jc w:val="center"/>
            </w:pPr>
          </w:p>
          <w:p w14:paraId="6050951D" w14:textId="77777777" w:rsidR="00FE32D5" w:rsidRDefault="00FE32D5" w:rsidP="0073271C">
            <w:pPr>
              <w:pStyle w:val="CM55"/>
              <w:ind w:leftChars="200" w:left="420" w:rightChars="649" w:right="1363"/>
              <w:jc w:val="center"/>
              <w:rPr>
                <w:rFonts w:ascii="宋体" w:eastAsia="宋体" w:cs="宋体"/>
                <w:color w:val="000000"/>
                <w:sz w:val="21"/>
                <w:szCs w:val="21"/>
              </w:rPr>
            </w:pPr>
            <w:r w:rsidRPr="000A4A70">
              <w:rPr>
                <w:rFonts w:ascii="宋体" w:eastAsia="宋体" w:cs="宋体"/>
                <w:color w:val="000000"/>
                <w:sz w:val="21"/>
                <w:szCs w:val="21"/>
              </w:rPr>
              <w:t>请</w:t>
            </w:r>
            <w:proofErr w:type="gramStart"/>
            <w:r w:rsidRPr="000A4A70">
              <w:rPr>
                <w:rFonts w:ascii="宋体" w:eastAsia="宋体" w:cs="宋体"/>
                <w:color w:val="000000"/>
                <w:sz w:val="21"/>
                <w:szCs w:val="21"/>
              </w:rPr>
              <w:t>用微信扫描</w:t>
            </w:r>
            <w:proofErr w:type="gramEnd"/>
            <w:r w:rsidRPr="000A4A70">
              <w:rPr>
                <w:rFonts w:ascii="宋体" w:eastAsia="宋体" w:cs="宋体"/>
                <w:color w:val="000000"/>
                <w:sz w:val="21"/>
                <w:szCs w:val="21"/>
              </w:rPr>
              <w:t>二维码</w:t>
            </w:r>
          </w:p>
          <w:p w14:paraId="0E7567FC" w14:textId="77777777" w:rsidR="00FE32D5" w:rsidRPr="000A4A70" w:rsidRDefault="00FE32D5" w:rsidP="0073271C">
            <w:pPr>
              <w:pStyle w:val="CM55"/>
              <w:ind w:leftChars="200" w:left="420" w:rightChars="649" w:right="1363"/>
              <w:jc w:val="center"/>
              <w:rPr>
                <w:rFonts w:ascii="宋体" w:eastAsia="宋体" w:cs="宋体"/>
                <w:color w:val="000000"/>
                <w:sz w:val="21"/>
                <w:szCs w:val="21"/>
              </w:rPr>
            </w:pPr>
            <w:r w:rsidRPr="000A4A70">
              <w:rPr>
                <w:rFonts w:ascii="宋体" w:eastAsia="宋体" w:cs="宋体"/>
                <w:color w:val="000000"/>
                <w:sz w:val="21"/>
                <w:szCs w:val="21"/>
              </w:rPr>
              <w:t>通过公众号与技术支持交流</w:t>
            </w:r>
          </w:p>
          <w:p w14:paraId="4922D7FB" w14:textId="77777777" w:rsidR="00FE32D5" w:rsidRDefault="00FE32D5" w:rsidP="0073271C"/>
        </w:tc>
        <w:tc>
          <w:tcPr>
            <w:tcW w:w="3986" w:type="dxa"/>
          </w:tcPr>
          <w:p w14:paraId="58C4A32E" w14:textId="77777777" w:rsidR="00FE32D5" w:rsidRDefault="00FE32D5" w:rsidP="0073271C"/>
          <w:p w14:paraId="0AB5043D" w14:textId="77777777" w:rsidR="00FE32D5" w:rsidRPr="00B243F8" w:rsidRDefault="00FE32D5" w:rsidP="0073271C"/>
        </w:tc>
      </w:tr>
      <w:tr w:rsidR="00FE32D5" w:rsidRPr="00B243F8" w14:paraId="4C580E47" w14:textId="77777777" w:rsidTr="00FE32D5">
        <w:trPr>
          <w:trHeight w:val="697"/>
        </w:trPr>
        <w:tc>
          <w:tcPr>
            <w:tcW w:w="4661" w:type="dxa"/>
            <w:vMerge/>
          </w:tcPr>
          <w:p w14:paraId="3A4E8427" w14:textId="77777777" w:rsidR="00FE32D5" w:rsidRDefault="00FE32D5" w:rsidP="0073271C">
            <w:pPr>
              <w:jc w:val="center"/>
              <w:rPr>
                <w:noProof/>
              </w:rPr>
            </w:pPr>
          </w:p>
        </w:tc>
        <w:tc>
          <w:tcPr>
            <w:tcW w:w="3986" w:type="dxa"/>
          </w:tcPr>
          <w:p w14:paraId="71309718" w14:textId="77777777" w:rsidR="00FE32D5" w:rsidRDefault="00FE32D5" w:rsidP="0073271C">
            <w:r>
              <w:t>倍福中文官网：</w:t>
            </w:r>
          </w:p>
          <w:p w14:paraId="70216622" w14:textId="77777777" w:rsidR="00FE32D5" w:rsidRPr="0077020B" w:rsidRDefault="00FE32D5" w:rsidP="0073271C">
            <w:pPr>
              <w:rPr>
                <w:rFonts w:ascii="宋体" w:eastAsia="宋体" w:hAnsi="Arial" w:cs="宋体"/>
                <w:color w:val="000000"/>
                <w:kern w:val="0"/>
                <w:szCs w:val="21"/>
              </w:rPr>
            </w:pPr>
            <w:r w:rsidRPr="003F3878">
              <w:rPr>
                <w:rFonts w:ascii="宋体" w:eastAsia="宋体" w:hAnsi="Arial" w:cs="宋体"/>
                <w:color w:val="000000"/>
                <w:kern w:val="0"/>
                <w:szCs w:val="21"/>
              </w:rPr>
              <w:t>http://www.beckhoff.com.cn/</w:t>
            </w:r>
          </w:p>
        </w:tc>
      </w:tr>
      <w:tr w:rsidR="00FE32D5" w:rsidRPr="0077020B" w14:paraId="6F001825" w14:textId="77777777" w:rsidTr="00FE32D5">
        <w:trPr>
          <w:trHeight w:val="697"/>
        </w:trPr>
        <w:tc>
          <w:tcPr>
            <w:tcW w:w="4661" w:type="dxa"/>
            <w:vMerge/>
          </w:tcPr>
          <w:p w14:paraId="6928913B" w14:textId="77777777" w:rsidR="00FE32D5" w:rsidRDefault="00FE32D5" w:rsidP="0073271C">
            <w:pPr>
              <w:jc w:val="center"/>
              <w:rPr>
                <w:noProof/>
              </w:rPr>
            </w:pPr>
          </w:p>
        </w:tc>
        <w:tc>
          <w:tcPr>
            <w:tcW w:w="3986" w:type="dxa"/>
          </w:tcPr>
          <w:p w14:paraId="545883A9" w14:textId="77777777" w:rsidR="00FE32D5" w:rsidRDefault="00FE32D5" w:rsidP="0073271C">
            <w:pPr>
              <w:rPr>
                <w:rFonts w:ascii="宋体" w:eastAsia="宋体" w:hAnsi="Arial" w:cs="宋体"/>
                <w:color w:val="000000"/>
                <w:kern w:val="0"/>
                <w:szCs w:val="21"/>
              </w:rPr>
            </w:pPr>
            <w:r>
              <w:rPr>
                <w:rFonts w:ascii="宋体" w:eastAsia="宋体" w:hAnsi="Arial" w:cs="宋体" w:hint="eastAsia"/>
                <w:color w:val="000000"/>
                <w:kern w:val="0"/>
                <w:szCs w:val="21"/>
              </w:rPr>
              <w:t>倍福</w:t>
            </w:r>
            <w:r>
              <w:rPr>
                <w:rFonts w:ascii="宋体" w:eastAsia="宋体" w:hAnsi="Arial" w:cs="宋体"/>
                <w:color w:val="000000"/>
                <w:kern w:val="0"/>
                <w:szCs w:val="21"/>
              </w:rPr>
              <w:t>虚拟</w:t>
            </w:r>
            <w:r>
              <w:rPr>
                <w:rFonts w:ascii="宋体" w:eastAsia="宋体" w:hAnsi="Arial" w:cs="宋体" w:hint="eastAsia"/>
                <w:color w:val="000000"/>
                <w:kern w:val="0"/>
                <w:szCs w:val="21"/>
              </w:rPr>
              <w:t>学院</w:t>
            </w:r>
            <w:r>
              <w:rPr>
                <w:rFonts w:ascii="宋体" w:eastAsia="宋体" w:hAnsi="Arial" w:cs="宋体"/>
                <w:color w:val="000000"/>
                <w:kern w:val="0"/>
                <w:szCs w:val="21"/>
              </w:rPr>
              <w:t>：</w:t>
            </w:r>
          </w:p>
          <w:p w14:paraId="62BFD491" w14:textId="77777777" w:rsidR="00FE32D5" w:rsidRDefault="00FE32D5" w:rsidP="0073271C">
            <w:pPr>
              <w:rPr>
                <w:rFonts w:ascii="宋体" w:eastAsia="宋体" w:hAnsi="Arial" w:cs="宋体"/>
                <w:color w:val="000000"/>
                <w:kern w:val="0"/>
                <w:szCs w:val="21"/>
              </w:rPr>
            </w:pPr>
            <w:r w:rsidRPr="00E03ED2">
              <w:rPr>
                <w:rFonts w:ascii="宋体" w:eastAsia="宋体" w:hAnsi="Arial" w:cs="宋体"/>
                <w:color w:val="000000"/>
                <w:kern w:val="0"/>
                <w:szCs w:val="21"/>
              </w:rPr>
              <w:t>http://tr.beckhoff.com.cn/</w:t>
            </w:r>
          </w:p>
          <w:p w14:paraId="744AA746" w14:textId="77777777" w:rsidR="00FE32D5" w:rsidRPr="0077020B" w:rsidRDefault="00FE32D5" w:rsidP="0073271C">
            <w:pPr>
              <w:rPr>
                <w:rFonts w:ascii="宋体" w:eastAsia="宋体" w:hAnsi="Arial" w:cs="宋体"/>
                <w:color w:val="000000"/>
                <w:kern w:val="0"/>
                <w:szCs w:val="21"/>
              </w:rPr>
            </w:pPr>
          </w:p>
        </w:tc>
      </w:tr>
      <w:tr w:rsidR="00FE32D5" w:rsidRPr="00B243F8" w14:paraId="6482E890" w14:textId="77777777" w:rsidTr="00FE32D5">
        <w:trPr>
          <w:trHeight w:val="2818"/>
        </w:trPr>
        <w:tc>
          <w:tcPr>
            <w:tcW w:w="4661" w:type="dxa"/>
            <w:vMerge/>
          </w:tcPr>
          <w:p w14:paraId="71AB3D0C" w14:textId="77777777" w:rsidR="00FE32D5" w:rsidRDefault="00FE32D5" w:rsidP="0073271C">
            <w:pPr>
              <w:jc w:val="center"/>
              <w:rPr>
                <w:noProof/>
              </w:rPr>
            </w:pPr>
          </w:p>
        </w:tc>
        <w:tc>
          <w:tcPr>
            <w:tcW w:w="3986" w:type="dxa"/>
          </w:tcPr>
          <w:p w14:paraId="5151EE11" w14:textId="77777777" w:rsidR="00FE32D5" w:rsidRDefault="00FE32D5" w:rsidP="0073271C">
            <w:r>
              <w:rPr>
                <w:rFonts w:hint="eastAsia"/>
              </w:rPr>
              <w:t>招贤</w:t>
            </w:r>
            <w:r>
              <w:t>纳</w:t>
            </w:r>
            <w:r>
              <w:rPr>
                <w:rFonts w:hint="eastAsia"/>
              </w:rPr>
              <w:t>士</w:t>
            </w:r>
            <w:r>
              <w:t>：</w:t>
            </w:r>
            <w:r w:rsidRPr="0077020B">
              <w:t>job@beckhoff.com.cn</w:t>
            </w:r>
          </w:p>
          <w:p w14:paraId="4F26F3FE" w14:textId="77777777" w:rsidR="00FE32D5" w:rsidRDefault="00FE32D5" w:rsidP="0073271C">
            <w:r>
              <w:rPr>
                <w:rFonts w:hint="eastAsia"/>
              </w:rPr>
              <w:t>技术</w:t>
            </w:r>
            <w:r>
              <w:t>支持：</w:t>
            </w:r>
            <w:r w:rsidRPr="0077020B">
              <w:t>support@beckhoff.com.cn</w:t>
            </w:r>
          </w:p>
          <w:p w14:paraId="246B2DBE" w14:textId="77777777" w:rsidR="00FE32D5" w:rsidRDefault="00FE32D5" w:rsidP="0073271C">
            <w:r>
              <w:rPr>
                <w:rFonts w:hint="eastAsia"/>
              </w:rPr>
              <w:t>产品</w:t>
            </w:r>
            <w:r>
              <w:t>维修：</w:t>
            </w:r>
            <w:r w:rsidRPr="0077020B">
              <w:t>service@beckhoff.com.cn</w:t>
            </w:r>
          </w:p>
          <w:p w14:paraId="3EC69D07" w14:textId="77777777" w:rsidR="00FE32D5" w:rsidRDefault="00FE32D5" w:rsidP="0073271C">
            <w:r>
              <w:rPr>
                <w:rFonts w:hint="eastAsia"/>
              </w:rPr>
              <w:t>方案</w:t>
            </w:r>
            <w:r>
              <w:t>咨询：</w:t>
            </w:r>
            <w:r w:rsidRPr="0077020B">
              <w:t>sales@beckhoff.com.cn</w:t>
            </w:r>
          </w:p>
        </w:tc>
      </w:tr>
    </w:tbl>
    <w:p w14:paraId="0D20C00C" w14:textId="77777777" w:rsidR="00BD58FA" w:rsidRPr="00BD58FA" w:rsidRDefault="00BD58FA" w:rsidP="009D566F">
      <w:pPr>
        <w:pStyle w:val="22"/>
        <w:ind w:firstLineChars="0" w:firstLine="0"/>
      </w:pPr>
    </w:p>
    <w:sectPr w:rsidR="00BD58FA" w:rsidRPr="00BD58FA" w:rsidSect="00825B49">
      <w:headerReference w:type="default" r:id="rId31"/>
      <w:footerReference w:type="default" r:id="rId32"/>
      <w:pgSz w:w="11906" w:h="16838" w:code="9"/>
      <w:pgMar w:top="1247" w:right="1469" w:bottom="1091" w:left="1440" w:header="851" w:footer="543"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B3E49D" w14:textId="77777777" w:rsidR="00782083" w:rsidRDefault="00782083" w:rsidP="00206B56">
      <w:r>
        <w:separator/>
      </w:r>
    </w:p>
  </w:endnote>
  <w:endnote w:type="continuationSeparator" w:id="0">
    <w:p w14:paraId="0506A043" w14:textId="77777777" w:rsidR="00782083" w:rsidRDefault="00782083" w:rsidP="00206B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EDF6FE" w14:textId="77777777" w:rsidR="00B30B6D" w:rsidRDefault="00B30B6D" w:rsidP="00206B56">
    <w:pPr>
      <w:pStyle w:val="a5"/>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3041A8" w14:textId="77777777" w:rsidR="00B30B6D" w:rsidRDefault="00B30B6D" w:rsidP="00F35128"/>
  <w:p w14:paraId="0C5386A7" w14:textId="77777777" w:rsidR="00B30B6D" w:rsidRPr="00F35128" w:rsidRDefault="00B30B6D" w:rsidP="00F35128">
    <w:pPr>
      <w:rPr>
        <w:rFonts w:cs="Arial"/>
        <w:i/>
      </w:rPr>
    </w:pPr>
    <w:r w:rsidRPr="00F35128">
      <w:rPr>
        <w:rFonts w:hint="eastAsia"/>
        <w:i/>
      </w:rPr>
      <w:t>文档内容可能</w:t>
    </w:r>
    <w:r w:rsidRPr="00F35128">
      <w:rPr>
        <w:i/>
      </w:rPr>
      <w:t>随时更新</w:t>
    </w:r>
  </w:p>
  <w:p w14:paraId="7B61661E" w14:textId="77777777" w:rsidR="00B30B6D" w:rsidRPr="00F35128" w:rsidRDefault="00B30B6D" w:rsidP="00F35128">
    <w:pPr>
      <w:rPr>
        <w:i/>
      </w:rPr>
    </w:pPr>
    <w:r w:rsidRPr="00F35128">
      <w:rPr>
        <w:i/>
      </w:rPr>
      <w:t>如有改动，恕不事先通知</w:t>
    </w:r>
  </w:p>
  <w:p w14:paraId="6297889A" w14:textId="77777777" w:rsidR="00B30B6D" w:rsidRPr="00F35128" w:rsidRDefault="00B30B6D" w:rsidP="00206B56">
    <w:pPr>
      <w:pStyle w:val="a5"/>
      <w:ind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ADCCFD" w14:textId="77777777" w:rsidR="00B30B6D" w:rsidRDefault="00B30B6D" w:rsidP="00206B56">
    <w:pPr>
      <w:pStyle w:val="a5"/>
      <w:ind w:firstLine="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E9776E" w14:textId="77777777" w:rsidR="00B30B6D" w:rsidRDefault="00B30B6D" w:rsidP="006E2498">
    <w:pPr>
      <w:pStyle w:val="a5"/>
      <w:ind w:firstLineChars="0" w:firstLine="0"/>
      <w:jc w:val="center"/>
      <w:rPr>
        <w:rStyle w:val="a7"/>
        <w:sz w:val="15"/>
        <w:szCs w:val="15"/>
      </w:rPr>
    </w:pPr>
  </w:p>
  <w:p w14:paraId="7F976902" w14:textId="71BCB96E" w:rsidR="00B30B6D" w:rsidRPr="00FD79CD" w:rsidRDefault="00B30B6D" w:rsidP="009A0513">
    <w:pPr>
      <w:pStyle w:val="a5"/>
      <w:ind w:firstLineChars="0" w:firstLine="0"/>
      <w:jc w:val="center"/>
      <w:rPr>
        <w:rStyle w:val="a7"/>
        <w:sz w:val="15"/>
        <w:szCs w:val="15"/>
      </w:rPr>
    </w:pPr>
    <w:r w:rsidRPr="00FD79CD">
      <w:rPr>
        <w:rStyle w:val="a7"/>
        <w:rFonts w:hint="eastAsia"/>
        <w:sz w:val="15"/>
        <w:szCs w:val="15"/>
      </w:rPr>
      <w:t>第</w:t>
    </w:r>
    <w:r w:rsidRPr="00FD79CD">
      <w:rPr>
        <w:rStyle w:val="a7"/>
        <w:sz w:val="15"/>
        <w:szCs w:val="15"/>
      </w:rPr>
      <w:fldChar w:fldCharType="begin"/>
    </w:r>
    <w:r w:rsidRPr="00FD79CD">
      <w:rPr>
        <w:rStyle w:val="a7"/>
        <w:sz w:val="15"/>
        <w:szCs w:val="15"/>
      </w:rPr>
      <w:instrText xml:space="preserve"> PAGE </w:instrText>
    </w:r>
    <w:r w:rsidRPr="00FD79CD">
      <w:rPr>
        <w:rStyle w:val="a7"/>
        <w:sz w:val="15"/>
        <w:szCs w:val="15"/>
      </w:rPr>
      <w:fldChar w:fldCharType="separate"/>
    </w:r>
    <w:r w:rsidR="005E5C47">
      <w:rPr>
        <w:rStyle w:val="a7"/>
        <w:noProof/>
        <w:sz w:val="15"/>
        <w:szCs w:val="15"/>
      </w:rPr>
      <w:t>6</w:t>
    </w:r>
    <w:r w:rsidRPr="00FD79CD">
      <w:rPr>
        <w:rStyle w:val="a7"/>
        <w:sz w:val="15"/>
        <w:szCs w:val="15"/>
      </w:rPr>
      <w:fldChar w:fldCharType="end"/>
    </w:r>
    <w:r w:rsidRPr="00FD79CD">
      <w:rPr>
        <w:rStyle w:val="a7"/>
        <w:rFonts w:hint="eastAsia"/>
        <w:sz w:val="15"/>
        <w:szCs w:val="15"/>
      </w:rPr>
      <w:t>页</w:t>
    </w:r>
    <w:r w:rsidRPr="00FD79CD">
      <w:rPr>
        <w:rStyle w:val="a7"/>
        <w:rFonts w:hint="eastAsia"/>
        <w:sz w:val="15"/>
        <w:szCs w:val="15"/>
      </w:rPr>
      <w:t xml:space="preserve"> </w:t>
    </w:r>
    <w:r w:rsidRPr="00FD79CD">
      <w:rPr>
        <w:rStyle w:val="a7"/>
        <w:rFonts w:hint="eastAsia"/>
        <w:sz w:val="15"/>
        <w:szCs w:val="15"/>
      </w:rPr>
      <w:t>共</w:t>
    </w:r>
    <w:r w:rsidRPr="00FD79CD">
      <w:rPr>
        <w:rStyle w:val="a7"/>
        <w:rFonts w:hint="eastAsia"/>
        <w:sz w:val="15"/>
        <w:szCs w:val="15"/>
      </w:rPr>
      <w:t xml:space="preserve"> </w:t>
    </w:r>
    <w:r w:rsidR="00AA4C96">
      <w:rPr>
        <w:rStyle w:val="a7"/>
        <w:rFonts w:hint="eastAsia"/>
        <w:sz w:val="15"/>
        <w:szCs w:val="15"/>
      </w:rPr>
      <w:t>16</w:t>
    </w:r>
    <w:r w:rsidRPr="00FD79CD">
      <w:rPr>
        <w:rStyle w:val="a7"/>
        <w:rFonts w:hint="eastAsia"/>
        <w:sz w:val="15"/>
        <w:szCs w:val="15"/>
      </w:rPr>
      <w:t>页</w:t>
    </w:r>
  </w:p>
  <w:p w14:paraId="6EA47ED0" w14:textId="77777777" w:rsidR="00B30B6D" w:rsidRDefault="00B30B6D" w:rsidP="00FE32D5">
    <w:pPr>
      <w:ind w:firstLineChars="0" w:firstLine="0"/>
    </w:pPr>
    <w:r w:rsidRPr="00FD79CD">
      <w:rPr>
        <w:rStyle w:val="a7"/>
        <w:rFonts w:hint="eastAsia"/>
        <w:sz w:val="15"/>
        <w:szCs w:val="15"/>
      </w:rPr>
      <w:t>倍福</w:t>
    </w:r>
    <w:r w:rsidRPr="00FD79CD">
      <w:rPr>
        <w:rStyle w:val="a7"/>
        <w:sz w:val="15"/>
        <w:szCs w:val="15"/>
      </w:rPr>
      <w:t>官方网站：</w:t>
    </w:r>
    <w:hyperlink r:id="rId1" w:history="1">
      <w:r w:rsidRPr="00FD79CD">
        <w:rPr>
          <w:rStyle w:val="a8"/>
          <w:sz w:val="15"/>
          <w:szCs w:val="15"/>
        </w:rPr>
        <w:t>http://www.beckhoff.com.cn</w:t>
      </w:r>
    </w:hyperlink>
    <w:r w:rsidRPr="00FD79CD">
      <w:t xml:space="preserve">    </w:t>
    </w:r>
    <w:r w:rsidRPr="00FD79CD">
      <w:tab/>
    </w:r>
    <w:r w:rsidRPr="00FD79CD">
      <w:rPr>
        <w:rFonts w:hint="eastAsia"/>
      </w:rPr>
      <w:tab/>
    </w:r>
    <w:r>
      <w:tab/>
    </w:r>
    <w:r>
      <w:tab/>
    </w:r>
    <w:r>
      <w:tab/>
    </w:r>
    <w:r>
      <w:tab/>
    </w:r>
    <w:r w:rsidRPr="00FD79CD">
      <w:rPr>
        <w:sz w:val="15"/>
        <w:szCs w:val="15"/>
      </w:rPr>
      <w:t>在线帮助系统：</w:t>
    </w:r>
    <w:hyperlink r:id="rId2" w:history="1">
      <w:r w:rsidRPr="00FD79CD">
        <w:rPr>
          <w:rStyle w:val="a8"/>
          <w:sz w:val="15"/>
          <w:szCs w:val="15"/>
        </w:rPr>
        <w:t>http://infosys.beckhoff.com</w:t>
      </w:r>
    </w:hyperlink>
    <w:r w:rsidRPr="00FD79CD">
      <w:rPr>
        <w:sz w:val="15"/>
        <w:szCs w:val="15"/>
      </w:rPr>
      <w:t xml:space="preserve">  </w:t>
    </w:r>
    <w:r w:rsidRPr="00FD79CD">
      <w:rPr>
        <w:sz w:val="15"/>
        <w:szCs w:val="15"/>
      </w:rPr>
      <w:tab/>
    </w:r>
    <w:r>
      <w:rPr>
        <w:rFonts w:hint="eastAsia"/>
        <w:sz w:val="15"/>
        <w:szCs w:val="15"/>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20BED2" w14:textId="77777777" w:rsidR="00782083" w:rsidRDefault="00782083" w:rsidP="00206B56">
      <w:r>
        <w:separator/>
      </w:r>
    </w:p>
  </w:footnote>
  <w:footnote w:type="continuationSeparator" w:id="0">
    <w:p w14:paraId="57B2C7F6" w14:textId="77777777" w:rsidR="00782083" w:rsidRDefault="00782083" w:rsidP="00206B5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A8787D" w14:textId="77777777" w:rsidR="00B30B6D" w:rsidRDefault="00B30B6D" w:rsidP="00206B56">
    <w:pPr>
      <w:pStyle w:val="a3"/>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F031E3" w14:textId="77777777" w:rsidR="00B30B6D" w:rsidRDefault="00B30B6D" w:rsidP="00F4019C">
    <w:pPr>
      <w:pStyle w:val="a3"/>
      <w:ind w:firstLine="360"/>
      <w:jc w:val="right"/>
    </w:pPr>
    <w:r w:rsidRPr="00206B56">
      <w:t>Beckhoff China</w:t>
    </w:r>
    <w:r>
      <w:rPr>
        <w:rFonts w:hint="eastAsia"/>
      </w:rPr>
      <w:t>技术文</w:t>
    </w:r>
    <w:r>
      <w:t>档</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E696B9" w14:textId="77777777" w:rsidR="00B30B6D" w:rsidRDefault="00B30B6D" w:rsidP="00206B56">
    <w:pPr>
      <w:pStyle w:val="a3"/>
      <w:ind w:firstLine="36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50296C" w14:textId="77777777" w:rsidR="00B30B6D" w:rsidRDefault="00B30B6D" w:rsidP="00206B56">
    <w:pPr>
      <w:pStyle w:val="a3"/>
      <w:ind w:firstLine="360"/>
    </w:pPr>
    <w:r>
      <w:rPr>
        <w:noProof/>
      </w:rPr>
      <w:drawing>
        <wp:anchor distT="0" distB="0" distL="114300" distR="114300" simplePos="0" relativeHeight="251660288" behindDoc="1" locked="0" layoutInCell="1" allowOverlap="1" wp14:anchorId="2D1E91E3" wp14:editId="08CF8191">
          <wp:simplePos x="0" y="0"/>
          <wp:positionH relativeFrom="column">
            <wp:posOffset>0</wp:posOffset>
          </wp:positionH>
          <wp:positionV relativeFrom="paragraph">
            <wp:posOffset>3810</wp:posOffset>
          </wp:positionV>
          <wp:extent cx="2857500" cy="304800"/>
          <wp:effectExtent l="0" t="0" r="0" b="0"/>
          <wp:wrapNone/>
          <wp:docPr id="2" name="图片 2" descr="Logo_Beckhoff_Red">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Beckhoff_Red">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857500" cy="3048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ab/>
    </w:r>
    <w:r>
      <w:rPr>
        <w:rFonts w:hint="eastAsia"/>
      </w:rPr>
      <w:tab/>
    </w:r>
  </w:p>
  <w:p w14:paraId="4F51FF75" w14:textId="77777777" w:rsidR="00B30B6D" w:rsidRDefault="00B30B6D" w:rsidP="002F7A0D">
    <w:pPr>
      <w:pStyle w:val="a3"/>
      <w:ind w:firstLine="360"/>
      <w:jc w:val="right"/>
    </w:pPr>
    <w:r w:rsidRPr="00206B56">
      <w:t>Beckhoff China</w:t>
    </w:r>
    <w:r>
      <w:rPr>
        <w:rFonts w:hint="eastAsia"/>
      </w:rPr>
      <w:t>技术文</w:t>
    </w:r>
    <w:r>
      <w:t>档</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F26610"/>
    <w:multiLevelType w:val="hybridMultilevel"/>
    <w:tmpl w:val="5E28954C"/>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 w15:restartNumberingAfterBreak="0">
    <w:nsid w:val="1D4B0CC4"/>
    <w:multiLevelType w:val="hybridMultilevel"/>
    <w:tmpl w:val="FC8E63B2"/>
    <w:lvl w:ilvl="0" w:tplc="441EA4BA">
      <w:start w:val="1"/>
      <w:numFmt w:val="decimal"/>
      <w:pStyle w:val="2"/>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 w15:restartNumberingAfterBreak="0">
    <w:nsid w:val="1D713788"/>
    <w:multiLevelType w:val="hybridMultilevel"/>
    <w:tmpl w:val="EFDA0766"/>
    <w:lvl w:ilvl="0" w:tplc="04090019">
      <w:start w:val="1"/>
      <w:numFmt w:val="lowerLetter"/>
      <w:lvlText w:val="%1)"/>
      <w:lvlJc w:val="left"/>
      <w:pPr>
        <w:ind w:left="1260" w:hanging="420"/>
      </w:pPr>
    </w:lvl>
    <w:lvl w:ilvl="1" w:tplc="04090019" w:tentative="1">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abstractNum w:abstractNumId="3" w15:restartNumberingAfterBreak="0">
    <w:nsid w:val="238965B4"/>
    <w:multiLevelType w:val="hybridMultilevel"/>
    <w:tmpl w:val="8D8833C0"/>
    <w:lvl w:ilvl="0" w:tplc="CC3817CA">
      <w:start w:val="1"/>
      <w:numFmt w:val="chineseCountingThousand"/>
      <w:pStyle w:val="1"/>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25FC5C10"/>
    <w:multiLevelType w:val="hybridMultilevel"/>
    <w:tmpl w:val="5366EBC8"/>
    <w:lvl w:ilvl="0" w:tplc="7A4068C2">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360340DF"/>
    <w:multiLevelType w:val="multilevel"/>
    <w:tmpl w:val="E410F878"/>
    <w:lvl w:ilvl="0">
      <w:start w:val="1"/>
      <w:numFmt w:val="decimal"/>
      <w:pStyle w:val="10"/>
      <w:lvlText w:val="%1."/>
      <w:lvlJc w:val="left"/>
      <w:pPr>
        <w:ind w:left="420" w:hanging="420"/>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20"/>
      <w:lvlText w:val="%1.%2."/>
      <w:lvlJc w:val="left"/>
      <w:pPr>
        <w:ind w:left="567" w:hanging="567"/>
      </w:pPr>
      <w:rPr>
        <w:rFonts w:ascii="Times New Roman" w:hAnsi="Times New Roman" w:cs="Times New Roman" w:hint="default"/>
        <w:sz w:val="28"/>
        <w:szCs w:val="28"/>
      </w:rPr>
    </w:lvl>
    <w:lvl w:ilvl="2">
      <w:start w:val="1"/>
      <w:numFmt w:val="decimal"/>
      <w:pStyle w:val="3"/>
      <w:lvlText w:val="%1.%2.%3."/>
      <w:lvlJc w:val="left"/>
      <w:pPr>
        <w:ind w:left="709" w:hanging="709"/>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6" w15:restartNumberingAfterBreak="0">
    <w:nsid w:val="37266450"/>
    <w:multiLevelType w:val="hybridMultilevel"/>
    <w:tmpl w:val="54BE4FA2"/>
    <w:lvl w:ilvl="0" w:tplc="E5404974">
      <w:start w:val="2"/>
      <w:numFmt w:val="decimal"/>
      <w:lvlText w:val="%1）"/>
      <w:lvlJc w:val="left"/>
      <w:pPr>
        <w:ind w:left="1440" w:hanging="720"/>
      </w:pPr>
      <w:rPr>
        <w:rFonts w:hint="default"/>
      </w:r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7" w15:restartNumberingAfterBreak="0">
    <w:nsid w:val="38140D2C"/>
    <w:multiLevelType w:val="hybridMultilevel"/>
    <w:tmpl w:val="BADC03DE"/>
    <w:lvl w:ilvl="0" w:tplc="04090019">
      <w:start w:val="1"/>
      <w:numFmt w:val="lowerLetter"/>
      <w:lvlText w:val="%1)"/>
      <w:lvlJc w:val="left"/>
      <w:pPr>
        <w:ind w:left="1260" w:hanging="420"/>
      </w:pPr>
    </w:lvl>
    <w:lvl w:ilvl="1" w:tplc="04090019">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abstractNum w:abstractNumId="8" w15:restartNumberingAfterBreak="0">
    <w:nsid w:val="77351019"/>
    <w:multiLevelType w:val="hybridMultilevel"/>
    <w:tmpl w:val="6A466142"/>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9" w15:restartNumberingAfterBreak="0">
    <w:nsid w:val="7FAD54A9"/>
    <w:multiLevelType w:val="hybridMultilevel"/>
    <w:tmpl w:val="8FF29DDC"/>
    <w:lvl w:ilvl="0" w:tplc="0BA62518">
      <w:start w:val="1"/>
      <w:numFmt w:val="decimal"/>
      <w:lvlText w:val="%1）"/>
      <w:lvlJc w:val="left"/>
      <w:pPr>
        <w:ind w:left="1440" w:hanging="720"/>
      </w:pPr>
      <w:rPr>
        <w:rFonts w:hint="default"/>
      </w:r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num w:numId="1" w16cid:durableId="1565483233">
    <w:abstractNumId w:val="5"/>
  </w:num>
  <w:num w:numId="2" w16cid:durableId="947545539">
    <w:abstractNumId w:val="3"/>
  </w:num>
  <w:num w:numId="3" w16cid:durableId="514611964">
    <w:abstractNumId w:val="1"/>
  </w:num>
  <w:num w:numId="4" w16cid:durableId="1205866809">
    <w:abstractNumId w:val="2"/>
  </w:num>
  <w:num w:numId="5" w16cid:durableId="550386109">
    <w:abstractNumId w:val="7"/>
  </w:num>
  <w:num w:numId="6" w16cid:durableId="668871407">
    <w:abstractNumId w:val="5"/>
    <w:lvlOverride w:ilvl="0">
      <w:lvl w:ilvl="0">
        <w:start w:val="1"/>
        <w:numFmt w:val="decimal"/>
        <w:pStyle w:val="10"/>
        <w:lvlText w:val="%1."/>
        <w:lvlJc w:val="left"/>
        <w:pPr>
          <w:ind w:left="425" w:hanging="425"/>
        </w:pPr>
        <w:rPr>
          <w:rFonts w:hint="eastAsia"/>
        </w:rPr>
      </w:lvl>
    </w:lvlOverride>
    <w:lvlOverride w:ilvl="1">
      <w:lvl w:ilvl="1">
        <w:start w:val="1"/>
        <w:numFmt w:val="decimal"/>
        <w:pStyle w:val="20"/>
        <w:lvlText w:val="%1.%2."/>
        <w:lvlJc w:val="left"/>
        <w:pPr>
          <w:ind w:left="567" w:hanging="567"/>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3"/>
        <w:lvlText w:val="%1.%2.%3."/>
        <w:lvlJc w:val="left"/>
        <w:pPr>
          <w:ind w:left="709" w:hanging="709"/>
        </w:pPr>
        <w:rPr>
          <w:rFonts w:ascii="Arial" w:hAnsi="Arial" w:cs="Arial" w:hint="default"/>
        </w:rPr>
      </w:lvl>
    </w:lvlOverride>
    <w:lvlOverride w:ilvl="3">
      <w:lvl w:ilvl="3">
        <w:start w:val="1"/>
        <w:numFmt w:val="decimal"/>
        <w:lvlText w:val="%1.%2.%3.%4."/>
        <w:lvlJc w:val="left"/>
        <w:pPr>
          <w:ind w:left="851" w:hanging="851"/>
        </w:pPr>
        <w:rPr>
          <w:rFonts w:hint="eastAsia"/>
        </w:rPr>
      </w:lvl>
    </w:lvlOverride>
    <w:lvlOverride w:ilvl="4">
      <w:lvl w:ilvl="4">
        <w:start w:val="1"/>
        <w:numFmt w:val="decimal"/>
        <w:lvlText w:val="%1.%2.%3.%4.%5."/>
        <w:lvlJc w:val="left"/>
        <w:pPr>
          <w:ind w:left="992" w:hanging="992"/>
        </w:pPr>
        <w:rPr>
          <w:rFonts w:hint="eastAsia"/>
        </w:rPr>
      </w:lvl>
    </w:lvlOverride>
    <w:lvlOverride w:ilvl="5">
      <w:lvl w:ilvl="5">
        <w:start w:val="1"/>
        <w:numFmt w:val="decimal"/>
        <w:lvlText w:val="%1.%2.%3.%4.%5.%6."/>
        <w:lvlJc w:val="left"/>
        <w:pPr>
          <w:ind w:left="1134" w:hanging="1134"/>
        </w:pPr>
        <w:rPr>
          <w:rFonts w:hint="eastAsia"/>
        </w:rPr>
      </w:lvl>
    </w:lvlOverride>
    <w:lvlOverride w:ilvl="6">
      <w:lvl w:ilvl="6">
        <w:start w:val="1"/>
        <w:numFmt w:val="decimal"/>
        <w:lvlText w:val="%1.%2.%3.%4.%5.%6.%7."/>
        <w:lvlJc w:val="left"/>
        <w:pPr>
          <w:ind w:left="1276" w:hanging="1276"/>
        </w:pPr>
        <w:rPr>
          <w:rFonts w:hint="eastAsia"/>
        </w:rPr>
      </w:lvl>
    </w:lvlOverride>
    <w:lvlOverride w:ilvl="7">
      <w:lvl w:ilvl="7">
        <w:start w:val="1"/>
        <w:numFmt w:val="decimal"/>
        <w:lvlText w:val="%1.%2.%3.%4.%5.%6.%7.%8."/>
        <w:lvlJc w:val="left"/>
        <w:pPr>
          <w:ind w:left="1418" w:hanging="1418"/>
        </w:pPr>
        <w:rPr>
          <w:rFonts w:hint="eastAsia"/>
        </w:rPr>
      </w:lvl>
    </w:lvlOverride>
    <w:lvlOverride w:ilvl="8">
      <w:lvl w:ilvl="8">
        <w:start w:val="1"/>
        <w:numFmt w:val="decimal"/>
        <w:lvlText w:val="%1.%2.%3.%4.%5.%6.%7.%8.%9."/>
        <w:lvlJc w:val="left"/>
        <w:pPr>
          <w:ind w:left="1559" w:hanging="1559"/>
        </w:pPr>
        <w:rPr>
          <w:rFonts w:hint="eastAsia"/>
        </w:rPr>
      </w:lvl>
    </w:lvlOverride>
  </w:num>
  <w:num w:numId="7" w16cid:durableId="1391804827">
    <w:abstractNumId w:val="8"/>
  </w:num>
  <w:num w:numId="8" w16cid:durableId="1275599394">
    <w:abstractNumId w:val="0"/>
  </w:num>
  <w:num w:numId="9" w16cid:durableId="2064212696">
    <w:abstractNumId w:val="5"/>
    <w:lvlOverride w:ilvl="0">
      <w:startOverride w:val="1"/>
      <w:lvl w:ilvl="0">
        <w:start w:val="1"/>
        <w:numFmt w:val="decimal"/>
        <w:pStyle w:val="10"/>
        <w:lvlText w:val="%1."/>
        <w:lvlJc w:val="left"/>
        <w:pPr>
          <w:ind w:left="425" w:hanging="425"/>
        </w:pPr>
        <w:rPr>
          <w:rFonts w:hint="eastAsia"/>
        </w:rPr>
      </w:lvl>
    </w:lvlOverride>
    <w:lvlOverride w:ilvl="1">
      <w:startOverride w:val="1"/>
      <w:lvl w:ilvl="1">
        <w:start w:val="1"/>
        <w:numFmt w:val="decimal"/>
        <w:pStyle w:val="20"/>
        <w:lvlText w:val="%1.%2."/>
        <w:lvlJc w:val="left"/>
        <w:pPr>
          <w:ind w:left="567" w:hanging="567"/>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startOverride w:val="1"/>
      <w:lvl w:ilvl="2">
        <w:start w:val="1"/>
        <w:numFmt w:val="decimal"/>
        <w:pStyle w:val="3"/>
        <w:lvlText w:val="%1.%2.%3."/>
        <w:lvlJc w:val="left"/>
        <w:pPr>
          <w:ind w:left="709" w:hanging="709"/>
        </w:pPr>
        <w:rPr>
          <w:rFonts w:ascii="Arial" w:hAnsi="Arial" w:cs="Arial" w:hint="default"/>
        </w:rPr>
      </w:lvl>
    </w:lvlOverride>
    <w:lvlOverride w:ilvl="3">
      <w:startOverride w:val="1"/>
      <w:lvl w:ilvl="3">
        <w:start w:val="1"/>
        <w:numFmt w:val="decimal"/>
        <w:lvlText w:val="%1.%2.%3.%4."/>
        <w:lvlJc w:val="left"/>
        <w:pPr>
          <w:ind w:left="851" w:hanging="851"/>
        </w:pPr>
        <w:rPr>
          <w:rFonts w:hint="eastAsia"/>
        </w:rPr>
      </w:lvl>
    </w:lvlOverride>
    <w:lvlOverride w:ilvl="4">
      <w:startOverride w:val="1"/>
      <w:lvl w:ilvl="4">
        <w:start w:val="1"/>
        <w:numFmt w:val="decimal"/>
        <w:lvlText w:val="%1.%2.%3.%4.%5."/>
        <w:lvlJc w:val="left"/>
        <w:pPr>
          <w:ind w:left="992" w:hanging="992"/>
        </w:pPr>
        <w:rPr>
          <w:rFonts w:hint="eastAsia"/>
        </w:rPr>
      </w:lvl>
    </w:lvlOverride>
    <w:lvlOverride w:ilvl="5">
      <w:startOverride w:val="1"/>
      <w:lvl w:ilvl="5">
        <w:start w:val="1"/>
        <w:numFmt w:val="decimal"/>
        <w:lvlText w:val="%1.%2.%3.%4.%5.%6."/>
        <w:lvlJc w:val="left"/>
        <w:pPr>
          <w:ind w:left="1134" w:hanging="1134"/>
        </w:pPr>
        <w:rPr>
          <w:rFonts w:hint="eastAsia"/>
        </w:rPr>
      </w:lvl>
    </w:lvlOverride>
    <w:lvlOverride w:ilvl="6">
      <w:startOverride w:val="1"/>
      <w:lvl w:ilvl="6">
        <w:start w:val="1"/>
        <w:numFmt w:val="decimal"/>
        <w:lvlText w:val="%1.%2.%3.%4.%5.%6.%7."/>
        <w:lvlJc w:val="left"/>
        <w:pPr>
          <w:ind w:left="1276" w:hanging="1276"/>
        </w:pPr>
        <w:rPr>
          <w:rFonts w:hint="eastAsia"/>
        </w:rPr>
      </w:lvl>
    </w:lvlOverride>
    <w:lvlOverride w:ilvl="7">
      <w:startOverride w:val="1"/>
      <w:lvl w:ilvl="7">
        <w:start w:val="1"/>
        <w:numFmt w:val="decimal"/>
        <w:lvlText w:val="%1.%2.%3.%4.%5.%6.%7.%8."/>
        <w:lvlJc w:val="left"/>
        <w:pPr>
          <w:ind w:left="1418" w:hanging="1418"/>
        </w:pPr>
        <w:rPr>
          <w:rFonts w:hint="eastAsia"/>
        </w:rPr>
      </w:lvl>
    </w:lvlOverride>
    <w:lvlOverride w:ilvl="8">
      <w:startOverride w:val="1"/>
      <w:lvl w:ilvl="8">
        <w:start w:val="1"/>
        <w:numFmt w:val="decimal"/>
        <w:lvlText w:val="%1.%2.%3.%4.%5.%6.%7.%8.%9."/>
        <w:lvlJc w:val="left"/>
        <w:pPr>
          <w:ind w:left="1559" w:hanging="1559"/>
        </w:pPr>
        <w:rPr>
          <w:rFonts w:hint="eastAsia"/>
        </w:rPr>
      </w:lvl>
    </w:lvlOverride>
  </w:num>
  <w:num w:numId="10" w16cid:durableId="2126920849">
    <w:abstractNumId w:val="5"/>
    <w:lvlOverride w:ilvl="0">
      <w:startOverride w:val="1"/>
      <w:lvl w:ilvl="0">
        <w:start w:val="1"/>
        <w:numFmt w:val="decimal"/>
        <w:pStyle w:val="10"/>
        <w:lvlText w:val="%1."/>
        <w:lvlJc w:val="left"/>
        <w:pPr>
          <w:ind w:left="425" w:hanging="425"/>
        </w:pPr>
        <w:rPr>
          <w:rFonts w:hint="eastAsia"/>
        </w:rPr>
      </w:lvl>
    </w:lvlOverride>
    <w:lvlOverride w:ilvl="1">
      <w:startOverride w:val="1"/>
      <w:lvl w:ilvl="1">
        <w:start w:val="1"/>
        <w:numFmt w:val="decimal"/>
        <w:pStyle w:val="20"/>
        <w:lvlText w:val="%1.%2."/>
        <w:lvlJc w:val="left"/>
        <w:pPr>
          <w:ind w:left="567" w:hanging="567"/>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startOverride w:val="1"/>
      <w:lvl w:ilvl="2">
        <w:start w:val="1"/>
        <w:numFmt w:val="decimal"/>
        <w:pStyle w:val="3"/>
        <w:lvlText w:val="%1.%2.%3."/>
        <w:lvlJc w:val="left"/>
        <w:pPr>
          <w:ind w:left="709" w:hanging="709"/>
        </w:pPr>
        <w:rPr>
          <w:rFonts w:ascii="Arial" w:hAnsi="Arial" w:cs="Arial" w:hint="default"/>
        </w:rPr>
      </w:lvl>
    </w:lvlOverride>
    <w:lvlOverride w:ilvl="3">
      <w:startOverride w:val="1"/>
      <w:lvl w:ilvl="3">
        <w:start w:val="1"/>
        <w:numFmt w:val="decimal"/>
        <w:lvlText w:val="%1.%2.%3.%4."/>
        <w:lvlJc w:val="left"/>
        <w:pPr>
          <w:ind w:left="851" w:hanging="851"/>
        </w:pPr>
        <w:rPr>
          <w:rFonts w:hint="eastAsia"/>
        </w:rPr>
      </w:lvl>
    </w:lvlOverride>
    <w:lvlOverride w:ilvl="4">
      <w:startOverride w:val="1"/>
      <w:lvl w:ilvl="4">
        <w:start w:val="1"/>
        <w:numFmt w:val="decimal"/>
        <w:lvlText w:val="%1.%2.%3.%4.%5."/>
        <w:lvlJc w:val="left"/>
        <w:pPr>
          <w:ind w:left="992" w:hanging="992"/>
        </w:pPr>
        <w:rPr>
          <w:rFonts w:hint="eastAsia"/>
        </w:rPr>
      </w:lvl>
    </w:lvlOverride>
    <w:lvlOverride w:ilvl="5">
      <w:startOverride w:val="1"/>
      <w:lvl w:ilvl="5">
        <w:start w:val="1"/>
        <w:numFmt w:val="decimal"/>
        <w:lvlText w:val="%1.%2.%3.%4.%5.%6."/>
        <w:lvlJc w:val="left"/>
        <w:pPr>
          <w:ind w:left="1134" w:hanging="1134"/>
        </w:pPr>
        <w:rPr>
          <w:rFonts w:hint="eastAsia"/>
        </w:rPr>
      </w:lvl>
    </w:lvlOverride>
    <w:lvlOverride w:ilvl="6">
      <w:startOverride w:val="1"/>
      <w:lvl w:ilvl="6">
        <w:start w:val="1"/>
        <w:numFmt w:val="decimal"/>
        <w:lvlText w:val="%1.%2.%3.%4.%5.%6.%7."/>
        <w:lvlJc w:val="left"/>
        <w:pPr>
          <w:ind w:left="1276" w:hanging="1276"/>
        </w:pPr>
        <w:rPr>
          <w:rFonts w:hint="eastAsia"/>
        </w:rPr>
      </w:lvl>
    </w:lvlOverride>
    <w:lvlOverride w:ilvl="7">
      <w:startOverride w:val="1"/>
      <w:lvl w:ilvl="7">
        <w:start w:val="1"/>
        <w:numFmt w:val="decimal"/>
        <w:lvlText w:val="%1.%2.%3.%4.%5.%6.%7.%8."/>
        <w:lvlJc w:val="left"/>
        <w:pPr>
          <w:ind w:left="1418" w:hanging="1418"/>
        </w:pPr>
        <w:rPr>
          <w:rFonts w:hint="eastAsia"/>
        </w:rPr>
      </w:lvl>
    </w:lvlOverride>
    <w:lvlOverride w:ilvl="8">
      <w:startOverride w:val="1"/>
      <w:lvl w:ilvl="8">
        <w:start w:val="1"/>
        <w:numFmt w:val="decimal"/>
        <w:lvlText w:val="%1.%2.%3.%4.%5.%6.%7.%8.%9."/>
        <w:lvlJc w:val="left"/>
        <w:pPr>
          <w:ind w:left="1559" w:hanging="1559"/>
        </w:pPr>
        <w:rPr>
          <w:rFonts w:hint="eastAsia"/>
        </w:rPr>
      </w:lvl>
    </w:lvlOverride>
  </w:num>
  <w:num w:numId="11" w16cid:durableId="1887914186">
    <w:abstractNumId w:val="5"/>
    <w:lvlOverride w:ilvl="0">
      <w:startOverride w:val="1"/>
      <w:lvl w:ilvl="0">
        <w:start w:val="1"/>
        <w:numFmt w:val="decimal"/>
        <w:pStyle w:val="10"/>
        <w:lvlText w:val="%1."/>
        <w:lvlJc w:val="left"/>
        <w:pPr>
          <w:ind w:left="425" w:hanging="425"/>
        </w:pPr>
        <w:rPr>
          <w:rFonts w:hint="eastAsia"/>
        </w:rPr>
      </w:lvl>
    </w:lvlOverride>
    <w:lvlOverride w:ilvl="1">
      <w:startOverride w:val="1"/>
      <w:lvl w:ilvl="1">
        <w:start w:val="1"/>
        <w:numFmt w:val="decimal"/>
        <w:pStyle w:val="20"/>
        <w:lvlText w:val="%1.%2."/>
        <w:lvlJc w:val="left"/>
        <w:pPr>
          <w:ind w:left="567" w:hanging="567"/>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startOverride w:val="1"/>
      <w:lvl w:ilvl="2">
        <w:start w:val="1"/>
        <w:numFmt w:val="decimal"/>
        <w:pStyle w:val="3"/>
        <w:lvlText w:val="%1.%2.%3."/>
        <w:lvlJc w:val="left"/>
        <w:pPr>
          <w:ind w:left="709" w:hanging="709"/>
        </w:pPr>
        <w:rPr>
          <w:rFonts w:ascii="Arial" w:hAnsi="Arial" w:cs="Arial" w:hint="default"/>
        </w:rPr>
      </w:lvl>
    </w:lvlOverride>
    <w:lvlOverride w:ilvl="3">
      <w:startOverride w:val="1"/>
      <w:lvl w:ilvl="3">
        <w:start w:val="1"/>
        <w:numFmt w:val="decimal"/>
        <w:lvlText w:val="%1.%2.%3.%4."/>
        <w:lvlJc w:val="left"/>
        <w:pPr>
          <w:ind w:left="851" w:hanging="851"/>
        </w:pPr>
        <w:rPr>
          <w:rFonts w:hint="eastAsia"/>
        </w:rPr>
      </w:lvl>
    </w:lvlOverride>
    <w:lvlOverride w:ilvl="4">
      <w:startOverride w:val="1"/>
      <w:lvl w:ilvl="4">
        <w:start w:val="1"/>
        <w:numFmt w:val="decimal"/>
        <w:lvlText w:val="%1.%2.%3.%4.%5."/>
        <w:lvlJc w:val="left"/>
        <w:pPr>
          <w:ind w:left="992" w:hanging="992"/>
        </w:pPr>
        <w:rPr>
          <w:rFonts w:hint="eastAsia"/>
        </w:rPr>
      </w:lvl>
    </w:lvlOverride>
    <w:lvlOverride w:ilvl="5">
      <w:startOverride w:val="1"/>
      <w:lvl w:ilvl="5">
        <w:start w:val="1"/>
        <w:numFmt w:val="decimal"/>
        <w:lvlText w:val="%1.%2.%3.%4.%5.%6."/>
        <w:lvlJc w:val="left"/>
        <w:pPr>
          <w:ind w:left="1134" w:hanging="1134"/>
        </w:pPr>
        <w:rPr>
          <w:rFonts w:hint="eastAsia"/>
        </w:rPr>
      </w:lvl>
    </w:lvlOverride>
    <w:lvlOverride w:ilvl="6">
      <w:startOverride w:val="1"/>
      <w:lvl w:ilvl="6">
        <w:start w:val="1"/>
        <w:numFmt w:val="decimal"/>
        <w:lvlText w:val="%1.%2.%3.%4.%5.%6.%7."/>
        <w:lvlJc w:val="left"/>
        <w:pPr>
          <w:ind w:left="1276" w:hanging="1276"/>
        </w:pPr>
        <w:rPr>
          <w:rFonts w:hint="eastAsia"/>
        </w:rPr>
      </w:lvl>
    </w:lvlOverride>
    <w:lvlOverride w:ilvl="7">
      <w:startOverride w:val="1"/>
      <w:lvl w:ilvl="7">
        <w:start w:val="1"/>
        <w:numFmt w:val="decimal"/>
        <w:lvlText w:val="%1.%2.%3.%4.%5.%6.%7.%8."/>
        <w:lvlJc w:val="left"/>
        <w:pPr>
          <w:ind w:left="1418" w:hanging="1418"/>
        </w:pPr>
        <w:rPr>
          <w:rFonts w:hint="eastAsia"/>
        </w:rPr>
      </w:lvl>
    </w:lvlOverride>
    <w:lvlOverride w:ilvl="8">
      <w:startOverride w:val="1"/>
      <w:lvl w:ilvl="8">
        <w:start w:val="1"/>
        <w:numFmt w:val="decimal"/>
        <w:lvlText w:val="%1.%2.%3.%4.%5.%6.%7.%8.%9."/>
        <w:lvlJc w:val="left"/>
        <w:pPr>
          <w:ind w:left="1559" w:hanging="1559"/>
        </w:pPr>
        <w:rPr>
          <w:rFonts w:hint="eastAsia"/>
        </w:rPr>
      </w:lvl>
    </w:lvlOverride>
  </w:num>
  <w:num w:numId="12" w16cid:durableId="669600530">
    <w:abstractNumId w:val="5"/>
    <w:lvlOverride w:ilvl="0">
      <w:startOverride w:val="1"/>
      <w:lvl w:ilvl="0">
        <w:start w:val="1"/>
        <w:numFmt w:val="decimal"/>
        <w:pStyle w:val="10"/>
        <w:lvlText w:val="%1."/>
        <w:lvlJc w:val="left"/>
        <w:pPr>
          <w:ind w:left="425" w:hanging="425"/>
        </w:pPr>
        <w:rPr>
          <w:rFonts w:hint="eastAsia"/>
        </w:rPr>
      </w:lvl>
    </w:lvlOverride>
    <w:lvlOverride w:ilvl="1">
      <w:startOverride w:val="1"/>
      <w:lvl w:ilvl="1">
        <w:start w:val="1"/>
        <w:numFmt w:val="decimal"/>
        <w:pStyle w:val="20"/>
        <w:lvlText w:val="%1.%2."/>
        <w:lvlJc w:val="left"/>
        <w:pPr>
          <w:ind w:left="567" w:hanging="567"/>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startOverride w:val="1"/>
      <w:lvl w:ilvl="2">
        <w:start w:val="1"/>
        <w:numFmt w:val="decimal"/>
        <w:pStyle w:val="3"/>
        <w:lvlText w:val="%1.%2.%3."/>
        <w:lvlJc w:val="left"/>
        <w:pPr>
          <w:ind w:left="709" w:hanging="709"/>
        </w:pPr>
        <w:rPr>
          <w:rFonts w:ascii="Arial" w:hAnsi="Arial" w:cs="Arial" w:hint="default"/>
        </w:rPr>
      </w:lvl>
    </w:lvlOverride>
    <w:lvlOverride w:ilvl="3">
      <w:startOverride w:val="1"/>
      <w:lvl w:ilvl="3">
        <w:start w:val="1"/>
        <w:numFmt w:val="decimal"/>
        <w:lvlText w:val="%1.%2.%3.%4."/>
        <w:lvlJc w:val="left"/>
        <w:pPr>
          <w:ind w:left="851" w:hanging="851"/>
        </w:pPr>
        <w:rPr>
          <w:rFonts w:hint="eastAsia"/>
        </w:rPr>
      </w:lvl>
    </w:lvlOverride>
    <w:lvlOverride w:ilvl="4">
      <w:startOverride w:val="1"/>
      <w:lvl w:ilvl="4">
        <w:start w:val="1"/>
        <w:numFmt w:val="decimal"/>
        <w:lvlText w:val="%1.%2.%3.%4.%5."/>
        <w:lvlJc w:val="left"/>
        <w:pPr>
          <w:ind w:left="992" w:hanging="992"/>
        </w:pPr>
        <w:rPr>
          <w:rFonts w:hint="eastAsia"/>
        </w:rPr>
      </w:lvl>
    </w:lvlOverride>
    <w:lvlOverride w:ilvl="5">
      <w:startOverride w:val="1"/>
      <w:lvl w:ilvl="5">
        <w:start w:val="1"/>
        <w:numFmt w:val="decimal"/>
        <w:lvlText w:val="%1.%2.%3.%4.%5.%6."/>
        <w:lvlJc w:val="left"/>
        <w:pPr>
          <w:ind w:left="1134" w:hanging="1134"/>
        </w:pPr>
        <w:rPr>
          <w:rFonts w:hint="eastAsia"/>
        </w:rPr>
      </w:lvl>
    </w:lvlOverride>
    <w:lvlOverride w:ilvl="6">
      <w:startOverride w:val="1"/>
      <w:lvl w:ilvl="6">
        <w:start w:val="1"/>
        <w:numFmt w:val="decimal"/>
        <w:lvlText w:val="%1.%2.%3.%4.%5.%6.%7."/>
        <w:lvlJc w:val="left"/>
        <w:pPr>
          <w:ind w:left="1276" w:hanging="1276"/>
        </w:pPr>
        <w:rPr>
          <w:rFonts w:hint="eastAsia"/>
        </w:rPr>
      </w:lvl>
    </w:lvlOverride>
    <w:lvlOverride w:ilvl="7">
      <w:startOverride w:val="1"/>
      <w:lvl w:ilvl="7">
        <w:start w:val="1"/>
        <w:numFmt w:val="decimal"/>
        <w:lvlText w:val="%1.%2.%3.%4.%5.%6.%7.%8."/>
        <w:lvlJc w:val="left"/>
        <w:pPr>
          <w:ind w:left="1418" w:hanging="1418"/>
        </w:pPr>
        <w:rPr>
          <w:rFonts w:hint="eastAsia"/>
        </w:rPr>
      </w:lvl>
    </w:lvlOverride>
    <w:lvlOverride w:ilvl="8">
      <w:startOverride w:val="1"/>
      <w:lvl w:ilvl="8">
        <w:start w:val="1"/>
        <w:numFmt w:val="decimal"/>
        <w:lvlText w:val="%1.%2.%3.%4.%5.%6.%7.%8.%9."/>
        <w:lvlJc w:val="left"/>
        <w:pPr>
          <w:ind w:left="1559" w:hanging="1559"/>
        </w:pPr>
        <w:rPr>
          <w:rFonts w:hint="eastAsia"/>
        </w:rPr>
      </w:lvl>
    </w:lvlOverride>
  </w:num>
  <w:num w:numId="13" w16cid:durableId="2081948032">
    <w:abstractNumId w:val="5"/>
    <w:lvlOverride w:ilvl="0">
      <w:startOverride w:val="1"/>
      <w:lvl w:ilvl="0">
        <w:start w:val="1"/>
        <w:numFmt w:val="decimal"/>
        <w:pStyle w:val="10"/>
        <w:lvlText w:val="%1."/>
        <w:lvlJc w:val="left"/>
        <w:pPr>
          <w:ind w:left="425" w:hanging="425"/>
        </w:pPr>
        <w:rPr>
          <w:rFonts w:hint="eastAsia"/>
        </w:rPr>
      </w:lvl>
    </w:lvlOverride>
    <w:lvlOverride w:ilvl="1">
      <w:startOverride w:val="1"/>
      <w:lvl w:ilvl="1">
        <w:start w:val="1"/>
        <w:numFmt w:val="decimal"/>
        <w:pStyle w:val="20"/>
        <w:lvlText w:val="%1.%2."/>
        <w:lvlJc w:val="left"/>
        <w:pPr>
          <w:ind w:left="567" w:hanging="567"/>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startOverride w:val="1"/>
      <w:lvl w:ilvl="2">
        <w:start w:val="1"/>
        <w:numFmt w:val="decimal"/>
        <w:pStyle w:val="3"/>
        <w:lvlText w:val="%1.%2.%3."/>
        <w:lvlJc w:val="left"/>
        <w:pPr>
          <w:ind w:left="709" w:hanging="709"/>
        </w:pPr>
        <w:rPr>
          <w:rFonts w:ascii="Arial" w:hAnsi="Arial" w:cs="Arial" w:hint="default"/>
        </w:rPr>
      </w:lvl>
    </w:lvlOverride>
    <w:lvlOverride w:ilvl="3">
      <w:startOverride w:val="1"/>
      <w:lvl w:ilvl="3">
        <w:start w:val="1"/>
        <w:numFmt w:val="decimal"/>
        <w:lvlText w:val="%1.%2.%3.%4."/>
        <w:lvlJc w:val="left"/>
        <w:pPr>
          <w:ind w:left="851" w:hanging="851"/>
        </w:pPr>
        <w:rPr>
          <w:rFonts w:hint="eastAsia"/>
        </w:rPr>
      </w:lvl>
    </w:lvlOverride>
    <w:lvlOverride w:ilvl="4">
      <w:startOverride w:val="1"/>
      <w:lvl w:ilvl="4">
        <w:start w:val="1"/>
        <w:numFmt w:val="decimal"/>
        <w:lvlText w:val="%1.%2.%3.%4.%5."/>
        <w:lvlJc w:val="left"/>
        <w:pPr>
          <w:ind w:left="992" w:hanging="992"/>
        </w:pPr>
        <w:rPr>
          <w:rFonts w:hint="eastAsia"/>
        </w:rPr>
      </w:lvl>
    </w:lvlOverride>
    <w:lvlOverride w:ilvl="5">
      <w:startOverride w:val="1"/>
      <w:lvl w:ilvl="5">
        <w:start w:val="1"/>
        <w:numFmt w:val="decimal"/>
        <w:lvlText w:val="%1.%2.%3.%4.%5.%6."/>
        <w:lvlJc w:val="left"/>
        <w:pPr>
          <w:ind w:left="1134" w:hanging="1134"/>
        </w:pPr>
        <w:rPr>
          <w:rFonts w:hint="eastAsia"/>
        </w:rPr>
      </w:lvl>
    </w:lvlOverride>
    <w:lvlOverride w:ilvl="6">
      <w:startOverride w:val="1"/>
      <w:lvl w:ilvl="6">
        <w:start w:val="1"/>
        <w:numFmt w:val="decimal"/>
        <w:lvlText w:val="%1.%2.%3.%4.%5.%6.%7."/>
        <w:lvlJc w:val="left"/>
        <w:pPr>
          <w:ind w:left="1276" w:hanging="1276"/>
        </w:pPr>
        <w:rPr>
          <w:rFonts w:hint="eastAsia"/>
        </w:rPr>
      </w:lvl>
    </w:lvlOverride>
    <w:lvlOverride w:ilvl="7">
      <w:startOverride w:val="1"/>
      <w:lvl w:ilvl="7">
        <w:start w:val="1"/>
        <w:numFmt w:val="decimal"/>
        <w:lvlText w:val="%1.%2.%3.%4.%5.%6.%7.%8."/>
        <w:lvlJc w:val="left"/>
        <w:pPr>
          <w:ind w:left="1418" w:hanging="1418"/>
        </w:pPr>
        <w:rPr>
          <w:rFonts w:hint="eastAsia"/>
        </w:rPr>
      </w:lvl>
    </w:lvlOverride>
    <w:lvlOverride w:ilvl="8">
      <w:startOverride w:val="1"/>
      <w:lvl w:ilvl="8">
        <w:start w:val="1"/>
        <w:numFmt w:val="decimal"/>
        <w:lvlText w:val="%1.%2.%3.%4.%5.%6.%7.%8.%9."/>
        <w:lvlJc w:val="left"/>
        <w:pPr>
          <w:ind w:left="1559" w:hanging="1559"/>
        </w:pPr>
        <w:rPr>
          <w:rFonts w:hint="eastAsia"/>
        </w:rPr>
      </w:lvl>
    </w:lvlOverride>
  </w:num>
  <w:num w:numId="14" w16cid:durableId="39134256">
    <w:abstractNumId w:val="5"/>
    <w:lvlOverride w:ilvl="0">
      <w:startOverride w:val="1"/>
      <w:lvl w:ilvl="0">
        <w:start w:val="1"/>
        <w:numFmt w:val="decimal"/>
        <w:pStyle w:val="10"/>
        <w:lvlText w:val="%1."/>
        <w:lvlJc w:val="left"/>
        <w:pPr>
          <w:ind w:left="425" w:hanging="425"/>
        </w:pPr>
        <w:rPr>
          <w:rFonts w:hint="eastAsia"/>
        </w:rPr>
      </w:lvl>
    </w:lvlOverride>
    <w:lvlOverride w:ilvl="1">
      <w:startOverride w:val="1"/>
      <w:lvl w:ilvl="1">
        <w:start w:val="1"/>
        <w:numFmt w:val="decimal"/>
        <w:pStyle w:val="20"/>
        <w:lvlText w:val="%1.%2."/>
        <w:lvlJc w:val="left"/>
        <w:pPr>
          <w:ind w:left="567" w:hanging="567"/>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startOverride w:val="1"/>
      <w:lvl w:ilvl="2">
        <w:start w:val="1"/>
        <w:numFmt w:val="decimal"/>
        <w:pStyle w:val="3"/>
        <w:lvlText w:val="%1.%2.%3."/>
        <w:lvlJc w:val="left"/>
        <w:pPr>
          <w:ind w:left="709" w:hanging="709"/>
        </w:pPr>
        <w:rPr>
          <w:rFonts w:ascii="Arial" w:hAnsi="Arial" w:cs="Arial" w:hint="default"/>
        </w:rPr>
      </w:lvl>
    </w:lvlOverride>
    <w:lvlOverride w:ilvl="3">
      <w:startOverride w:val="1"/>
      <w:lvl w:ilvl="3">
        <w:start w:val="1"/>
        <w:numFmt w:val="decimal"/>
        <w:lvlText w:val="%1.%2.%3.%4."/>
        <w:lvlJc w:val="left"/>
        <w:pPr>
          <w:ind w:left="851" w:hanging="851"/>
        </w:pPr>
        <w:rPr>
          <w:rFonts w:hint="eastAsia"/>
        </w:rPr>
      </w:lvl>
    </w:lvlOverride>
    <w:lvlOverride w:ilvl="4">
      <w:startOverride w:val="1"/>
      <w:lvl w:ilvl="4">
        <w:start w:val="1"/>
        <w:numFmt w:val="decimal"/>
        <w:lvlText w:val="%1.%2.%3.%4.%5."/>
        <w:lvlJc w:val="left"/>
        <w:pPr>
          <w:ind w:left="992" w:hanging="992"/>
        </w:pPr>
        <w:rPr>
          <w:rFonts w:hint="eastAsia"/>
        </w:rPr>
      </w:lvl>
    </w:lvlOverride>
    <w:lvlOverride w:ilvl="5">
      <w:startOverride w:val="1"/>
      <w:lvl w:ilvl="5">
        <w:start w:val="1"/>
        <w:numFmt w:val="decimal"/>
        <w:lvlText w:val="%1.%2.%3.%4.%5.%6."/>
        <w:lvlJc w:val="left"/>
        <w:pPr>
          <w:ind w:left="1134" w:hanging="1134"/>
        </w:pPr>
        <w:rPr>
          <w:rFonts w:hint="eastAsia"/>
        </w:rPr>
      </w:lvl>
    </w:lvlOverride>
    <w:lvlOverride w:ilvl="6">
      <w:startOverride w:val="1"/>
      <w:lvl w:ilvl="6">
        <w:start w:val="1"/>
        <w:numFmt w:val="decimal"/>
        <w:lvlText w:val="%1.%2.%3.%4.%5.%6.%7."/>
        <w:lvlJc w:val="left"/>
        <w:pPr>
          <w:ind w:left="1276" w:hanging="1276"/>
        </w:pPr>
        <w:rPr>
          <w:rFonts w:hint="eastAsia"/>
        </w:rPr>
      </w:lvl>
    </w:lvlOverride>
    <w:lvlOverride w:ilvl="7">
      <w:startOverride w:val="1"/>
      <w:lvl w:ilvl="7">
        <w:start w:val="1"/>
        <w:numFmt w:val="decimal"/>
        <w:lvlText w:val="%1.%2.%3.%4.%5.%6.%7.%8."/>
        <w:lvlJc w:val="left"/>
        <w:pPr>
          <w:ind w:left="1418" w:hanging="1418"/>
        </w:pPr>
        <w:rPr>
          <w:rFonts w:hint="eastAsia"/>
        </w:rPr>
      </w:lvl>
    </w:lvlOverride>
    <w:lvlOverride w:ilvl="8">
      <w:startOverride w:val="1"/>
      <w:lvl w:ilvl="8">
        <w:start w:val="1"/>
        <w:numFmt w:val="decimal"/>
        <w:lvlText w:val="%1.%2.%3.%4.%5.%6.%7.%8.%9."/>
        <w:lvlJc w:val="left"/>
        <w:pPr>
          <w:ind w:left="1559" w:hanging="1559"/>
        </w:pPr>
        <w:rPr>
          <w:rFonts w:hint="eastAsia"/>
        </w:rPr>
      </w:lvl>
    </w:lvlOverride>
  </w:num>
  <w:num w:numId="15" w16cid:durableId="255789243">
    <w:abstractNumId w:val="5"/>
    <w:lvlOverride w:ilvl="0">
      <w:startOverride w:val="1"/>
      <w:lvl w:ilvl="0">
        <w:start w:val="1"/>
        <w:numFmt w:val="decimal"/>
        <w:pStyle w:val="10"/>
        <w:lvlText w:val="%1."/>
        <w:lvlJc w:val="left"/>
        <w:pPr>
          <w:ind w:left="425" w:hanging="425"/>
        </w:pPr>
        <w:rPr>
          <w:rFonts w:hint="eastAsia"/>
        </w:rPr>
      </w:lvl>
    </w:lvlOverride>
    <w:lvlOverride w:ilvl="1">
      <w:startOverride w:val="1"/>
      <w:lvl w:ilvl="1">
        <w:start w:val="1"/>
        <w:numFmt w:val="decimal"/>
        <w:pStyle w:val="20"/>
        <w:lvlText w:val="%1.%2."/>
        <w:lvlJc w:val="left"/>
        <w:pPr>
          <w:ind w:left="567" w:hanging="567"/>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startOverride w:val="1"/>
      <w:lvl w:ilvl="2">
        <w:start w:val="1"/>
        <w:numFmt w:val="decimal"/>
        <w:pStyle w:val="3"/>
        <w:lvlText w:val="%1.%2.%3."/>
        <w:lvlJc w:val="left"/>
        <w:pPr>
          <w:ind w:left="709" w:hanging="709"/>
        </w:pPr>
        <w:rPr>
          <w:rFonts w:ascii="Arial" w:hAnsi="Arial" w:cs="Arial" w:hint="default"/>
        </w:rPr>
      </w:lvl>
    </w:lvlOverride>
    <w:lvlOverride w:ilvl="3">
      <w:startOverride w:val="1"/>
      <w:lvl w:ilvl="3">
        <w:start w:val="1"/>
        <w:numFmt w:val="decimal"/>
        <w:lvlText w:val="%1.%2.%3.%4."/>
        <w:lvlJc w:val="left"/>
        <w:pPr>
          <w:ind w:left="851" w:hanging="851"/>
        </w:pPr>
        <w:rPr>
          <w:rFonts w:hint="eastAsia"/>
        </w:rPr>
      </w:lvl>
    </w:lvlOverride>
    <w:lvlOverride w:ilvl="4">
      <w:startOverride w:val="1"/>
      <w:lvl w:ilvl="4">
        <w:start w:val="1"/>
        <w:numFmt w:val="decimal"/>
        <w:lvlText w:val="%1.%2.%3.%4.%5."/>
        <w:lvlJc w:val="left"/>
        <w:pPr>
          <w:ind w:left="992" w:hanging="992"/>
        </w:pPr>
        <w:rPr>
          <w:rFonts w:hint="eastAsia"/>
        </w:rPr>
      </w:lvl>
    </w:lvlOverride>
    <w:lvlOverride w:ilvl="5">
      <w:startOverride w:val="1"/>
      <w:lvl w:ilvl="5">
        <w:start w:val="1"/>
        <w:numFmt w:val="decimal"/>
        <w:lvlText w:val="%1.%2.%3.%4.%5.%6."/>
        <w:lvlJc w:val="left"/>
        <w:pPr>
          <w:ind w:left="1134" w:hanging="1134"/>
        </w:pPr>
        <w:rPr>
          <w:rFonts w:hint="eastAsia"/>
        </w:rPr>
      </w:lvl>
    </w:lvlOverride>
    <w:lvlOverride w:ilvl="6">
      <w:startOverride w:val="1"/>
      <w:lvl w:ilvl="6">
        <w:start w:val="1"/>
        <w:numFmt w:val="decimal"/>
        <w:lvlText w:val="%1.%2.%3.%4.%5.%6.%7."/>
        <w:lvlJc w:val="left"/>
        <w:pPr>
          <w:ind w:left="1276" w:hanging="1276"/>
        </w:pPr>
        <w:rPr>
          <w:rFonts w:hint="eastAsia"/>
        </w:rPr>
      </w:lvl>
    </w:lvlOverride>
    <w:lvlOverride w:ilvl="7">
      <w:startOverride w:val="1"/>
      <w:lvl w:ilvl="7">
        <w:start w:val="1"/>
        <w:numFmt w:val="decimal"/>
        <w:lvlText w:val="%1.%2.%3.%4.%5.%6.%7.%8."/>
        <w:lvlJc w:val="left"/>
        <w:pPr>
          <w:ind w:left="1418" w:hanging="1418"/>
        </w:pPr>
        <w:rPr>
          <w:rFonts w:hint="eastAsia"/>
        </w:rPr>
      </w:lvl>
    </w:lvlOverride>
    <w:lvlOverride w:ilvl="8">
      <w:startOverride w:val="1"/>
      <w:lvl w:ilvl="8">
        <w:start w:val="1"/>
        <w:numFmt w:val="decimal"/>
        <w:lvlText w:val="%1.%2.%3.%4.%5.%6.%7.%8.%9."/>
        <w:lvlJc w:val="left"/>
        <w:pPr>
          <w:ind w:left="1559" w:hanging="1559"/>
        </w:pPr>
        <w:rPr>
          <w:rFonts w:hint="eastAsia"/>
        </w:rPr>
      </w:lvl>
    </w:lvlOverride>
  </w:num>
  <w:num w:numId="16" w16cid:durableId="1082097478">
    <w:abstractNumId w:val="5"/>
    <w:lvlOverride w:ilvl="0">
      <w:startOverride w:val="1"/>
      <w:lvl w:ilvl="0">
        <w:start w:val="1"/>
        <w:numFmt w:val="decimal"/>
        <w:pStyle w:val="10"/>
        <w:lvlText w:val="%1."/>
        <w:lvlJc w:val="left"/>
        <w:pPr>
          <w:ind w:left="425" w:hanging="425"/>
        </w:pPr>
        <w:rPr>
          <w:rFonts w:hint="eastAsia"/>
        </w:rPr>
      </w:lvl>
    </w:lvlOverride>
    <w:lvlOverride w:ilvl="1">
      <w:startOverride w:val="1"/>
      <w:lvl w:ilvl="1">
        <w:start w:val="1"/>
        <w:numFmt w:val="decimal"/>
        <w:pStyle w:val="20"/>
        <w:lvlText w:val="%1.%2."/>
        <w:lvlJc w:val="left"/>
        <w:pPr>
          <w:ind w:left="567" w:hanging="567"/>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startOverride w:val="1"/>
      <w:lvl w:ilvl="2">
        <w:start w:val="1"/>
        <w:numFmt w:val="decimal"/>
        <w:pStyle w:val="3"/>
        <w:lvlText w:val="%1.%2.%3."/>
        <w:lvlJc w:val="left"/>
        <w:pPr>
          <w:ind w:left="709" w:hanging="709"/>
        </w:pPr>
        <w:rPr>
          <w:rFonts w:ascii="Arial" w:hAnsi="Arial" w:cs="Arial" w:hint="default"/>
        </w:rPr>
      </w:lvl>
    </w:lvlOverride>
    <w:lvlOverride w:ilvl="3">
      <w:startOverride w:val="1"/>
      <w:lvl w:ilvl="3">
        <w:start w:val="1"/>
        <w:numFmt w:val="decimal"/>
        <w:lvlText w:val="%1.%2.%3.%4."/>
        <w:lvlJc w:val="left"/>
        <w:pPr>
          <w:ind w:left="851" w:hanging="851"/>
        </w:pPr>
        <w:rPr>
          <w:rFonts w:hint="eastAsia"/>
        </w:rPr>
      </w:lvl>
    </w:lvlOverride>
    <w:lvlOverride w:ilvl="4">
      <w:startOverride w:val="1"/>
      <w:lvl w:ilvl="4">
        <w:start w:val="1"/>
        <w:numFmt w:val="decimal"/>
        <w:lvlText w:val="%1.%2.%3.%4.%5."/>
        <w:lvlJc w:val="left"/>
        <w:pPr>
          <w:ind w:left="992" w:hanging="992"/>
        </w:pPr>
        <w:rPr>
          <w:rFonts w:hint="eastAsia"/>
        </w:rPr>
      </w:lvl>
    </w:lvlOverride>
    <w:lvlOverride w:ilvl="5">
      <w:startOverride w:val="1"/>
      <w:lvl w:ilvl="5">
        <w:start w:val="1"/>
        <w:numFmt w:val="decimal"/>
        <w:lvlText w:val="%1.%2.%3.%4.%5.%6."/>
        <w:lvlJc w:val="left"/>
        <w:pPr>
          <w:ind w:left="1134" w:hanging="1134"/>
        </w:pPr>
        <w:rPr>
          <w:rFonts w:hint="eastAsia"/>
        </w:rPr>
      </w:lvl>
    </w:lvlOverride>
    <w:lvlOverride w:ilvl="6">
      <w:startOverride w:val="1"/>
      <w:lvl w:ilvl="6">
        <w:start w:val="1"/>
        <w:numFmt w:val="decimal"/>
        <w:lvlText w:val="%1.%2.%3.%4.%5.%6.%7."/>
        <w:lvlJc w:val="left"/>
        <w:pPr>
          <w:ind w:left="1276" w:hanging="1276"/>
        </w:pPr>
        <w:rPr>
          <w:rFonts w:hint="eastAsia"/>
        </w:rPr>
      </w:lvl>
    </w:lvlOverride>
    <w:lvlOverride w:ilvl="7">
      <w:startOverride w:val="1"/>
      <w:lvl w:ilvl="7">
        <w:start w:val="1"/>
        <w:numFmt w:val="decimal"/>
        <w:lvlText w:val="%1.%2.%3.%4.%5.%6.%7.%8."/>
        <w:lvlJc w:val="left"/>
        <w:pPr>
          <w:ind w:left="1418" w:hanging="1418"/>
        </w:pPr>
        <w:rPr>
          <w:rFonts w:hint="eastAsia"/>
        </w:rPr>
      </w:lvl>
    </w:lvlOverride>
    <w:lvlOverride w:ilvl="8">
      <w:startOverride w:val="1"/>
      <w:lvl w:ilvl="8">
        <w:start w:val="1"/>
        <w:numFmt w:val="decimal"/>
        <w:lvlText w:val="%1.%2.%3.%4.%5.%6.%7.%8.%9."/>
        <w:lvlJc w:val="left"/>
        <w:pPr>
          <w:ind w:left="1559" w:hanging="1559"/>
        </w:pPr>
        <w:rPr>
          <w:rFonts w:hint="eastAsia"/>
        </w:rPr>
      </w:lvl>
    </w:lvlOverride>
  </w:num>
  <w:num w:numId="17" w16cid:durableId="1111625501">
    <w:abstractNumId w:val="5"/>
    <w:lvlOverride w:ilvl="0">
      <w:startOverride w:val="1"/>
      <w:lvl w:ilvl="0">
        <w:start w:val="1"/>
        <w:numFmt w:val="decimal"/>
        <w:pStyle w:val="10"/>
        <w:lvlText w:val="%1."/>
        <w:lvlJc w:val="left"/>
        <w:pPr>
          <w:ind w:left="425" w:hanging="425"/>
        </w:pPr>
        <w:rPr>
          <w:rFonts w:hint="eastAsia"/>
        </w:rPr>
      </w:lvl>
    </w:lvlOverride>
    <w:lvlOverride w:ilvl="1">
      <w:startOverride w:val="1"/>
      <w:lvl w:ilvl="1">
        <w:start w:val="1"/>
        <w:numFmt w:val="decimal"/>
        <w:pStyle w:val="20"/>
        <w:lvlText w:val="%1.%2."/>
        <w:lvlJc w:val="left"/>
        <w:pPr>
          <w:ind w:left="567" w:hanging="567"/>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startOverride w:val="1"/>
      <w:lvl w:ilvl="2">
        <w:start w:val="1"/>
        <w:numFmt w:val="decimal"/>
        <w:pStyle w:val="3"/>
        <w:lvlText w:val="%1.%2.%3."/>
        <w:lvlJc w:val="left"/>
        <w:pPr>
          <w:ind w:left="709" w:hanging="709"/>
        </w:pPr>
        <w:rPr>
          <w:rFonts w:ascii="Arial" w:hAnsi="Arial" w:cs="Arial" w:hint="default"/>
        </w:rPr>
      </w:lvl>
    </w:lvlOverride>
    <w:lvlOverride w:ilvl="3">
      <w:startOverride w:val="1"/>
      <w:lvl w:ilvl="3">
        <w:start w:val="1"/>
        <w:numFmt w:val="decimal"/>
        <w:lvlText w:val="%1.%2.%3.%4."/>
        <w:lvlJc w:val="left"/>
        <w:pPr>
          <w:ind w:left="851" w:hanging="851"/>
        </w:pPr>
        <w:rPr>
          <w:rFonts w:hint="eastAsia"/>
        </w:rPr>
      </w:lvl>
    </w:lvlOverride>
    <w:lvlOverride w:ilvl="4">
      <w:startOverride w:val="1"/>
      <w:lvl w:ilvl="4">
        <w:start w:val="1"/>
        <w:numFmt w:val="decimal"/>
        <w:lvlText w:val="%1.%2.%3.%4.%5."/>
        <w:lvlJc w:val="left"/>
        <w:pPr>
          <w:ind w:left="992" w:hanging="992"/>
        </w:pPr>
        <w:rPr>
          <w:rFonts w:hint="eastAsia"/>
        </w:rPr>
      </w:lvl>
    </w:lvlOverride>
    <w:lvlOverride w:ilvl="5">
      <w:startOverride w:val="1"/>
      <w:lvl w:ilvl="5">
        <w:start w:val="1"/>
        <w:numFmt w:val="decimal"/>
        <w:lvlText w:val="%1.%2.%3.%4.%5.%6."/>
        <w:lvlJc w:val="left"/>
        <w:pPr>
          <w:ind w:left="1134" w:hanging="1134"/>
        </w:pPr>
        <w:rPr>
          <w:rFonts w:hint="eastAsia"/>
        </w:rPr>
      </w:lvl>
    </w:lvlOverride>
    <w:lvlOverride w:ilvl="6">
      <w:startOverride w:val="1"/>
      <w:lvl w:ilvl="6">
        <w:start w:val="1"/>
        <w:numFmt w:val="decimal"/>
        <w:lvlText w:val="%1.%2.%3.%4.%5.%6.%7."/>
        <w:lvlJc w:val="left"/>
        <w:pPr>
          <w:ind w:left="1276" w:hanging="1276"/>
        </w:pPr>
        <w:rPr>
          <w:rFonts w:hint="eastAsia"/>
        </w:rPr>
      </w:lvl>
    </w:lvlOverride>
    <w:lvlOverride w:ilvl="7">
      <w:startOverride w:val="1"/>
      <w:lvl w:ilvl="7">
        <w:start w:val="1"/>
        <w:numFmt w:val="decimal"/>
        <w:lvlText w:val="%1.%2.%3.%4.%5.%6.%7.%8."/>
        <w:lvlJc w:val="left"/>
        <w:pPr>
          <w:ind w:left="1418" w:hanging="1418"/>
        </w:pPr>
        <w:rPr>
          <w:rFonts w:hint="eastAsia"/>
        </w:rPr>
      </w:lvl>
    </w:lvlOverride>
    <w:lvlOverride w:ilvl="8">
      <w:startOverride w:val="1"/>
      <w:lvl w:ilvl="8">
        <w:start w:val="1"/>
        <w:numFmt w:val="decimal"/>
        <w:lvlText w:val="%1.%2.%3.%4.%5.%6.%7.%8.%9."/>
        <w:lvlJc w:val="left"/>
        <w:pPr>
          <w:ind w:left="1559" w:hanging="1559"/>
        </w:pPr>
        <w:rPr>
          <w:rFonts w:hint="eastAsia"/>
        </w:rPr>
      </w:lvl>
    </w:lvlOverride>
  </w:num>
  <w:num w:numId="18" w16cid:durableId="1633710191">
    <w:abstractNumId w:val="5"/>
    <w:lvlOverride w:ilvl="0">
      <w:startOverride w:val="1"/>
      <w:lvl w:ilvl="0">
        <w:start w:val="1"/>
        <w:numFmt w:val="decimal"/>
        <w:pStyle w:val="10"/>
        <w:lvlText w:val="%1."/>
        <w:lvlJc w:val="left"/>
        <w:pPr>
          <w:ind w:left="425" w:hanging="425"/>
        </w:pPr>
        <w:rPr>
          <w:rFonts w:hint="eastAsia"/>
        </w:rPr>
      </w:lvl>
    </w:lvlOverride>
    <w:lvlOverride w:ilvl="1">
      <w:startOverride w:val="1"/>
      <w:lvl w:ilvl="1">
        <w:start w:val="1"/>
        <w:numFmt w:val="decimal"/>
        <w:pStyle w:val="20"/>
        <w:lvlText w:val="%1.%2."/>
        <w:lvlJc w:val="left"/>
        <w:pPr>
          <w:ind w:left="567" w:hanging="567"/>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startOverride w:val="1"/>
      <w:lvl w:ilvl="2">
        <w:start w:val="1"/>
        <w:numFmt w:val="decimal"/>
        <w:pStyle w:val="3"/>
        <w:lvlText w:val="%1.%2.%3."/>
        <w:lvlJc w:val="left"/>
        <w:pPr>
          <w:ind w:left="709" w:hanging="709"/>
        </w:pPr>
        <w:rPr>
          <w:rFonts w:ascii="Arial" w:hAnsi="Arial" w:cs="Arial" w:hint="default"/>
        </w:rPr>
      </w:lvl>
    </w:lvlOverride>
    <w:lvlOverride w:ilvl="3">
      <w:startOverride w:val="1"/>
      <w:lvl w:ilvl="3">
        <w:start w:val="1"/>
        <w:numFmt w:val="decimal"/>
        <w:lvlText w:val="%1.%2.%3.%4."/>
        <w:lvlJc w:val="left"/>
        <w:pPr>
          <w:ind w:left="851" w:hanging="851"/>
        </w:pPr>
        <w:rPr>
          <w:rFonts w:hint="eastAsia"/>
        </w:rPr>
      </w:lvl>
    </w:lvlOverride>
    <w:lvlOverride w:ilvl="4">
      <w:startOverride w:val="1"/>
      <w:lvl w:ilvl="4">
        <w:start w:val="1"/>
        <w:numFmt w:val="decimal"/>
        <w:lvlText w:val="%1.%2.%3.%4.%5."/>
        <w:lvlJc w:val="left"/>
        <w:pPr>
          <w:ind w:left="992" w:hanging="992"/>
        </w:pPr>
        <w:rPr>
          <w:rFonts w:hint="eastAsia"/>
        </w:rPr>
      </w:lvl>
    </w:lvlOverride>
    <w:lvlOverride w:ilvl="5">
      <w:startOverride w:val="1"/>
      <w:lvl w:ilvl="5">
        <w:start w:val="1"/>
        <w:numFmt w:val="decimal"/>
        <w:lvlText w:val="%1.%2.%3.%4.%5.%6."/>
        <w:lvlJc w:val="left"/>
        <w:pPr>
          <w:ind w:left="1134" w:hanging="1134"/>
        </w:pPr>
        <w:rPr>
          <w:rFonts w:hint="eastAsia"/>
        </w:rPr>
      </w:lvl>
    </w:lvlOverride>
    <w:lvlOverride w:ilvl="6">
      <w:startOverride w:val="1"/>
      <w:lvl w:ilvl="6">
        <w:start w:val="1"/>
        <w:numFmt w:val="decimal"/>
        <w:lvlText w:val="%1.%2.%3.%4.%5.%6.%7."/>
        <w:lvlJc w:val="left"/>
        <w:pPr>
          <w:ind w:left="1276" w:hanging="1276"/>
        </w:pPr>
        <w:rPr>
          <w:rFonts w:hint="eastAsia"/>
        </w:rPr>
      </w:lvl>
    </w:lvlOverride>
    <w:lvlOverride w:ilvl="7">
      <w:startOverride w:val="1"/>
      <w:lvl w:ilvl="7">
        <w:start w:val="1"/>
        <w:numFmt w:val="decimal"/>
        <w:lvlText w:val="%1.%2.%3.%4.%5.%6.%7.%8."/>
        <w:lvlJc w:val="left"/>
        <w:pPr>
          <w:ind w:left="1418" w:hanging="1418"/>
        </w:pPr>
        <w:rPr>
          <w:rFonts w:hint="eastAsia"/>
        </w:rPr>
      </w:lvl>
    </w:lvlOverride>
    <w:lvlOverride w:ilvl="8">
      <w:startOverride w:val="1"/>
      <w:lvl w:ilvl="8">
        <w:start w:val="1"/>
        <w:numFmt w:val="decimal"/>
        <w:lvlText w:val="%1.%2.%3.%4.%5.%6.%7.%8.%9."/>
        <w:lvlJc w:val="left"/>
        <w:pPr>
          <w:ind w:left="1559" w:hanging="1559"/>
        </w:pPr>
        <w:rPr>
          <w:rFonts w:hint="eastAsia"/>
        </w:rPr>
      </w:lvl>
    </w:lvlOverride>
  </w:num>
  <w:num w:numId="19" w16cid:durableId="104471024">
    <w:abstractNumId w:val="5"/>
    <w:lvlOverride w:ilvl="0">
      <w:startOverride w:val="1"/>
      <w:lvl w:ilvl="0">
        <w:start w:val="1"/>
        <w:numFmt w:val="decimal"/>
        <w:pStyle w:val="10"/>
        <w:lvlText w:val="%1."/>
        <w:lvlJc w:val="left"/>
        <w:pPr>
          <w:ind w:left="425" w:hanging="425"/>
        </w:pPr>
        <w:rPr>
          <w:rFonts w:hint="eastAsia"/>
        </w:rPr>
      </w:lvl>
    </w:lvlOverride>
    <w:lvlOverride w:ilvl="1">
      <w:startOverride w:val="1"/>
      <w:lvl w:ilvl="1">
        <w:start w:val="1"/>
        <w:numFmt w:val="decimal"/>
        <w:pStyle w:val="20"/>
        <w:lvlText w:val="%1.%2."/>
        <w:lvlJc w:val="left"/>
        <w:pPr>
          <w:ind w:left="567" w:hanging="567"/>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startOverride w:val="1"/>
      <w:lvl w:ilvl="2">
        <w:start w:val="1"/>
        <w:numFmt w:val="decimal"/>
        <w:pStyle w:val="3"/>
        <w:lvlText w:val="%1.%2.%3."/>
        <w:lvlJc w:val="left"/>
        <w:pPr>
          <w:ind w:left="709" w:hanging="709"/>
        </w:pPr>
        <w:rPr>
          <w:rFonts w:ascii="Arial" w:hAnsi="Arial" w:cs="Arial" w:hint="default"/>
        </w:rPr>
      </w:lvl>
    </w:lvlOverride>
    <w:lvlOverride w:ilvl="3">
      <w:startOverride w:val="1"/>
      <w:lvl w:ilvl="3">
        <w:start w:val="1"/>
        <w:numFmt w:val="decimal"/>
        <w:lvlText w:val="%1.%2.%3.%4."/>
        <w:lvlJc w:val="left"/>
        <w:pPr>
          <w:ind w:left="851" w:hanging="851"/>
        </w:pPr>
        <w:rPr>
          <w:rFonts w:hint="eastAsia"/>
        </w:rPr>
      </w:lvl>
    </w:lvlOverride>
    <w:lvlOverride w:ilvl="4">
      <w:startOverride w:val="1"/>
      <w:lvl w:ilvl="4">
        <w:start w:val="1"/>
        <w:numFmt w:val="decimal"/>
        <w:lvlText w:val="%1.%2.%3.%4.%5."/>
        <w:lvlJc w:val="left"/>
        <w:pPr>
          <w:ind w:left="992" w:hanging="992"/>
        </w:pPr>
        <w:rPr>
          <w:rFonts w:hint="eastAsia"/>
        </w:rPr>
      </w:lvl>
    </w:lvlOverride>
    <w:lvlOverride w:ilvl="5">
      <w:startOverride w:val="1"/>
      <w:lvl w:ilvl="5">
        <w:start w:val="1"/>
        <w:numFmt w:val="decimal"/>
        <w:lvlText w:val="%1.%2.%3.%4.%5.%6."/>
        <w:lvlJc w:val="left"/>
        <w:pPr>
          <w:ind w:left="1134" w:hanging="1134"/>
        </w:pPr>
        <w:rPr>
          <w:rFonts w:hint="eastAsia"/>
        </w:rPr>
      </w:lvl>
    </w:lvlOverride>
    <w:lvlOverride w:ilvl="6">
      <w:startOverride w:val="1"/>
      <w:lvl w:ilvl="6">
        <w:start w:val="1"/>
        <w:numFmt w:val="decimal"/>
        <w:lvlText w:val="%1.%2.%3.%4.%5.%6.%7."/>
        <w:lvlJc w:val="left"/>
        <w:pPr>
          <w:ind w:left="1276" w:hanging="1276"/>
        </w:pPr>
        <w:rPr>
          <w:rFonts w:hint="eastAsia"/>
        </w:rPr>
      </w:lvl>
    </w:lvlOverride>
    <w:lvlOverride w:ilvl="7">
      <w:startOverride w:val="1"/>
      <w:lvl w:ilvl="7">
        <w:start w:val="1"/>
        <w:numFmt w:val="decimal"/>
        <w:lvlText w:val="%1.%2.%3.%4.%5.%6.%7.%8."/>
        <w:lvlJc w:val="left"/>
        <w:pPr>
          <w:ind w:left="1418" w:hanging="1418"/>
        </w:pPr>
        <w:rPr>
          <w:rFonts w:hint="eastAsia"/>
        </w:rPr>
      </w:lvl>
    </w:lvlOverride>
    <w:lvlOverride w:ilvl="8">
      <w:startOverride w:val="1"/>
      <w:lvl w:ilvl="8">
        <w:start w:val="1"/>
        <w:numFmt w:val="decimal"/>
        <w:lvlText w:val="%1.%2.%3.%4.%5.%6.%7.%8.%9."/>
        <w:lvlJc w:val="left"/>
        <w:pPr>
          <w:ind w:left="1559" w:hanging="1559"/>
        </w:pPr>
        <w:rPr>
          <w:rFonts w:hint="eastAsia"/>
        </w:rPr>
      </w:lvl>
    </w:lvlOverride>
  </w:num>
  <w:num w:numId="20" w16cid:durableId="1465465390">
    <w:abstractNumId w:val="5"/>
    <w:lvlOverride w:ilvl="0">
      <w:startOverride w:val="1"/>
      <w:lvl w:ilvl="0">
        <w:start w:val="1"/>
        <w:numFmt w:val="decimal"/>
        <w:pStyle w:val="10"/>
        <w:lvlText w:val="%1."/>
        <w:lvlJc w:val="left"/>
        <w:pPr>
          <w:ind w:left="425" w:hanging="425"/>
        </w:pPr>
        <w:rPr>
          <w:rFonts w:hint="eastAsia"/>
        </w:rPr>
      </w:lvl>
    </w:lvlOverride>
    <w:lvlOverride w:ilvl="1">
      <w:startOverride w:val="1"/>
      <w:lvl w:ilvl="1">
        <w:start w:val="1"/>
        <w:numFmt w:val="decimal"/>
        <w:pStyle w:val="20"/>
        <w:lvlText w:val="%1.%2."/>
        <w:lvlJc w:val="left"/>
        <w:pPr>
          <w:ind w:left="567" w:hanging="567"/>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startOverride w:val="1"/>
      <w:lvl w:ilvl="2">
        <w:start w:val="1"/>
        <w:numFmt w:val="decimal"/>
        <w:pStyle w:val="3"/>
        <w:lvlText w:val="%1.%2.%3."/>
        <w:lvlJc w:val="left"/>
        <w:pPr>
          <w:ind w:left="709" w:hanging="709"/>
        </w:pPr>
        <w:rPr>
          <w:rFonts w:ascii="Arial" w:hAnsi="Arial" w:cs="Arial" w:hint="default"/>
        </w:rPr>
      </w:lvl>
    </w:lvlOverride>
    <w:lvlOverride w:ilvl="3">
      <w:startOverride w:val="1"/>
      <w:lvl w:ilvl="3">
        <w:start w:val="1"/>
        <w:numFmt w:val="decimal"/>
        <w:lvlText w:val="%1.%2.%3.%4."/>
        <w:lvlJc w:val="left"/>
        <w:pPr>
          <w:ind w:left="851" w:hanging="851"/>
        </w:pPr>
        <w:rPr>
          <w:rFonts w:hint="eastAsia"/>
        </w:rPr>
      </w:lvl>
    </w:lvlOverride>
    <w:lvlOverride w:ilvl="4">
      <w:startOverride w:val="1"/>
      <w:lvl w:ilvl="4">
        <w:start w:val="1"/>
        <w:numFmt w:val="decimal"/>
        <w:lvlText w:val="%1.%2.%3.%4.%5."/>
        <w:lvlJc w:val="left"/>
        <w:pPr>
          <w:ind w:left="992" w:hanging="992"/>
        </w:pPr>
        <w:rPr>
          <w:rFonts w:hint="eastAsia"/>
        </w:rPr>
      </w:lvl>
    </w:lvlOverride>
    <w:lvlOverride w:ilvl="5">
      <w:startOverride w:val="1"/>
      <w:lvl w:ilvl="5">
        <w:start w:val="1"/>
        <w:numFmt w:val="decimal"/>
        <w:lvlText w:val="%1.%2.%3.%4.%5.%6."/>
        <w:lvlJc w:val="left"/>
        <w:pPr>
          <w:ind w:left="1134" w:hanging="1134"/>
        </w:pPr>
        <w:rPr>
          <w:rFonts w:hint="eastAsia"/>
        </w:rPr>
      </w:lvl>
    </w:lvlOverride>
    <w:lvlOverride w:ilvl="6">
      <w:startOverride w:val="1"/>
      <w:lvl w:ilvl="6">
        <w:start w:val="1"/>
        <w:numFmt w:val="decimal"/>
        <w:lvlText w:val="%1.%2.%3.%4.%5.%6.%7."/>
        <w:lvlJc w:val="left"/>
        <w:pPr>
          <w:ind w:left="1276" w:hanging="1276"/>
        </w:pPr>
        <w:rPr>
          <w:rFonts w:hint="eastAsia"/>
        </w:rPr>
      </w:lvl>
    </w:lvlOverride>
    <w:lvlOverride w:ilvl="7">
      <w:startOverride w:val="1"/>
      <w:lvl w:ilvl="7">
        <w:start w:val="1"/>
        <w:numFmt w:val="decimal"/>
        <w:lvlText w:val="%1.%2.%3.%4.%5.%6.%7.%8."/>
        <w:lvlJc w:val="left"/>
        <w:pPr>
          <w:ind w:left="1418" w:hanging="1418"/>
        </w:pPr>
        <w:rPr>
          <w:rFonts w:hint="eastAsia"/>
        </w:rPr>
      </w:lvl>
    </w:lvlOverride>
    <w:lvlOverride w:ilvl="8">
      <w:startOverride w:val="1"/>
      <w:lvl w:ilvl="8">
        <w:start w:val="1"/>
        <w:numFmt w:val="decimal"/>
        <w:lvlText w:val="%1.%2.%3.%4.%5.%6.%7.%8.%9."/>
        <w:lvlJc w:val="left"/>
        <w:pPr>
          <w:ind w:left="1559" w:hanging="1559"/>
        </w:pPr>
        <w:rPr>
          <w:rFonts w:hint="eastAsia"/>
        </w:rPr>
      </w:lvl>
    </w:lvlOverride>
  </w:num>
  <w:num w:numId="21" w16cid:durableId="1997566450">
    <w:abstractNumId w:val="5"/>
    <w:lvlOverride w:ilvl="0">
      <w:startOverride w:val="1"/>
      <w:lvl w:ilvl="0">
        <w:start w:val="1"/>
        <w:numFmt w:val="decimal"/>
        <w:pStyle w:val="10"/>
        <w:lvlText w:val="%1."/>
        <w:lvlJc w:val="left"/>
        <w:pPr>
          <w:ind w:left="425" w:hanging="425"/>
        </w:pPr>
        <w:rPr>
          <w:rFonts w:hint="eastAsia"/>
        </w:rPr>
      </w:lvl>
    </w:lvlOverride>
    <w:lvlOverride w:ilvl="1">
      <w:startOverride w:val="1"/>
      <w:lvl w:ilvl="1">
        <w:start w:val="1"/>
        <w:numFmt w:val="decimal"/>
        <w:pStyle w:val="20"/>
        <w:lvlText w:val="%1.%2."/>
        <w:lvlJc w:val="left"/>
        <w:pPr>
          <w:ind w:left="567" w:hanging="567"/>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startOverride w:val="1"/>
      <w:lvl w:ilvl="2">
        <w:start w:val="1"/>
        <w:numFmt w:val="decimal"/>
        <w:pStyle w:val="3"/>
        <w:lvlText w:val="%1.%2.%3."/>
        <w:lvlJc w:val="left"/>
        <w:pPr>
          <w:ind w:left="709" w:hanging="709"/>
        </w:pPr>
        <w:rPr>
          <w:rFonts w:ascii="Arial" w:hAnsi="Arial" w:cs="Arial" w:hint="default"/>
        </w:rPr>
      </w:lvl>
    </w:lvlOverride>
    <w:lvlOverride w:ilvl="3">
      <w:startOverride w:val="1"/>
      <w:lvl w:ilvl="3">
        <w:start w:val="1"/>
        <w:numFmt w:val="decimal"/>
        <w:lvlText w:val="%1.%2.%3.%4."/>
        <w:lvlJc w:val="left"/>
        <w:pPr>
          <w:ind w:left="851" w:hanging="851"/>
        </w:pPr>
        <w:rPr>
          <w:rFonts w:hint="eastAsia"/>
        </w:rPr>
      </w:lvl>
    </w:lvlOverride>
    <w:lvlOverride w:ilvl="4">
      <w:startOverride w:val="1"/>
      <w:lvl w:ilvl="4">
        <w:start w:val="1"/>
        <w:numFmt w:val="decimal"/>
        <w:lvlText w:val="%1.%2.%3.%4.%5."/>
        <w:lvlJc w:val="left"/>
        <w:pPr>
          <w:ind w:left="992" w:hanging="992"/>
        </w:pPr>
        <w:rPr>
          <w:rFonts w:hint="eastAsia"/>
        </w:rPr>
      </w:lvl>
    </w:lvlOverride>
    <w:lvlOverride w:ilvl="5">
      <w:startOverride w:val="1"/>
      <w:lvl w:ilvl="5">
        <w:start w:val="1"/>
        <w:numFmt w:val="decimal"/>
        <w:lvlText w:val="%1.%2.%3.%4.%5.%6."/>
        <w:lvlJc w:val="left"/>
        <w:pPr>
          <w:ind w:left="1134" w:hanging="1134"/>
        </w:pPr>
        <w:rPr>
          <w:rFonts w:hint="eastAsia"/>
        </w:rPr>
      </w:lvl>
    </w:lvlOverride>
    <w:lvlOverride w:ilvl="6">
      <w:startOverride w:val="1"/>
      <w:lvl w:ilvl="6">
        <w:start w:val="1"/>
        <w:numFmt w:val="decimal"/>
        <w:lvlText w:val="%1.%2.%3.%4.%5.%6.%7."/>
        <w:lvlJc w:val="left"/>
        <w:pPr>
          <w:ind w:left="1276" w:hanging="1276"/>
        </w:pPr>
        <w:rPr>
          <w:rFonts w:hint="eastAsia"/>
        </w:rPr>
      </w:lvl>
    </w:lvlOverride>
    <w:lvlOverride w:ilvl="7">
      <w:startOverride w:val="1"/>
      <w:lvl w:ilvl="7">
        <w:start w:val="1"/>
        <w:numFmt w:val="decimal"/>
        <w:lvlText w:val="%1.%2.%3.%4.%5.%6.%7.%8."/>
        <w:lvlJc w:val="left"/>
        <w:pPr>
          <w:ind w:left="1418" w:hanging="1418"/>
        </w:pPr>
        <w:rPr>
          <w:rFonts w:hint="eastAsia"/>
        </w:rPr>
      </w:lvl>
    </w:lvlOverride>
    <w:lvlOverride w:ilvl="8">
      <w:startOverride w:val="1"/>
      <w:lvl w:ilvl="8">
        <w:start w:val="1"/>
        <w:numFmt w:val="decimal"/>
        <w:lvlText w:val="%1.%2.%3.%4.%5.%6.%7.%8.%9."/>
        <w:lvlJc w:val="left"/>
        <w:pPr>
          <w:ind w:left="1559" w:hanging="1559"/>
        </w:pPr>
        <w:rPr>
          <w:rFonts w:hint="eastAsia"/>
        </w:rPr>
      </w:lvl>
    </w:lvlOverride>
  </w:num>
  <w:num w:numId="22" w16cid:durableId="243537238">
    <w:abstractNumId w:val="5"/>
    <w:lvlOverride w:ilvl="0">
      <w:lvl w:ilvl="0">
        <w:start w:val="1"/>
        <w:numFmt w:val="decimal"/>
        <w:pStyle w:val="10"/>
        <w:lvlText w:val="%1."/>
        <w:lvlJc w:val="left"/>
        <w:pPr>
          <w:ind w:left="425" w:hanging="425"/>
        </w:pPr>
        <w:rPr>
          <w:rFonts w:hint="eastAsia"/>
        </w:rPr>
      </w:lvl>
    </w:lvlOverride>
    <w:lvlOverride w:ilvl="1">
      <w:lvl w:ilvl="1">
        <w:start w:val="1"/>
        <w:numFmt w:val="decimal"/>
        <w:pStyle w:val="20"/>
        <w:lvlText w:val="%1.%2."/>
        <w:lvlJc w:val="left"/>
        <w:pPr>
          <w:ind w:left="567" w:hanging="567"/>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3"/>
        <w:lvlText w:val="%1.%2.%3."/>
        <w:lvlJc w:val="left"/>
        <w:pPr>
          <w:ind w:left="709" w:hanging="709"/>
        </w:pPr>
        <w:rPr>
          <w:rFonts w:ascii="Arial" w:hAnsi="Arial" w:cs="Arial" w:hint="default"/>
        </w:rPr>
      </w:lvl>
    </w:lvlOverride>
    <w:lvlOverride w:ilvl="3">
      <w:lvl w:ilvl="3">
        <w:start w:val="1"/>
        <w:numFmt w:val="decimal"/>
        <w:lvlText w:val="%1.%2.%3.%4."/>
        <w:lvlJc w:val="left"/>
        <w:pPr>
          <w:ind w:left="851" w:hanging="851"/>
        </w:pPr>
        <w:rPr>
          <w:rFonts w:hint="eastAsia"/>
        </w:rPr>
      </w:lvl>
    </w:lvlOverride>
    <w:lvlOverride w:ilvl="4">
      <w:lvl w:ilvl="4">
        <w:start w:val="1"/>
        <w:numFmt w:val="decimal"/>
        <w:lvlText w:val="%1.%2.%3.%4.%5."/>
        <w:lvlJc w:val="left"/>
        <w:pPr>
          <w:ind w:left="992" w:hanging="992"/>
        </w:pPr>
        <w:rPr>
          <w:rFonts w:hint="eastAsia"/>
        </w:rPr>
      </w:lvl>
    </w:lvlOverride>
    <w:lvlOverride w:ilvl="5">
      <w:lvl w:ilvl="5">
        <w:start w:val="1"/>
        <w:numFmt w:val="decimal"/>
        <w:lvlText w:val="%1.%2.%3.%4.%5.%6."/>
        <w:lvlJc w:val="left"/>
        <w:pPr>
          <w:ind w:left="1134" w:hanging="1134"/>
        </w:pPr>
        <w:rPr>
          <w:rFonts w:hint="eastAsia"/>
        </w:rPr>
      </w:lvl>
    </w:lvlOverride>
    <w:lvlOverride w:ilvl="6">
      <w:lvl w:ilvl="6">
        <w:start w:val="1"/>
        <w:numFmt w:val="decimal"/>
        <w:lvlText w:val="%1.%2.%3.%4.%5.%6.%7."/>
        <w:lvlJc w:val="left"/>
        <w:pPr>
          <w:ind w:left="1276" w:hanging="1276"/>
        </w:pPr>
        <w:rPr>
          <w:rFonts w:hint="eastAsia"/>
        </w:rPr>
      </w:lvl>
    </w:lvlOverride>
    <w:lvlOverride w:ilvl="7">
      <w:lvl w:ilvl="7">
        <w:start w:val="1"/>
        <w:numFmt w:val="decimal"/>
        <w:lvlText w:val="%1.%2.%3.%4.%5.%6.%7.%8."/>
        <w:lvlJc w:val="left"/>
        <w:pPr>
          <w:ind w:left="1418" w:hanging="1418"/>
        </w:pPr>
        <w:rPr>
          <w:rFonts w:hint="eastAsia"/>
        </w:rPr>
      </w:lvl>
    </w:lvlOverride>
    <w:lvlOverride w:ilvl="8">
      <w:lvl w:ilvl="8">
        <w:start w:val="1"/>
        <w:numFmt w:val="decimal"/>
        <w:lvlText w:val="%1.%2.%3.%4.%5.%6.%7.%8.%9."/>
        <w:lvlJc w:val="left"/>
        <w:pPr>
          <w:ind w:left="1559" w:hanging="1559"/>
        </w:pPr>
        <w:rPr>
          <w:rFonts w:hint="eastAsia"/>
        </w:rPr>
      </w:lvl>
    </w:lvlOverride>
  </w:num>
  <w:num w:numId="23" w16cid:durableId="2056157344">
    <w:abstractNumId w:val="4"/>
  </w:num>
  <w:num w:numId="24" w16cid:durableId="783816671">
    <w:abstractNumId w:val="6"/>
  </w:num>
  <w:num w:numId="25" w16cid:durableId="305740943">
    <w:abstractNumId w:val="9"/>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attachedTemplate r:id="rId1"/>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503E"/>
    <w:rsid w:val="00003A18"/>
    <w:rsid w:val="0000477A"/>
    <w:rsid w:val="00014576"/>
    <w:rsid w:val="00015B43"/>
    <w:rsid w:val="00020A12"/>
    <w:rsid w:val="00023792"/>
    <w:rsid w:val="00026F57"/>
    <w:rsid w:val="0004351E"/>
    <w:rsid w:val="00044437"/>
    <w:rsid w:val="00047500"/>
    <w:rsid w:val="0005096D"/>
    <w:rsid w:val="0006294A"/>
    <w:rsid w:val="00067D51"/>
    <w:rsid w:val="0007420B"/>
    <w:rsid w:val="0007723D"/>
    <w:rsid w:val="00081616"/>
    <w:rsid w:val="000908FE"/>
    <w:rsid w:val="00092E2C"/>
    <w:rsid w:val="000B35F1"/>
    <w:rsid w:val="000D52E2"/>
    <w:rsid w:val="000F086F"/>
    <w:rsid w:val="000F20AC"/>
    <w:rsid w:val="000F5D5D"/>
    <w:rsid w:val="000F6A6E"/>
    <w:rsid w:val="0012401B"/>
    <w:rsid w:val="00135FC7"/>
    <w:rsid w:val="00164A06"/>
    <w:rsid w:val="00177726"/>
    <w:rsid w:val="00183517"/>
    <w:rsid w:val="00185F3B"/>
    <w:rsid w:val="001A3C30"/>
    <w:rsid w:val="001B4CD4"/>
    <w:rsid w:val="001B6F6D"/>
    <w:rsid w:val="001D1BC1"/>
    <w:rsid w:val="001D4CB8"/>
    <w:rsid w:val="001E2852"/>
    <w:rsid w:val="00206B56"/>
    <w:rsid w:val="00213114"/>
    <w:rsid w:val="00216745"/>
    <w:rsid w:val="002269B0"/>
    <w:rsid w:val="00227A0A"/>
    <w:rsid w:val="00236CC9"/>
    <w:rsid w:val="00250044"/>
    <w:rsid w:val="002539E8"/>
    <w:rsid w:val="00267E71"/>
    <w:rsid w:val="002B6BEF"/>
    <w:rsid w:val="002C3CB9"/>
    <w:rsid w:val="002D4C60"/>
    <w:rsid w:val="002E3F2F"/>
    <w:rsid w:val="002E61E7"/>
    <w:rsid w:val="002F7A0D"/>
    <w:rsid w:val="003138DD"/>
    <w:rsid w:val="00354E17"/>
    <w:rsid w:val="00370F11"/>
    <w:rsid w:val="00371D31"/>
    <w:rsid w:val="00374CB2"/>
    <w:rsid w:val="00376736"/>
    <w:rsid w:val="00384640"/>
    <w:rsid w:val="00384C6D"/>
    <w:rsid w:val="00390DBE"/>
    <w:rsid w:val="00390E63"/>
    <w:rsid w:val="00392269"/>
    <w:rsid w:val="00396443"/>
    <w:rsid w:val="003A1D97"/>
    <w:rsid w:val="003B0084"/>
    <w:rsid w:val="003B1E06"/>
    <w:rsid w:val="003B215B"/>
    <w:rsid w:val="003B5300"/>
    <w:rsid w:val="003C2C0E"/>
    <w:rsid w:val="003C5002"/>
    <w:rsid w:val="003E3253"/>
    <w:rsid w:val="003F7CD5"/>
    <w:rsid w:val="004069A1"/>
    <w:rsid w:val="00406BA6"/>
    <w:rsid w:val="00414654"/>
    <w:rsid w:val="0041503E"/>
    <w:rsid w:val="0041687E"/>
    <w:rsid w:val="004537CE"/>
    <w:rsid w:val="00475CF1"/>
    <w:rsid w:val="00485020"/>
    <w:rsid w:val="00495ACF"/>
    <w:rsid w:val="00497696"/>
    <w:rsid w:val="004A0741"/>
    <w:rsid w:val="004A6071"/>
    <w:rsid w:val="004C7EAB"/>
    <w:rsid w:val="004D73E3"/>
    <w:rsid w:val="004F2514"/>
    <w:rsid w:val="004F4008"/>
    <w:rsid w:val="0051507D"/>
    <w:rsid w:val="0052495C"/>
    <w:rsid w:val="00526473"/>
    <w:rsid w:val="005303FA"/>
    <w:rsid w:val="00533DAC"/>
    <w:rsid w:val="0054704B"/>
    <w:rsid w:val="00562D2D"/>
    <w:rsid w:val="0058014C"/>
    <w:rsid w:val="00583806"/>
    <w:rsid w:val="00587B3A"/>
    <w:rsid w:val="00587B4D"/>
    <w:rsid w:val="00597816"/>
    <w:rsid w:val="005A159D"/>
    <w:rsid w:val="005A5C80"/>
    <w:rsid w:val="005A705E"/>
    <w:rsid w:val="005B3F80"/>
    <w:rsid w:val="005B4AEE"/>
    <w:rsid w:val="005C02A6"/>
    <w:rsid w:val="005C12E2"/>
    <w:rsid w:val="005C3950"/>
    <w:rsid w:val="005D5E13"/>
    <w:rsid w:val="005E0AD8"/>
    <w:rsid w:val="005E5C47"/>
    <w:rsid w:val="00600CC2"/>
    <w:rsid w:val="00601FEF"/>
    <w:rsid w:val="00611FA4"/>
    <w:rsid w:val="006207D9"/>
    <w:rsid w:val="006211A4"/>
    <w:rsid w:val="00623397"/>
    <w:rsid w:val="00624502"/>
    <w:rsid w:val="0062654A"/>
    <w:rsid w:val="00633A70"/>
    <w:rsid w:val="00645651"/>
    <w:rsid w:val="00656263"/>
    <w:rsid w:val="00670875"/>
    <w:rsid w:val="0069387C"/>
    <w:rsid w:val="00696258"/>
    <w:rsid w:val="006A5F14"/>
    <w:rsid w:val="006C418F"/>
    <w:rsid w:val="006D7BAB"/>
    <w:rsid w:val="006E2498"/>
    <w:rsid w:val="00714AF3"/>
    <w:rsid w:val="007220F8"/>
    <w:rsid w:val="00723933"/>
    <w:rsid w:val="00727666"/>
    <w:rsid w:val="00733147"/>
    <w:rsid w:val="00747CBF"/>
    <w:rsid w:val="00754346"/>
    <w:rsid w:val="0075754D"/>
    <w:rsid w:val="00761384"/>
    <w:rsid w:val="00764F19"/>
    <w:rsid w:val="00777446"/>
    <w:rsid w:val="00780DE7"/>
    <w:rsid w:val="00782083"/>
    <w:rsid w:val="007910FA"/>
    <w:rsid w:val="0079765F"/>
    <w:rsid w:val="007B2CBD"/>
    <w:rsid w:val="007B7624"/>
    <w:rsid w:val="007C08B3"/>
    <w:rsid w:val="007D677D"/>
    <w:rsid w:val="00801343"/>
    <w:rsid w:val="00822CFB"/>
    <w:rsid w:val="00823B38"/>
    <w:rsid w:val="00825B49"/>
    <w:rsid w:val="0083055B"/>
    <w:rsid w:val="00837FA0"/>
    <w:rsid w:val="00841C03"/>
    <w:rsid w:val="00842802"/>
    <w:rsid w:val="008506DB"/>
    <w:rsid w:val="00864EBE"/>
    <w:rsid w:val="00877534"/>
    <w:rsid w:val="008847D1"/>
    <w:rsid w:val="00885204"/>
    <w:rsid w:val="00891267"/>
    <w:rsid w:val="00893748"/>
    <w:rsid w:val="00896725"/>
    <w:rsid w:val="008A769E"/>
    <w:rsid w:val="008B66BC"/>
    <w:rsid w:val="008C33A8"/>
    <w:rsid w:val="008E0588"/>
    <w:rsid w:val="008E13EC"/>
    <w:rsid w:val="009010D2"/>
    <w:rsid w:val="009074B1"/>
    <w:rsid w:val="0092547B"/>
    <w:rsid w:val="00947554"/>
    <w:rsid w:val="00950F47"/>
    <w:rsid w:val="0096061F"/>
    <w:rsid w:val="0096658C"/>
    <w:rsid w:val="00966FED"/>
    <w:rsid w:val="009830A3"/>
    <w:rsid w:val="00983F3C"/>
    <w:rsid w:val="00993C03"/>
    <w:rsid w:val="009A0513"/>
    <w:rsid w:val="009A405B"/>
    <w:rsid w:val="009B4509"/>
    <w:rsid w:val="009C2330"/>
    <w:rsid w:val="009C2A5B"/>
    <w:rsid w:val="009C6CDE"/>
    <w:rsid w:val="009D0088"/>
    <w:rsid w:val="009D566F"/>
    <w:rsid w:val="009D7097"/>
    <w:rsid w:val="009E7281"/>
    <w:rsid w:val="009F73BE"/>
    <w:rsid w:val="00A00267"/>
    <w:rsid w:val="00A02CCD"/>
    <w:rsid w:val="00A10FC3"/>
    <w:rsid w:val="00A20E1F"/>
    <w:rsid w:val="00A30665"/>
    <w:rsid w:val="00A33A94"/>
    <w:rsid w:val="00A47C10"/>
    <w:rsid w:val="00A56960"/>
    <w:rsid w:val="00A61394"/>
    <w:rsid w:val="00A66722"/>
    <w:rsid w:val="00A67582"/>
    <w:rsid w:val="00A67A22"/>
    <w:rsid w:val="00A77550"/>
    <w:rsid w:val="00A81064"/>
    <w:rsid w:val="00A81725"/>
    <w:rsid w:val="00A900B1"/>
    <w:rsid w:val="00AA2D3D"/>
    <w:rsid w:val="00AA4C96"/>
    <w:rsid w:val="00AA4CF3"/>
    <w:rsid w:val="00AA7DE4"/>
    <w:rsid w:val="00AB06DF"/>
    <w:rsid w:val="00AB7C60"/>
    <w:rsid w:val="00AC5685"/>
    <w:rsid w:val="00AD41A1"/>
    <w:rsid w:val="00AE0BAE"/>
    <w:rsid w:val="00AE5093"/>
    <w:rsid w:val="00AE7525"/>
    <w:rsid w:val="00AE7F7A"/>
    <w:rsid w:val="00AF2AA8"/>
    <w:rsid w:val="00AF4B0E"/>
    <w:rsid w:val="00AF5D50"/>
    <w:rsid w:val="00AF6D96"/>
    <w:rsid w:val="00B02DF4"/>
    <w:rsid w:val="00B14016"/>
    <w:rsid w:val="00B30B6D"/>
    <w:rsid w:val="00B42CB1"/>
    <w:rsid w:val="00B45F75"/>
    <w:rsid w:val="00B50CC0"/>
    <w:rsid w:val="00B50D5F"/>
    <w:rsid w:val="00B736CD"/>
    <w:rsid w:val="00B81E1F"/>
    <w:rsid w:val="00B85726"/>
    <w:rsid w:val="00B85F98"/>
    <w:rsid w:val="00B873AB"/>
    <w:rsid w:val="00B97F5F"/>
    <w:rsid w:val="00BA03E9"/>
    <w:rsid w:val="00BB23E2"/>
    <w:rsid w:val="00BB355B"/>
    <w:rsid w:val="00BB37F8"/>
    <w:rsid w:val="00BB645E"/>
    <w:rsid w:val="00BD248C"/>
    <w:rsid w:val="00BD5709"/>
    <w:rsid w:val="00BD58FA"/>
    <w:rsid w:val="00BD5DEB"/>
    <w:rsid w:val="00BE5F8D"/>
    <w:rsid w:val="00BE7DEF"/>
    <w:rsid w:val="00BF0DFE"/>
    <w:rsid w:val="00BF1A5D"/>
    <w:rsid w:val="00BF37DC"/>
    <w:rsid w:val="00C02EC7"/>
    <w:rsid w:val="00C035AF"/>
    <w:rsid w:val="00C03F0F"/>
    <w:rsid w:val="00C1182A"/>
    <w:rsid w:val="00C2123D"/>
    <w:rsid w:val="00C215B3"/>
    <w:rsid w:val="00C44159"/>
    <w:rsid w:val="00C528E8"/>
    <w:rsid w:val="00C55442"/>
    <w:rsid w:val="00C744C9"/>
    <w:rsid w:val="00C85566"/>
    <w:rsid w:val="00C905D6"/>
    <w:rsid w:val="00C96D52"/>
    <w:rsid w:val="00CA74E4"/>
    <w:rsid w:val="00CA7E45"/>
    <w:rsid w:val="00CC0B9C"/>
    <w:rsid w:val="00CC4ED6"/>
    <w:rsid w:val="00CD3656"/>
    <w:rsid w:val="00CE33B6"/>
    <w:rsid w:val="00D00A9F"/>
    <w:rsid w:val="00D118FF"/>
    <w:rsid w:val="00D166B6"/>
    <w:rsid w:val="00D32A47"/>
    <w:rsid w:val="00D43268"/>
    <w:rsid w:val="00D505F8"/>
    <w:rsid w:val="00D54E45"/>
    <w:rsid w:val="00D91D5E"/>
    <w:rsid w:val="00DA0482"/>
    <w:rsid w:val="00DA30FC"/>
    <w:rsid w:val="00DC5BFD"/>
    <w:rsid w:val="00DC7C38"/>
    <w:rsid w:val="00DD3A4A"/>
    <w:rsid w:val="00DD46B2"/>
    <w:rsid w:val="00DE0F6F"/>
    <w:rsid w:val="00DE3B7E"/>
    <w:rsid w:val="00DF3985"/>
    <w:rsid w:val="00E148A0"/>
    <w:rsid w:val="00E14C63"/>
    <w:rsid w:val="00E22B97"/>
    <w:rsid w:val="00E30E8E"/>
    <w:rsid w:val="00E35696"/>
    <w:rsid w:val="00E36730"/>
    <w:rsid w:val="00E453B7"/>
    <w:rsid w:val="00E5259D"/>
    <w:rsid w:val="00E674A2"/>
    <w:rsid w:val="00E70B0E"/>
    <w:rsid w:val="00E71514"/>
    <w:rsid w:val="00E71F2F"/>
    <w:rsid w:val="00E73F48"/>
    <w:rsid w:val="00E767FF"/>
    <w:rsid w:val="00E85059"/>
    <w:rsid w:val="00E91C02"/>
    <w:rsid w:val="00E96FD6"/>
    <w:rsid w:val="00EA4701"/>
    <w:rsid w:val="00EA4D52"/>
    <w:rsid w:val="00EE4A9E"/>
    <w:rsid w:val="00EE7002"/>
    <w:rsid w:val="00EF77B6"/>
    <w:rsid w:val="00F02B2B"/>
    <w:rsid w:val="00F12662"/>
    <w:rsid w:val="00F20683"/>
    <w:rsid w:val="00F35128"/>
    <w:rsid w:val="00F3601D"/>
    <w:rsid w:val="00F4019C"/>
    <w:rsid w:val="00F45E95"/>
    <w:rsid w:val="00F52746"/>
    <w:rsid w:val="00F52B28"/>
    <w:rsid w:val="00F542BA"/>
    <w:rsid w:val="00F74DF1"/>
    <w:rsid w:val="00F764AA"/>
    <w:rsid w:val="00F81969"/>
    <w:rsid w:val="00F87872"/>
    <w:rsid w:val="00F97B4A"/>
    <w:rsid w:val="00FC1D14"/>
    <w:rsid w:val="00FC61ED"/>
    <w:rsid w:val="00FD0691"/>
    <w:rsid w:val="00FD5AF7"/>
    <w:rsid w:val="00FE32D5"/>
    <w:rsid w:val="00FF0FED"/>
    <w:rsid w:val="00FF525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11BD54"/>
  <w15:docId w15:val="{0BE476CC-CED0-43B5-A872-F2CCAD2E5E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06B56"/>
    <w:pPr>
      <w:widowControl w:val="0"/>
      <w:ind w:firstLineChars="200" w:firstLine="420"/>
      <w:jc w:val="both"/>
    </w:pPr>
    <w:rPr>
      <w:rFonts w:ascii="Times New Roman" w:hAnsi="Times New Roman" w:cs="Times New Roman"/>
      <w:szCs w:val="24"/>
    </w:rPr>
  </w:style>
  <w:style w:type="paragraph" w:styleId="10">
    <w:name w:val="heading 1"/>
    <w:basedOn w:val="a"/>
    <w:next w:val="a"/>
    <w:link w:val="11"/>
    <w:qFormat/>
    <w:rsid w:val="00BD58FA"/>
    <w:pPr>
      <w:keepNext/>
      <w:widowControl/>
      <w:numPr>
        <w:numId w:val="1"/>
      </w:numPr>
      <w:ind w:left="0" w:firstLineChars="0" w:firstLine="0"/>
      <w:jc w:val="left"/>
      <w:outlineLvl w:val="0"/>
    </w:pPr>
    <w:rPr>
      <w:b/>
      <w:bCs/>
      <w:kern w:val="0"/>
      <w:sz w:val="28"/>
    </w:rPr>
  </w:style>
  <w:style w:type="paragraph" w:styleId="20">
    <w:name w:val="heading 2"/>
    <w:basedOn w:val="a"/>
    <w:next w:val="a"/>
    <w:link w:val="21"/>
    <w:unhideWhenUsed/>
    <w:qFormat/>
    <w:rsid w:val="00BD58FA"/>
    <w:pPr>
      <w:keepNext/>
      <w:keepLines/>
      <w:numPr>
        <w:ilvl w:val="1"/>
        <w:numId w:val="6"/>
      </w:numPr>
      <w:spacing w:beforeLines="30" w:before="93"/>
      <w:ind w:firstLineChars="0" w:firstLine="0"/>
      <w:outlineLvl w:val="1"/>
    </w:pPr>
    <w:rPr>
      <w:b/>
      <w:bCs/>
      <w:sz w:val="28"/>
      <w:szCs w:val="28"/>
    </w:rPr>
  </w:style>
  <w:style w:type="paragraph" w:styleId="3">
    <w:name w:val="heading 3"/>
    <w:basedOn w:val="a"/>
    <w:next w:val="a"/>
    <w:link w:val="30"/>
    <w:uiPriority w:val="9"/>
    <w:unhideWhenUsed/>
    <w:qFormat/>
    <w:rsid w:val="00BD58FA"/>
    <w:pPr>
      <w:keepNext/>
      <w:keepLines/>
      <w:numPr>
        <w:ilvl w:val="2"/>
        <w:numId w:val="1"/>
      </w:numPr>
      <w:spacing w:beforeLines="50" w:before="156" w:line="360" w:lineRule="auto"/>
      <w:ind w:left="142" w:firstLineChars="0" w:firstLine="0"/>
      <w:outlineLvl w:val="2"/>
    </w:pPr>
    <w:rPr>
      <w:b/>
      <w:bCs/>
      <w:sz w:val="24"/>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8E0588"/>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8E0588"/>
    <w:rPr>
      <w:rFonts w:ascii="Times New Roman" w:eastAsia="宋体" w:hAnsi="Times New Roman" w:cs="Times New Roman"/>
      <w:sz w:val="18"/>
      <w:szCs w:val="18"/>
    </w:rPr>
  </w:style>
  <w:style w:type="paragraph" w:styleId="a5">
    <w:name w:val="footer"/>
    <w:aliases w:val="Footer"/>
    <w:basedOn w:val="a"/>
    <w:link w:val="a6"/>
    <w:rsid w:val="008E0588"/>
    <w:pPr>
      <w:tabs>
        <w:tab w:val="center" w:pos="4153"/>
        <w:tab w:val="right" w:pos="8306"/>
      </w:tabs>
      <w:snapToGrid w:val="0"/>
      <w:jc w:val="left"/>
    </w:pPr>
    <w:rPr>
      <w:sz w:val="18"/>
      <w:szCs w:val="18"/>
    </w:rPr>
  </w:style>
  <w:style w:type="character" w:customStyle="1" w:styleId="a6">
    <w:name w:val="页脚 字符"/>
    <w:aliases w:val="Footer 字符"/>
    <w:basedOn w:val="a0"/>
    <w:link w:val="a5"/>
    <w:rsid w:val="008E0588"/>
    <w:rPr>
      <w:rFonts w:ascii="Times New Roman" w:eastAsia="宋体" w:hAnsi="Times New Roman" w:cs="Times New Roman"/>
      <w:sz w:val="18"/>
      <w:szCs w:val="18"/>
    </w:rPr>
  </w:style>
  <w:style w:type="character" w:styleId="a7">
    <w:name w:val="page number"/>
    <w:basedOn w:val="a0"/>
    <w:rsid w:val="008E0588"/>
  </w:style>
  <w:style w:type="character" w:styleId="a8">
    <w:name w:val="Hyperlink"/>
    <w:basedOn w:val="a0"/>
    <w:uiPriority w:val="99"/>
    <w:rsid w:val="008E0588"/>
    <w:rPr>
      <w:color w:val="0000FF"/>
      <w:u w:val="single"/>
    </w:rPr>
  </w:style>
  <w:style w:type="paragraph" w:styleId="a9">
    <w:name w:val="Balloon Text"/>
    <w:basedOn w:val="a"/>
    <w:link w:val="aa"/>
    <w:uiPriority w:val="99"/>
    <w:semiHidden/>
    <w:unhideWhenUsed/>
    <w:rsid w:val="008E0588"/>
    <w:rPr>
      <w:sz w:val="18"/>
      <w:szCs w:val="18"/>
    </w:rPr>
  </w:style>
  <w:style w:type="character" w:customStyle="1" w:styleId="aa">
    <w:name w:val="批注框文本 字符"/>
    <w:basedOn w:val="a0"/>
    <w:link w:val="a9"/>
    <w:uiPriority w:val="99"/>
    <w:semiHidden/>
    <w:rsid w:val="008E0588"/>
    <w:rPr>
      <w:rFonts w:ascii="Times New Roman" w:eastAsia="宋体" w:hAnsi="Times New Roman" w:cs="Times New Roman"/>
      <w:sz w:val="18"/>
      <w:szCs w:val="18"/>
    </w:rPr>
  </w:style>
  <w:style w:type="paragraph" w:styleId="ab">
    <w:name w:val="List Paragraph"/>
    <w:basedOn w:val="a"/>
    <w:link w:val="ac"/>
    <w:uiPriority w:val="34"/>
    <w:qFormat/>
    <w:rsid w:val="005303FA"/>
  </w:style>
  <w:style w:type="character" w:customStyle="1" w:styleId="11">
    <w:name w:val="标题 1 字符"/>
    <w:basedOn w:val="a0"/>
    <w:link w:val="10"/>
    <w:rsid w:val="00BD58FA"/>
    <w:rPr>
      <w:rFonts w:ascii="Times New Roman" w:hAnsi="Times New Roman" w:cs="Times New Roman"/>
      <w:b/>
      <w:bCs/>
      <w:kern w:val="0"/>
      <w:sz w:val="28"/>
      <w:szCs w:val="24"/>
    </w:rPr>
  </w:style>
  <w:style w:type="paragraph" w:customStyle="1" w:styleId="22">
    <w:name w:val="样式2"/>
    <w:basedOn w:val="a"/>
    <w:link w:val="2Char"/>
    <w:qFormat/>
    <w:rsid w:val="0052495C"/>
    <w:rPr>
      <w:rFonts w:asciiTheme="minorHAnsi" w:hAnsiTheme="minorHAnsi" w:cstheme="minorBidi"/>
    </w:rPr>
  </w:style>
  <w:style w:type="character" w:customStyle="1" w:styleId="2Char">
    <w:name w:val="样式2 Char"/>
    <w:basedOn w:val="a0"/>
    <w:link w:val="22"/>
    <w:rsid w:val="0052495C"/>
    <w:rPr>
      <w:szCs w:val="24"/>
    </w:rPr>
  </w:style>
  <w:style w:type="paragraph" w:styleId="ad">
    <w:name w:val="Normal (Web)"/>
    <w:basedOn w:val="a"/>
    <w:uiPriority w:val="99"/>
    <w:rsid w:val="005C02A6"/>
    <w:pPr>
      <w:widowControl/>
      <w:spacing w:before="100" w:beforeAutospacing="1" w:after="100" w:afterAutospacing="1"/>
      <w:jc w:val="left"/>
    </w:pPr>
    <w:rPr>
      <w:rFonts w:ascii="宋体" w:hAnsi="宋体" w:cs="宋体"/>
      <w:kern w:val="0"/>
      <w:sz w:val="24"/>
    </w:rPr>
  </w:style>
  <w:style w:type="paragraph" w:styleId="TOC">
    <w:name w:val="TOC Heading"/>
    <w:basedOn w:val="10"/>
    <w:next w:val="a"/>
    <w:uiPriority w:val="39"/>
    <w:unhideWhenUsed/>
    <w:qFormat/>
    <w:rsid w:val="005C02A6"/>
    <w:pPr>
      <w:keepLines/>
      <w:spacing w:before="480" w:line="276" w:lineRule="auto"/>
      <w:outlineLvl w:val="9"/>
    </w:pPr>
    <w:rPr>
      <w:rFonts w:asciiTheme="majorHAnsi" w:eastAsiaTheme="majorEastAsia" w:hAnsiTheme="majorHAnsi" w:cstheme="majorBidi"/>
      <w:color w:val="365F91" w:themeColor="accent1" w:themeShade="BF"/>
      <w:szCs w:val="28"/>
    </w:rPr>
  </w:style>
  <w:style w:type="paragraph" w:styleId="TOC1">
    <w:name w:val="toc 1"/>
    <w:basedOn w:val="a"/>
    <w:next w:val="a"/>
    <w:autoRedefine/>
    <w:uiPriority w:val="39"/>
    <w:unhideWhenUsed/>
    <w:rsid w:val="005C02A6"/>
    <w:rPr>
      <w:rFonts w:asciiTheme="minorHAnsi" w:hAnsiTheme="minorHAnsi" w:cstheme="minorBidi"/>
      <w:szCs w:val="22"/>
    </w:rPr>
  </w:style>
  <w:style w:type="table" w:styleId="ae">
    <w:name w:val="Table Grid"/>
    <w:basedOn w:val="a1"/>
    <w:uiPriority w:val="39"/>
    <w:rsid w:val="00A47C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453B7"/>
    <w:pPr>
      <w:widowControl w:val="0"/>
      <w:autoSpaceDE w:val="0"/>
      <w:autoSpaceDN w:val="0"/>
      <w:adjustRightInd w:val="0"/>
    </w:pPr>
    <w:rPr>
      <w:rFonts w:ascii="Arial" w:hAnsi="Arial" w:cs="Arial"/>
      <w:color w:val="000000"/>
      <w:kern w:val="0"/>
      <w:sz w:val="24"/>
      <w:szCs w:val="24"/>
    </w:rPr>
  </w:style>
  <w:style w:type="character" w:customStyle="1" w:styleId="21">
    <w:name w:val="标题 2 字符"/>
    <w:basedOn w:val="a0"/>
    <w:link w:val="20"/>
    <w:rsid w:val="00BD58FA"/>
    <w:rPr>
      <w:rFonts w:ascii="Times New Roman" w:hAnsi="Times New Roman" w:cs="Times New Roman"/>
      <w:b/>
      <w:bCs/>
      <w:sz w:val="28"/>
      <w:szCs w:val="28"/>
    </w:rPr>
  </w:style>
  <w:style w:type="character" w:customStyle="1" w:styleId="30">
    <w:name w:val="标题 3 字符"/>
    <w:basedOn w:val="a0"/>
    <w:link w:val="3"/>
    <w:uiPriority w:val="9"/>
    <w:rsid w:val="00BD58FA"/>
    <w:rPr>
      <w:rFonts w:ascii="Times New Roman" w:hAnsi="Times New Roman" w:cs="Times New Roman"/>
      <w:b/>
      <w:bCs/>
      <w:sz w:val="24"/>
      <w:szCs w:val="28"/>
    </w:rPr>
  </w:style>
  <w:style w:type="character" w:customStyle="1" w:styleId="ac">
    <w:name w:val="列表段落 字符"/>
    <w:basedOn w:val="a0"/>
    <w:link w:val="ab"/>
    <w:uiPriority w:val="34"/>
    <w:rsid w:val="00AF5D50"/>
    <w:rPr>
      <w:rFonts w:ascii="Times New Roman" w:eastAsia="宋体" w:hAnsi="Times New Roman" w:cs="Times New Roman"/>
      <w:szCs w:val="24"/>
    </w:rPr>
  </w:style>
  <w:style w:type="paragraph" w:customStyle="1" w:styleId="1">
    <w:name w:val="测试1"/>
    <w:basedOn w:val="ab"/>
    <w:link w:val="1Char"/>
    <w:rsid w:val="00AF5D50"/>
    <w:pPr>
      <w:numPr>
        <w:numId w:val="2"/>
      </w:numPr>
      <w:ind w:firstLineChars="0" w:firstLine="0"/>
    </w:pPr>
  </w:style>
  <w:style w:type="character" w:customStyle="1" w:styleId="1Char">
    <w:name w:val="测试1 Char"/>
    <w:basedOn w:val="ac"/>
    <w:link w:val="1"/>
    <w:rsid w:val="00AF5D50"/>
    <w:rPr>
      <w:rFonts w:ascii="Times New Roman" w:eastAsia="宋体" w:hAnsi="Times New Roman" w:cs="Times New Roman"/>
      <w:szCs w:val="24"/>
    </w:rPr>
  </w:style>
  <w:style w:type="paragraph" w:customStyle="1" w:styleId="2">
    <w:name w:val="测试2"/>
    <w:basedOn w:val="ab"/>
    <w:link w:val="2Char0"/>
    <w:rsid w:val="00AF5D50"/>
    <w:pPr>
      <w:numPr>
        <w:numId w:val="3"/>
      </w:numPr>
      <w:ind w:firstLineChars="0" w:firstLine="0"/>
    </w:pPr>
  </w:style>
  <w:style w:type="character" w:customStyle="1" w:styleId="2Char0">
    <w:name w:val="测试2 Char"/>
    <w:basedOn w:val="ac"/>
    <w:link w:val="2"/>
    <w:rsid w:val="00AF5D50"/>
    <w:rPr>
      <w:rFonts w:ascii="Times New Roman" w:eastAsia="宋体" w:hAnsi="Times New Roman" w:cs="Times New Roman"/>
      <w:szCs w:val="24"/>
    </w:rPr>
  </w:style>
  <w:style w:type="paragraph" w:styleId="af">
    <w:name w:val="No Spacing"/>
    <w:uiPriority w:val="1"/>
    <w:qFormat/>
    <w:rsid w:val="00D32A47"/>
    <w:pPr>
      <w:widowControl w:val="0"/>
      <w:jc w:val="both"/>
    </w:pPr>
    <w:rPr>
      <w:szCs w:val="24"/>
    </w:rPr>
  </w:style>
  <w:style w:type="paragraph" w:styleId="af0">
    <w:name w:val="Title"/>
    <w:basedOn w:val="a"/>
    <w:next w:val="a"/>
    <w:link w:val="af1"/>
    <w:uiPriority w:val="10"/>
    <w:qFormat/>
    <w:rsid w:val="00206B56"/>
    <w:pPr>
      <w:spacing w:before="240" w:after="60"/>
      <w:ind w:firstLine="562"/>
      <w:jc w:val="center"/>
      <w:outlineLvl w:val="0"/>
    </w:pPr>
    <w:rPr>
      <w:rFonts w:eastAsia="宋体"/>
      <w:b/>
      <w:bCs/>
      <w:sz w:val="28"/>
      <w:szCs w:val="21"/>
    </w:rPr>
  </w:style>
  <w:style w:type="character" w:customStyle="1" w:styleId="af1">
    <w:name w:val="标题 字符"/>
    <w:basedOn w:val="a0"/>
    <w:link w:val="af0"/>
    <w:uiPriority w:val="10"/>
    <w:rsid w:val="00206B56"/>
    <w:rPr>
      <w:rFonts w:ascii="Times New Roman" w:eastAsia="宋体" w:hAnsi="Times New Roman" w:cs="Times New Roman"/>
      <w:b/>
      <w:bCs/>
      <w:sz w:val="28"/>
      <w:szCs w:val="21"/>
    </w:rPr>
  </w:style>
  <w:style w:type="paragraph" w:styleId="TOC2">
    <w:name w:val="toc 2"/>
    <w:basedOn w:val="a"/>
    <w:next w:val="a"/>
    <w:autoRedefine/>
    <w:uiPriority w:val="39"/>
    <w:unhideWhenUsed/>
    <w:rsid w:val="008E13EC"/>
    <w:pPr>
      <w:ind w:leftChars="200" w:left="420"/>
    </w:pPr>
  </w:style>
  <w:style w:type="paragraph" w:styleId="TOC3">
    <w:name w:val="toc 3"/>
    <w:basedOn w:val="a"/>
    <w:next w:val="a"/>
    <w:autoRedefine/>
    <w:uiPriority w:val="39"/>
    <w:unhideWhenUsed/>
    <w:rsid w:val="008E13EC"/>
    <w:pPr>
      <w:ind w:leftChars="400" w:left="840"/>
    </w:pPr>
  </w:style>
  <w:style w:type="character" w:styleId="af2">
    <w:name w:val="Strong"/>
    <w:basedOn w:val="a0"/>
    <w:uiPriority w:val="22"/>
    <w:qFormat/>
    <w:rsid w:val="00BD5709"/>
  </w:style>
  <w:style w:type="paragraph" w:customStyle="1" w:styleId="CM27">
    <w:name w:val="CM27"/>
    <w:basedOn w:val="Default"/>
    <w:next w:val="Default"/>
    <w:uiPriority w:val="99"/>
    <w:rsid w:val="00FE32D5"/>
    <w:pPr>
      <w:spacing w:line="311" w:lineRule="atLeast"/>
    </w:pPr>
    <w:rPr>
      <w:color w:val="auto"/>
    </w:rPr>
  </w:style>
  <w:style w:type="paragraph" w:customStyle="1" w:styleId="CM55">
    <w:name w:val="CM55"/>
    <w:basedOn w:val="Default"/>
    <w:next w:val="Default"/>
    <w:uiPriority w:val="99"/>
    <w:rsid w:val="00FE32D5"/>
    <w:pPr>
      <w:spacing w:line="313" w:lineRule="atLeast"/>
    </w:pPr>
    <w:rPr>
      <w:color w:val="auto"/>
    </w:rPr>
  </w:style>
  <w:style w:type="paragraph" w:customStyle="1" w:styleId="CM46">
    <w:name w:val="CM46"/>
    <w:basedOn w:val="Default"/>
    <w:next w:val="Default"/>
    <w:uiPriority w:val="99"/>
    <w:rsid w:val="00FE32D5"/>
    <w:pPr>
      <w:spacing w:line="308" w:lineRule="atLeast"/>
    </w:pPr>
    <w:rPr>
      <w:color w:val="auto"/>
    </w:rPr>
  </w:style>
  <w:style w:type="table" w:styleId="31">
    <w:name w:val="Plain Table 3"/>
    <w:basedOn w:val="af3"/>
    <w:uiPriority w:val="43"/>
    <w:rsid w:val="00611FA4"/>
    <w:pPr>
      <w:ind w:firstLineChars="0" w:firstLine="0"/>
    </w:pPr>
    <w:tblPr>
      <w:tblStyleColBandSize w:val="1"/>
    </w:tblPr>
    <w:tblStylePr w:type="firstRow">
      <w:rPr>
        <w:b/>
        <w:bCs/>
        <w:caps/>
        <w:color w:val="auto"/>
      </w:rPr>
      <w:tblPr/>
      <w:tcPr>
        <w:tcBorders>
          <w:bottom w:val="single" w:sz="4" w:space="0" w:color="7F7F7F" w:themeColor="text1" w:themeTint="80"/>
          <w:tl2br w:val="none" w:sz="0" w:space="0" w:color="auto"/>
          <w:tr2bl w:val="none" w:sz="0" w:space="0" w:color="auto"/>
        </w:tcBorders>
        <w:shd w:val="pct20" w:color="000000" w:fill="FFFFFF"/>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rPr>
        <w:color w:val="auto"/>
      </w:rPr>
      <w:tblPr/>
      <w:tcPr>
        <w:tcBorders>
          <w:tl2br w:val="none" w:sz="0" w:space="0" w:color="auto"/>
          <w:tr2bl w:val="none" w:sz="0" w:space="0" w:color="auto"/>
        </w:tcBorders>
        <w:shd w:val="clear" w:color="auto" w:fill="F2F2F2" w:themeFill="background1" w:themeFillShade="F2"/>
      </w:tcPr>
    </w:tblStylePr>
    <w:tblStylePr w:type="band2Horz">
      <w:rPr>
        <w:color w:val="auto"/>
      </w:rPr>
      <w:tblPr/>
      <w:tcPr>
        <w:tcBorders>
          <w:tl2br w:val="none" w:sz="0" w:space="0" w:color="auto"/>
          <w:tr2bl w:val="none" w:sz="0" w:space="0" w:color="auto"/>
        </w:tcBorders>
        <w:shd w:val="pct20" w:color="000000" w:fill="FFFFFF"/>
      </w:tcPr>
    </w:tblStylePr>
    <w:tblStylePr w:type="neCell">
      <w:tblPr/>
      <w:tcPr>
        <w:tcBorders>
          <w:left w:val="nil"/>
        </w:tcBorders>
      </w:tcPr>
    </w:tblStylePr>
    <w:tblStylePr w:type="nwCell">
      <w:tblPr/>
      <w:tcPr>
        <w:tcBorders>
          <w:right w:val="nil"/>
        </w:tcBorders>
      </w:tcPr>
    </w:tblStylePr>
  </w:style>
  <w:style w:type="table" w:styleId="af3">
    <w:name w:val="Table Contemporary"/>
    <w:basedOn w:val="a1"/>
    <w:uiPriority w:val="99"/>
    <w:semiHidden/>
    <w:unhideWhenUsed/>
    <w:rsid w:val="00611FA4"/>
    <w:pPr>
      <w:widowControl w:val="0"/>
      <w:ind w:firstLineChars="200" w:firstLine="420"/>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character" w:styleId="af4">
    <w:name w:val="Unresolved Mention"/>
    <w:basedOn w:val="a0"/>
    <w:uiPriority w:val="99"/>
    <w:semiHidden/>
    <w:unhideWhenUsed/>
    <w:rsid w:val="00CC0B9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450713">
      <w:bodyDiv w:val="1"/>
      <w:marLeft w:val="0"/>
      <w:marRight w:val="0"/>
      <w:marTop w:val="0"/>
      <w:marBottom w:val="0"/>
      <w:divBdr>
        <w:top w:val="none" w:sz="0" w:space="0" w:color="auto"/>
        <w:left w:val="none" w:sz="0" w:space="0" w:color="auto"/>
        <w:bottom w:val="none" w:sz="0" w:space="0" w:color="auto"/>
        <w:right w:val="none" w:sz="0" w:space="0" w:color="auto"/>
      </w:divBdr>
    </w:div>
    <w:div w:id="131749641">
      <w:bodyDiv w:val="1"/>
      <w:marLeft w:val="0"/>
      <w:marRight w:val="0"/>
      <w:marTop w:val="0"/>
      <w:marBottom w:val="0"/>
      <w:divBdr>
        <w:top w:val="none" w:sz="0" w:space="0" w:color="auto"/>
        <w:left w:val="none" w:sz="0" w:space="0" w:color="auto"/>
        <w:bottom w:val="none" w:sz="0" w:space="0" w:color="auto"/>
        <w:right w:val="none" w:sz="0" w:space="0" w:color="auto"/>
      </w:divBdr>
      <w:divsChild>
        <w:div w:id="270405096">
          <w:marLeft w:val="0"/>
          <w:marRight w:val="0"/>
          <w:marTop w:val="86"/>
          <w:marBottom w:val="0"/>
          <w:divBdr>
            <w:top w:val="none" w:sz="0" w:space="0" w:color="auto"/>
            <w:left w:val="none" w:sz="0" w:space="0" w:color="auto"/>
            <w:bottom w:val="none" w:sz="0" w:space="0" w:color="auto"/>
            <w:right w:val="none" w:sz="0" w:space="0" w:color="auto"/>
          </w:divBdr>
        </w:div>
        <w:div w:id="652375037">
          <w:marLeft w:val="0"/>
          <w:marRight w:val="0"/>
          <w:marTop w:val="86"/>
          <w:marBottom w:val="0"/>
          <w:divBdr>
            <w:top w:val="none" w:sz="0" w:space="0" w:color="auto"/>
            <w:left w:val="none" w:sz="0" w:space="0" w:color="auto"/>
            <w:bottom w:val="none" w:sz="0" w:space="0" w:color="auto"/>
            <w:right w:val="none" w:sz="0" w:space="0" w:color="auto"/>
          </w:divBdr>
        </w:div>
        <w:div w:id="510529501">
          <w:marLeft w:val="0"/>
          <w:marRight w:val="0"/>
          <w:marTop w:val="86"/>
          <w:marBottom w:val="0"/>
          <w:divBdr>
            <w:top w:val="none" w:sz="0" w:space="0" w:color="auto"/>
            <w:left w:val="none" w:sz="0" w:space="0" w:color="auto"/>
            <w:bottom w:val="none" w:sz="0" w:space="0" w:color="auto"/>
            <w:right w:val="none" w:sz="0" w:space="0" w:color="auto"/>
          </w:divBdr>
        </w:div>
        <w:div w:id="1018192624">
          <w:marLeft w:val="720"/>
          <w:marRight w:val="0"/>
          <w:marTop w:val="86"/>
          <w:marBottom w:val="0"/>
          <w:divBdr>
            <w:top w:val="none" w:sz="0" w:space="0" w:color="auto"/>
            <w:left w:val="none" w:sz="0" w:space="0" w:color="auto"/>
            <w:bottom w:val="none" w:sz="0" w:space="0" w:color="auto"/>
            <w:right w:val="none" w:sz="0" w:space="0" w:color="auto"/>
          </w:divBdr>
        </w:div>
        <w:div w:id="343365335">
          <w:marLeft w:val="720"/>
          <w:marRight w:val="0"/>
          <w:marTop w:val="86"/>
          <w:marBottom w:val="0"/>
          <w:divBdr>
            <w:top w:val="none" w:sz="0" w:space="0" w:color="auto"/>
            <w:left w:val="none" w:sz="0" w:space="0" w:color="auto"/>
            <w:bottom w:val="none" w:sz="0" w:space="0" w:color="auto"/>
            <w:right w:val="none" w:sz="0" w:space="0" w:color="auto"/>
          </w:divBdr>
        </w:div>
      </w:divsChild>
    </w:div>
    <w:div w:id="265503733">
      <w:bodyDiv w:val="1"/>
      <w:marLeft w:val="0"/>
      <w:marRight w:val="0"/>
      <w:marTop w:val="0"/>
      <w:marBottom w:val="0"/>
      <w:divBdr>
        <w:top w:val="none" w:sz="0" w:space="0" w:color="auto"/>
        <w:left w:val="none" w:sz="0" w:space="0" w:color="auto"/>
        <w:bottom w:val="none" w:sz="0" w:space="0" w:color="auto"/>
        <w:right w:val="none" w:sz="0" w:space="0" w:color="auto"/>
      </w:divBdr>
      <w:divsChild>
        <w:div w:id="1212496771">
          <w:marLeft w:val="720"/>
          <w:marRight w:val="0"/>
          <w:marTop w:val="86"/>
          <w:marBottom w:val="0"/>
          <w:divBdr>
            <w:top w:val="none" w:sz="0" w:space="0" w:color="auto"/>
            <w:left w:val="none" w:sz="0" w:space="0" w:color="auto"/>
            <w:bottom w:val="none" w:sz="0" w:space="0" w:color="auto"/>
            <w:right w:val="none" w:sz="0" w:space="0" w:color="auto"/>
          </w:divBdr>
        </w:div>
        <w:div w:id="1446585180">
          <w:marLeft w:val="720"/>
          <w:marRight w:val="0"/>
          <w:marTop w:val="86"/>
          <w:marBottom w:val="0"/>
          <w:divBdr>
            <w:top w:val="none" w:sz="0" w:space="0" w:color="auto"/>
            <w:left w:val="none" w:sz="0" w:space="0" w:color="auto"/>
            <w:bottom w:val="none" w:sz="0" w:space="0" w:color="auto"/>
            <w:right w:val="none" w:sz="0" w:space="0" w:color="auto"/>
          </w:divBdr>
        </w:div>
      </w:divsChild>
    </w:div>
    <w:div w:id="276180044">
      <w:bodyDiv w:val="1"/>
      <w:marLeft w:val="0"/>
      <w:marRight w:val="0"/>
      <w:marTop w:val="0"/>
      <w:marBottom w:val="0"/>
      <w:divBdr>
        <w:top w:val="none" w:sz="0" w:space="0" w:color="auto"/>
        <w:left w:val="none" w:sz="0" w:space="0" w:color="auto"/>
        <w:bottom w:val="none" w:sz="0" w:space="0" w:color="auto"/>
        <w:right w:val="none" w:sz="0" w:space="0" w:color="auto"/>
      </w:divBdr>
      <w:divsChild>
        <w:div w:id="1280840169">
          <w:marLeft w:val="0"/>
          <w:marRight w:val="0"/>
          <w:marTop w:val="96"/>
          <w:marBottom w:val="0"/>
          <w:divBdr>
            <w:top w:val="none" w:sz="0" w:space="0" w:color="auto"/>
            <w:left w:val="none" w:sz="0" w:space="0" w:color="auto"/>
            <w:bottom w:val="none" w:sz="0" w:space="0" w:color="auto"/>
            <w:right w:val="none" w:sz="0" w:space="0" w:color="auto"/>
          </w:divBdr>
        </w:div>
        <w:div w:id="884104072">
          <w:marLeft w:val="0"/>
          <w:marRight w:val="0"/>
          <w:marTop w:val="96"/>
          <w:marBottom w:val="0"/>
          <w:divBdr>
            <w:top w:val="none" w:sz="0" w:space="0" w:color="auto"/>
            <w:left w:val="none" w:sz="0" w:space="0" w:color="auto"/>
            <w:bottom w:val="none" w:sz="0" w:space="0" w:color="auto"/>
            <w:right w:val="none" w:sz="0" w:space="0" w:color="auto"/>
          </w:divBdr>
        </w:div>
      </w:divsChild>
    </w:div>
    <w:div w:id="482551675">
      <w:bodyDiv w:val="1"/>
      <w:marLeft w:val="0"/>
      <w:marRight w:val="0"/>
      <w:marTop w:val="0"/>
      <w:marBottom w:val="0"/>
      <w:divBdr>
        <w:top w:val="none" w:sz="0" w:space="0" w:color="auto"/>
        <w:left w:val="none" w:sz="0" w:space="0" w:color="auto"/>
        <w:bottom w:val="none" w:sz="0" w:space="0" w:color="auto"/>
        <w:right w:val="none" w:sz="0" w:space="0" w:color="auto"/>
      </w:divBdr>
    </w:div>
    <w:div w:id="489057716">
      <w:bodyDiv w:val="1"/>
      <w:marLeft w:val="0"/>
      <w:marRight w:val="0"/>
      <w:marTop w:val="0"/>
      <w:marBottom w:val="0"/>
      <w:divBdr>
        <w:top w:val="none" w:sz="0" w:space="0" w:color="auto"/>
        <w:left w:val="none" w:sz="0" w:space="0" w:color="auto"/>
        <w:bottom w:val="none" w:sz="0" w:space="0" w:color="auto"/>
        <w:right w:val="none" w:sz="0" w:space="0" w:color="auto"/>
      </w:divBdr>
    </w:div>
    <w:div w:id="547256871">
      <w:bodyDiv w:val="1"/>
      <w:marLeft w:val="0"/>
      <w:marRight w:val="0"/>
      <w:marTop w:val="0"/>
      <w:marBottom w:val="0"/>
      <w:divBdr>
        <w:top w:val="none" w:sz="0" w:space="0" w:color="auto"/>
        <w:left w:val="none" w:sz="0" w:space="0" w:color="auto"/>
        <w:bottom w:val="none" w:sz="0" w:space="0" w:color="auto"/>
        <w:right w:val="none" w:sz="0" w:space="0" w:color="auto"/>
      </w:divBdr>
    </w:div>
    <w:div w:id="585656748">
      <w:bodyDiv w:val="1"/>
      <w:marLeft w:val="0"/>
      <w:marRight w:val="0"/>
      <w:marTop w:val="0"/>
      <w:marBottom w:val="0"/>
      <w:divBdr>
        <w:top w:val="none" w:sz="0" w:space="0" w:color="auto"/>
        <w:left w:val="none" w:sz="0" w:space="0" w:color="auto"/>
        <w:bottom w:val="none" w:sz="0" w:space="0" w:color="auto"/>
        <w:right w:val="none" w:sz="0" w:space="0" w:color="auto"/>
      </w:divBdr>
      <w:divsChild>
        <w:div w:id="457643736">
          <w:marLeft w:val="418"/>
          <w:marRight w:val="0"/>
          <w:marTop w:val="216"/>
          <w:marBottom w:val="0"/>
          <w:divBdr>
            <w:top w:val="none" w:sz="0" w:space="0" w:color="auto"/>
            <w:left w:val="none" w:sz="0" w:space="0" w:color="auto"/>
            <w:bottom w:val="none" w:sz="0" w:space="0" w:color="auto"/>
            <w:right w:val="none" w:sz="0" w:space="0" w:color="auto"/>
          </w:divBdr>
        </w:div>
        <w:div w:id="1418676358">
          <w:marLeft w:val="418"/>
          <w:marRight w:val="0"/>
          <w:marTop w:val="216"/>
          <w:marBottom w:val="0"/>
          <w:divBdr>
            <w:top w:val="none" w:sz="0" w:space="0" w:color="auto"/>
            <w:left w:val="none" w:sz="0" w:space="0" w:color="auto"/>
            <w:bottom w:val="none" w:sz="0" w:space="0" w:color="auto"/>
            <w:right w:val="none" w:sz="0" w:space="0" w:color="auto"/>
          </w:divBdr>
        </w:div>
        <w:div w:id="1947930234">
          <w:marLeft w:val="418"/>
          <w:marRight w:val="0"/>
          <w:marTop w:val="216"/>
          <w:marBottom w:val="0"/>
          <w:divBdr>
            <w:top w:val="none" w:sz="0" w:space="0" w:color="auto"/>
            <w:left w:val="none" w:sz="0" w:space="0" w:color="auto"/>
            <w:bottom w:val="none" w:sz="0" w:space="0" w:color="auto"/>
            <w:right w:val="none" w:sz="0" w:space="0" w:color="auto"/>
          </w:divBdr>
        </w:div>
        <w:div w:id="845366376">
          <w:marLeft w:val="418"/>
          <w:marRight w:val="0"/>
          <w:marTop w:val="216"/>
          <w:marBottom w:val="0"/>
          <w:divBdr>
            <w:top w:val="none" w:sz="0" w:space="0" w:color="auto"/>
            <w:left w:val="none" w:sz="0" w:space="0" w:color="auto"/>
            <w:bottom w:val="none" w:sz="0" w:space="0" w:color="auto"/>
            <w:right w:val="none" w:sz="0" w:space="0" w:color="auto"/>
          </w:divBdr>
        </w:div>
        <w:div w:id="1475832567">
          <w:marLeft w:val="418"/>
          <w:marRight w:val="0"/>
          <w:marTop w:val="216"/>
          <w:marBottom w:val="0"/>
          <w:divBdr>
            <w:top w:val="none" w:sz="0" w:space="0" w:color="auto"/>
            <w:left w:val="none" w:sz="0" w:space="0" w:color="auto"/>
            <w:bottom w:val="none" w:sz="0" w:space="0" w:color="auto"/>
            <w:right w:val="none" w:sz="0" w:space="0" w:color="auto"/>
          </w:divBdr>
        </w:div>
      </w:divsChild>
    </w:div>
    <w:div w:id="806820075">
      <w:bodyDiv w:val="1"/>
      <w:marLeft w:val="0"/>
      <w:marRight w:val="0"/>
      <w:marTop w:val="0"/>
      <w:marBottom w:val="0"/>
      <w:divBdr>
        <w:top w:val="none" w:sz="0" w:space="0" w:color="auto"/>
        <w:left w:val="none" w:sz="0" w:space="0" w:color="auto"/>
        <w:bottom w:val="none" w:sz="0" w:space="0" w:color="auto"/>
        <w:right w:val="none" w:sz="0" w:space="0" w:color="auto"/>
      </w:divBdr>
      <w:divsChild>
        <w:div w:id="607468474">
          <w:marLeft w:val="0"/>
          <w:marRight w:val="0"/>
          <w:marTop w:val="96"/>
          <w:marBottom w:val="0"/>
          <w:divBdr>
            <w:top w:val="none" w:sz="0" w:space="0" w:color="auto"/>
            <w:left w:val="none" w:sz="0" w:space="0" w:color="auto"/>
            <w:bottom w:val="none" w:sz="0" w:space="0" w:color="auto"/>
            <w:right w:val="none" w:sz="0" w:space="0" w:color="auto"/>
          </w:divBdr>
        </w:div>
        <w:div w:id="1692610439">
          <w:marLeft w:val="1310"/>
          <w:marRight w:val="0"/>
          <w:marTop w:val="96"/>
          <w:marBottom w:val="0"/>
          <w:divBdr>
            <w:top w:val="none" w:sz="0" w:space="0" w:color="auto"/>
            <w:left w:val="none" w:sz="0" w:space="0" w:color="auto"/>
            <w:bottom w:val="none" w:sz="0" w:space="0" w:color="auto"/>
            <w:right w:val="none" w:sz="0" w:space="0" w:color="auto"/>
          </w:divBdr>
        </w:div>
        <w:div w:id="1547793911">
          <w:marLeft w:val="1310"/>
          <w:marRight w:val="0"/>
          <w:marTop w:val="96"/>
          <w:marBottom w:val="0"/>
          <w:divBdr>
            <w:top w:val="none" w:sz="0" w:space="0" w:color="auto"/>
            <w:left w:val="none" w:sz="0" w:space="0" w:color="auto"/>
            <w:bottom w:val="none" w:sz="0" w:space="0" w:color="auto"/>
            <w:right w:val="none" w:sz="0" w:space="0" w:color="auto"/>
          </w:divBdr>
        </w:div>
      </w:divsChild>
    </w:div>
    <w:div w:id="818377445">
      <w:bodyDiv w:val="1"/>
      <w:marLeft w:val="0"/>
      <w:marRight w:val="0"/>
      <w:marTop w:val="0"/>
      <w:marBottom w:val="0"/>
      <w:divBdr>
        <w:top w:val="none" w:sz="0" w:space="0" w:color="auto"/>
        <w:left w:val="none" w:sz="0" w:space="0" w:color="auto"/>
        <w:bottom w:val="none" w:sz="0" w:space="0" w:color="auto"/>
        <w:right w:val="none" w:sz="0" w:space="0" w:color="auto"/>
      </w:divBdr>
    </w:div>
    <w:div w:id="827987610">
      <w:bodyDiv w:val="1"/>
      <w:marLeft w:val="0"/>
      <w:marRight w:val="0"/>
      <w:marTop w:val="0"/>
      <w:marBottom w:val="0"/>
      <w:divBdr>
        <w:top w:val="none" w:sz="0" w:space="0" w:color="auto"/>
        <w:left w:val="none" w:sz="0" w:space="0" w:color="auto"/>
        <w:bottom w:val="none" w:sz="0" w:space="0" w:color="auto"/>
        <w:right w:val="none" w:sz="0" w:space="0" w:color="auto"/>
      </w:divBdr>
      <w:divsChild>
        <w:div w:id="690110533">
          <w:marLeft w:val="0"/>
          <w:marRight w:val="0"/>
          <w:marTop w:val="96"/>
          <w:marBottom w:val="0"/>
          <w:divBdr>
            <w:top w:val="none" w:sz="0" w:space="0" w:color="auto"/>
            <w:left w:val="none" w:sz="0" w:space="0" w:color="auto"/>
            <w:bottom w:val="none" w:sz="0" w:space="0" w:color="auto"/>
            <w:right w:val="none" w:sz="0" w:space="0" w:color="auto"/>
          </w:divBdr>
        </w:div>
        <w:div w:id="389304825">
          <w:marLeft w:val="1310"/>
          <w:marRight w:val="0"/>
          <w:marTop w:val="96"/>
          <w:marBottom w:val="0"/>
          <w:divBdr>
            <w:top w:val="none" w:sz="0" w:space="0" w:color="auto"/>
            <w:left w:val="none" w:sz="0" w:space="0" w:color="auto"/>
            <w:bottom w:val="none" w:sz="0" w:space="0" w:color="auto"/>
            <w:right w:val="none" w:sz="0" w:space="0" w:color="auto"/>
          </w:divBdr>
        </w:div>
        <w:div w:id="1745880760">
          <w:marLeft w:val="1310"/>
          <w:marRight w:val="0"/>
          <w:marTop w:val="96"/>
          <w:marBottom w:val="0"/>
          <w:divBdr>
            <w:top w:val="none" w:sz="0" w:space="0" w:color="auto"/>
            <w:left w:val="none" w:sz="0" w:space="0" w:color="auto"/>
            <w:bottom w:val="none" w:sz="0" w:space="0" w:color="auto"/>
            <w:right w:val="none" w:sz="0" w:space="0" w:color="auto"/>
          </w:divBdr>
        </w:div>
        <w:div w:id="507599376">
          <w:marLeft w:val="1310"/>
          <w:marRight w:val="0"/>
          <w:marTop w:val="96"/>
          <w:marBottom w:val="0"/>
          <w:divBdr>
            <w:top w:val="none" w:sz="0" w:space="0" w:color="auto"/>
            <w:left w:val="none" w:sz="0" w:space="0" w:color="auto"/>
            <w:bottom w:val="none" w:sz="0" w:space="0" w:color="auto"/>
            <w:right w:val="none" w:sz="0" w:space="0" w:color="auto"/>
          </w:divBdr>
        </w:div>
      </w:divsChild>
    </w:div>
    <w:div w:id="1028220691">
      <w:bodyDiv w:val="1"/>
      <w:marLeft w:val="0"/>
      <w:marRight w:val="0"/>
      <w:marTop w:val="0"/>
      <w:marBottom w:val="0"/>
      <w:divBdr>
        <w:top w:val="none" w:sz="0" w:space="0" w:color="auto"/>
        <w:left w:val="none" w:sz="0" w:space="0" w:color="auto"/>
        <w:bottom w:val="none" w:sz="0" w:space="0" w:color="auto"/>
        <w:right w:val="none" w:sz="0" w:space="0" w:color="auto"/>
      </w:divBdr>
      <w:divsChild>
        <w:div w:id="951939252">
          <w:marLeft w:val="1310"/>
          <w:marRight w:val="0"/>
          <w:marTop w:val="96"/>
          <w:marBottom w:val="0"/>
          <w:divBdr>
            <w:top w:val="none" w:sz="0" w:space="0" w:color="auto"/>
            <w:left w:val="none" w:sz="0" w:space="0" w:color="auto"/>
            <w:bottom w:val="none" w:sz="0" w:space="0" w:color="auto"/>
            <w:right w:val="none" w:sz="0" w:space="0" w:color="auto"/>
          </w:divBdr>
        </w:div>
        <w:div w:id="496387920">
          <w:marLeft w:val="1310"/>
          <w:marRight w:val="0"/>
          <w:marTop w:val="96"/>
          <w:marBottom w:val="0"/>
          <w:divBdr>
            <w:top w:val="none" w:sz="0" w:space="0" w:color="auto"/>
            <w:left w:val="none" w:sz="0" w:space="0" w:color="auto"/>
            <w:bottom w:val="none" w:sz="0" w:space="0" w:color="auto"/>
            <w:right w:val="none" w:sz="0" w:space="0" w:color="auto"/>
          </w:divBdr>
        </w:div>
        <w:div w:id="1684087872">
          <w:marLeft w:val="1310"/>
          <w:marRight w:val="0"/>
          <w:marTop w:val="96"/>
          <w:marBottom w:val="0"/>
          <w:divBdr>
            <w:top w:val="none" w:sz="0" w:space="0" w:color="auto"/>
            <w:left w:val="none" w:sz="0" w:space="0" w:color="auto"/>
            <w:bottom w:val="none" w:sz="0" w:space="0" w:color="auto"/>
            <w:right w:val="none" w:sz="0" w:space="0" w:color="auto"/>
          </w:divBdr>
        </w:div>
        <w:div w:id="1610626744">
          <w:marLeft w:val="1310"/>
          <w:marRight w:val="0"/>
          <w:marTop w:val="96"/>
          <w:marBottom w:val="0"/>
          <w:divBdr>
            <w:top w:val="none" w:sz="0" w:space="0" w:color="auto"/>
            <w:left w:val="none" w:sz="0" w:space="0" w:color="auto"/>
            <w:bottom w:val="none" w:sz="0" w:space="0" w:color="auto"/>
            <w:right w:val="none" w:sz="0" w:space="0" w:color="auto"/>
          </w:divBdr>
        </w:div>
      </w:divsChild>
    </w:div>
    <w:div w:id="1320034514">
      <w:bodyDiv w:val="1"/>
      <w:marLeft w:val="0"/>
      <w:marRight w:val="0"/>
      <w:marTop w:val="0"/>
      <w:marBottom w:val="0"/>
      <w:divBdr>
        <w:top w:val="none" w:sz="0" w:space="0" w:color="auto"/>
        <w:left w:val="none" w:sz="0" w:space="0" w:color="auto"/>
        <w:bottom w:val="none" w:sz="0" w:space="0" w:color="auto"/>
        <w:right w:val="none" w:sz="0" w:space="0" w:color="auto"/>
      </w:divBdr>
    </w:div>
    <w:div w:id="1932228214">
      <w:bodyDiv w:val="1"/>
      <w:marLeft w:val="0"/>
      <w:marRight w:val="0"/>
      <w:marTop w:val="0"/>
      <w:marBottom w:val="0"/>
      <w:divBdr>
        <w:top w:val="none" w:sz="0" w:space="0" w:color="auto"/>
        <w:left w:val="none" w:sz="0" w:space="0" w:color="auto"/>
        <w:bottom w:val="none" w:sz="0" w:space="0" w:color="auto"/>
        <w:right w:val="none" w:sz="0" w:space="0" w:color="auto"/>
      </w:divBdr>
      <w:divsChild>
        <w:div w:id="146408410">
          <w:marLeft w:val="1310"/>
          <w:marRight w:val="0"/>
          <w:marTop w:val="96"/>
          <w:marBottom w:val="0"/>
          <w:divBdr>
            <w:top w:val="none" w:sz="0" w:space="0" w:color="auto"/>
            <w:left w:val="none" w:sz="0" w:space="0" w:color="auto"/>
            <w:bottom w:val="none" w:sz="0" w:space="0" w:color="auto"/>
            <w:right w:val="none" w:sz="0" w:space="0" w:color="auto"/>
          </w:divBdr>
        </w:div>
        <w:div w:id="1869171944">
          <w:marLeft w:val="1310"/>
          <w:marRight w:val="0"/>
          <w:marTop w:val="96"/>
          <w:marBottom w:val="0"/>
          <w:divBdr>
            <w:top w:val="none" w:sz="0" w:space="0" w:color="auto"/>
            <w:left w:val="none" w:sz="0" w:space="0" w:color="auto"/>
            <w:bottom w:val="none" w:sz="0" w:space="0" w:color="auto"/>
            <w:right w:val="none" w:sz="0" w:space="0" w:color="auto"/>
          </w:divBdr>
        </w:div>
        <w:div w:id="305163450">
          <w:marLeft w:val="1310"/>
          <w:marRight w:val="0"/>
          <w:marTop w:val="96"/>
          <w:marBottom w:val="0"/>
          <w:divBdr>
            <w:top w:val="none" w:sz="0" w:space="0" w:color="auto"/>
            <w:left w:val="none" w:sz="0" w:space="0" w:color="auto"/>
            <w:bottom w:val="none" w:sz="0" w:space="0" w:color="auto"/>
            <w:right w:val="none" w:sz="0" w:space="0" w:color="auto"/>
          </w:divBdr>
        </w:div>
        <w:div w:id="1049110884">
          <w:marLeft w:val="1310"/>
          <w:marRight w:val="0"/>
          <w:marTop w:val="96"/>
          <w:marBottom w:val="0"/>
          <w:divBdr>
            <w:top w:val="none" w:sz="0" w:space="0" w:color="auto"/>
            <w:left w:val="none" w:sz="0" w:space="0" w:color="auto"/>
            <w:bottom w:val="none" w:sz="0" w:space="0" w:color="auto"/>
            <w:right w:val="none" w:sz="0" w:space="0" w:color="auto"/>
          </w:divBdr>
        </w:div>
      </w:divsChild>
    </w:div>
    <w:div w:id="1973049644">
      <w:bodyDiv w:val="1"/>
      <w:marLeft w:val="0"/>
      <w:marRight w:val="0"/>
      <w:marTop w:val="0"/>
      <w:marBottom w:val="0"/>
      <w:divBdr>
        <w:top w:val="none" w:sz="0" w:space="0" w:color="auto"/>
        <w:left w:val="none" w:sz="0" w:space="0" w:color="auto"/>
        <w:bottom w:val="none" w:sz="0" w:space="0" w:color="auto"/>
        <w:right w:val="none" w:sz="0" w:space="0" w:color="auto"/>
      </w:divBdr>
      <w:divsChild>
        <w:div w:id="331689084">
          <w:marLeft w:val="0"/>
          <w:marRight w:val="0"/>
          <w:marTop w:val="96"/>
          <w:marBottom w:val="0"/>
          <w:divBdr>
            <w:top w:val="none" w:sz="0" w:space="0" w:color="auto"/>
            <w:left w:val="none" w:sz="0" w:space="0" w:color="auto"/>
            <w:bottom w:val="none" w:sz="0" w:space="0" w:color="auto"/>
            <w:right w:val="none" w:sz="0" w:space="0" w:color="auto"/>
          </w:divBdr>
        </w:div>
        <w:div w:id="15229195">
          <w:marLeft w:val="0"/>
          <w:marRight w:val="0"/>
          <w:marTop w:val="96"/>
          <w:marBottom w:val="0"/>
          <w:divBdr>
            <w:top w:val="none" w:sz="0" w:space="0" w:color="auto"/>
            <w:left w:val="none" w:sz="0" w:space="0" w:color="auto"/>
            <w:bottom w:val="none" w:sz="0" w:space="0" w:color="auto"/>
            <w:right w:val="none" w:sz="0" w:space="0" w:color="auto"/>
          </w:divBdr>
        </w:div>
        <w:div w:id="2069566698">
          <w:marLeft w:val="0"/>
          <w:marRight w:val="0"/>
          <w:marTop w:val="96"/>
          <w:marBottom w:val="0"/>
          <w:divBdr>
            <w:top w:val="none" w:sz="0" w:space="0" w:color="auto"/>
            <w:left w:val="none" w:sz="0" w:space="0" w:color="auto"/>
            <w:bottom w:val="none" w:sz="0" w:space="0" w:color="auto"/>
            <w:right w:val="none" w:sz="0" w:space="0" w:color="auto"/>
          </w:divBdr>
        </w:div>
        <w:div w:id="689188126">
          <w:marLeft w:val="0"/>
          <w:marRight w:val="0"/>
          <w:marTop w:val="96"/>
          <w:marBottom w:val="0"/>
          <w:divBdr>
            <w:top w:val="none" w:sz="0" w:space="0" w:color="auto"/>
            <w:left w:val="none" w:sz="0" w:space="0" w:color="auto"/>
            <w:bottom w:val="none" w:sz="0" w:space="0" w:color="auto"/>
            <w:right w:val="none" w:sz="0" w:space="0" w:color="auto"/>
          </w:divBdr>
        </w:div>
      </w:divsChild>
    </w:div>
    <w:div w:id="2018343382">
      <w:bodyDiv w:val="1"/>
      <w:marLeft w:val="0"/>
      <w:marRight w:val="0"/>
      <w:marTop w:val="0"/>
      <w:marBottom w:val="0"/>
      <w:divBdr>
        <w:top w:val="none" w:sz="0" w:space="0" w:color="auto"/>
        <w:left w:val="none" w:sz="0" w:space="0" w:color="auto"/>
        <w:bottom w:val="none" w:sz="0" w:space="0" w:color="auto"/>
        <w:right w:val="none" w:sz="0" w:space="0" w:color="auto"/>
      </w:divBdr>
      <w:divsChild>
        <w:div w:id="1060252577">
          <w:marLeft w:val="720"/>
          <w:marRight w:val="0"/>
          <w:marTop w:val="86"/>
          <w:marBottom w:val="0"/>
          <w:divBdr>
            <w:top w:val="none" w:sz="0" w:space="0" w:color="auto"/>
            <w:left w:val="none" w:sz="0" w:space="0" w:color="auto"/>
            <w:bottom w:val="none" w:sz="0" w:space="0" w:color="auto"/>
            <w:right w:val="none" w:sz="0" w:space="0" w:color="auto"/>
          </w:divBdr>
        </w:div>
        <w:div w:id="166100073">
          <w:marLeft w:val="720"/>
          <w:marRight w:val="0"/>
          <w:marTop w:val="8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header" Target="header3.xml"/><Relationship Id="rId26" Type="http://schemas.openxmlformats.org/officeDocument/2006/relationships/image" Target="media/image7.emf"/><Relationship Id="rId3" Type="http://schemas.openxmlformats.org/officeDocument/2006/relationships/customXml" Target="../customXml/item3.xml"/><Relationship Id="rId21" Type="http://schemas.openxmlformats.org/officeDocument/2006/relationships/image" Target="cid:image001.png@01D774DC.9ED9F3F0" TargetMode="External"/><Relationship Id="rId34" Type="http://schemas.openxmlformats.org/officeDocument/2006/relationships/theme" Target="theme/theme1.xml"/><Relationship Id="rId7" Type="http://schemas.openxmlformats.org/officeDocument/2006/relationships/styles" Target="styles.xml"/><Relationship Id="rId12" Type="http://schemas.openxmlformats.org/officeDocument/2006/relationships/hyperlink" Target="http://www.beckhoff.com.cn/" TargetMode="External"/><Relationship Id="rId17" Type="http://schemas.openxmlformats.org/officeDocument/2006/relationships/footer" Target="footer2.xml"/><Relationship Id="rId25" Type="http://schemas.openxmlformats.org/officeDocument/2006/relationships/image" Target="media/image6.emf"/><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2.png"/><Relationship Id="rId29"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5.emf"/><Relationship Id="rId32" Type="http://schemas.openxmlformats.org/officeDocument/2006/relationships/footer" Target="footer4.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image" Target="media/image4.png"/><Relationship Id="rId28" Type="http://schemas.openxmlformats.org/officeDocument/2006/relationships/image" Target="media/image9.emf"/><Relationship Id="rId10" Type="http://schemas.openxmlformats.org/officeDocument/2006/relationships/footnotes" Target="footnotes.xml"/><Relationship Id="rId19" Type="http://schemas.openxmlformats.org/officeDocument/2006/relationships/footer" Target="footer3.xml"/><Relationship Id="rId31"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image" Target="media/image3.png"/><Relationship Id="rId27" Type="http://schemas.openxmlformats.org/officeDocument/2006/relationships/image" Target="media/image8.emf"/><Relationship Id="rId30" Type="http://schemas.openxmlformats.org/officeDocument/2006/relationships/image" Target="media/image11.jpg"/><Relationship Id="rId8" Type="http://schemas.openxmlformats.org/officeDocument/2006/relationships/settings" Target="settings.xml"/></Relationships>
</file>

<file path=word/_rels/footer4.xml.rels><?xml version="1.0" encoding="UTF-8" standalone="yes"?>
<Relationships xmlns="http://schemas.openxmlformats.org/package/2006/relationships"><Relationship Id="rId2" Type="http://schemas.openxmlformats.org/officeDocument/2006/relationships/hyperlink" Target="http://infosys.beckhoff.com" TargetMode="External"/><Relationship Id="rId1" Type="http://schemas.openxmlformats.org/officeDocument/2006/relationships/hyperlink" Target="http://www.beckhoff.com.cn/" TargetMode="External"/></Relationships>
</file>

<file path=word/_rels/header4.xml.rels><?xml version="1.0" encoding="UTF-8" standalone="yes"?>
<Relationships xmlns="http://schemas.openxmlformats.org/package/2006/relationships"><Relationship Id="rId2" Type="http://schemas.openxmlformats.org/officeDocument/2006/relationships/image" Target="media/image12.jpeg"/><Relationship Id="rId1" Type="http://schemas.openxmlformats.org/officeDocument/2006/relationships/hyperlink" Target="mailto:support@beckhoff.com.cn"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E:\&#26700;&#38754;\&#32489;&#25928;&#32771;&#35780;\2019&#24180;&#24230;&#32489;&#25928;&#32771;&#26680;\2019\&#25216;&#26415;&#25991;&#26723;\&#38750;WinCE&#24310;&#26102;&#21551;&#21160;PLC%20HMI\&#25216;&#26415;&#25991;&#26723;_&#38750;CE&#31995;&#32479;&#24310;&#26102;&#21551;&#21160;PLC%20HMI_&#37045;&#20255;&#26635;.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2.xml><?xml version="1.0" encoding="utf-8"?>
<p:properties xmlns:p="http://schemas.microsoft.com/office/2006/metadata/properties" xmlns:xsi="http://www.w3.org/2001/XMLSchema-instance" xmlns:pc="http://schemas.microsoft.com/office/infopath/2007/PartnerControls">
  <documentManagement>
    <_dlc_DocId xmlns="fe959d5d-a6f0-4a07-803f-3052bcb8b604">Z26TSTHK4H7J-133-40</_dlc_DocId>
    <_dlc_DocIdUrl xmlns="fe959d5d-a6f0-4a07-803f-3052bcb8b604">
      <Url>http://sp.beckhoff.com.cn/dep/support/_layouts/15/DocIdRedir.aspx?ID=Z26TSTHK4H7J-133-40</Url>
      <Description>Z26TSTHK4H7J-133-40</Description>
    </_dlc_DocIdUrl>
  </documentManagement>
</p:properties>
</file>

<file path=customXml/item3.xml><?xml version="1.0" encoding="utf-8"?>
<ct:contentTypeSchema xmlns:ct="http://schemas.microsoft.com/office/2006/metadata/contentType" xmlns:ma="http://schemas.microsoft.com/office/2006/metadata/properties/metaAttributes" ct:_="" ma:_="" ma:contentTypeName="文档" ma:contentTypeID="0x010100A29FE69F3656CE4F8A3E8BC0CCBBE7DA" ma:contentTypeVersion="6" ma:contentTypeDescription="新建文档。" ma:contentTypeScope="" ma:versionID="4983f6be370dc8d4e98db0fd1e3e9521">
  <xsd:schema xmlns:xsd="http://www.w3.org/2001/XMLSchema" xmlns:xs="http://www.w3.org/2001/XMLSchema" xmlns:p="http://schemas.microsoft.com/office/2006/metadata/properties" xmlns:ns2="fe959d5d-a6f0-4a07-803f-3052bcb8b604" targetNamespace="http://schemas.microsoft.com/office/2006/metadata/properties" ma:root="true" ma:fieldsID="5bd8b5e90448380217e386fa324fc0fc" ns2:_="">
    <xsd:import namespace="fe959d5d-a6f0-4a07-803f-3052bcb8b604"/>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e959d5d-a6f0-4a07-803f-3052bcb8b604" elementFormDefault="qualified">
    <xsd:import namespace="http://schemas.microsoft.com/office/2006/documentManagement/types"/>
    <xsd:import namespace="http://schemas.microsoft.com/office/infopath/2007/PartnerControls"/>
    <xsd:element name="_dlc_DocId" ma:index="8" nillable="true" ma:displayName="文档 ID 值" ma:description="分配至此项的文档 ID 值。" ma:internalName="_dlc_DocId" ma:readOnly="true">
      <xsd:simpleType>
        <xsd:restriction base="dms:Text"/>
      </xsd:simpleType>
    </xsd:element>
    <xsd:element name="_dlc_DocIdUrl" ma:index="9" nillable="true" ma:displayName="文档 ID" ma:description="此文档的永久链接。"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内容类型"/>
        <xsd:element ref="dc:title" minOccurs="0" maxOccurs="1" ma:displayName="标题"/>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17419F8-9618-407D-A006-A650B3DD67B3}">
  <ds:schemaRefs>
    <ds:schemaRef ds:uri="http://schemas.microsoft.com/sharepoint/events"/>
  </ds:schemaRefs>
</ds:datastoreItem>
</file>

<file path=customXml/itemProps2.xml><?xml version="1.0" encoding="utf-8"?>
<ds:datastoreItem xmlns:ds="http://schemas.openxmlformats.org/officeDocument/2006/customXml" ds:itemID="{0BEA72F3-2705-41E0-BF1D-2E38C407DA50}">
  <ds:schemaRefs>
    <ds:schemaRef ds:uri="http://schemas.microsoft.com/office/2006/metadata/properties"/>
    <ds:schemaRef ds:uri="http://schemas.microsoft.com/office/infopath/2007/PartnerControls"/>
    <ds:schemaRef ds:uri="fe959d5d-a6f0-4a07-803f-3052bcb8b604"/>
  </ds:schemaRefs>
</ds:datastoreItem>
</file>

<file path=customXml/itemProps3.xml><?xml version="1.0" encoding="utf-8"?>
<ds:datastoreItem xmlns:ds="http://schemas.openxmlformats.org/officeDocument/2006/customXml" ds:itemID="{3F0E576C-2F22-4AC3-AE3A-82A47CEC37F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e959d5d-a6f0-4a07-803f-3052bcb8b60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C09BDC7-9093-4F5E-8B7D-E9EB7E931B7D}">
  <ds:schemaRefs>
    <ds:schemaRef ds:uri="http://schemas.openxmlformats.org/officeDocument/2006/bibliography"/>
  </ds:schemaRefs>
</ds:datastoreItem>
</file>

<file path=customXml/itemProps5.xml><?xml version="1.0" encoding="utf-8"?>
<ds:datastoreItem xmlns:ds="http://schemas.openxmlformats.org/officeDocument/2006/customXml" ds:itemID="{7812667C-BAAB-4DCD-9DFF-556DBB471B7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技术文档_非CE系统延时启动PLC HMI_邵伟栋.dotx</Template>
  <TotalTime>44</TotalTime>
  <Pages>8</Pages>
  <Words>505</Words>
  <Characters>2881</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3380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Vic Shao 邵伟栋</dc:creator>
  <cp:lastModifiedBy>Jibin Wang 汪继彬</cp:lastModifiedBy>
  <cp:revision>8</cp:revision>
  <dcterms:created xsi:type="dcterms:W3CDTF">2025-02-11T07:28:00Z</dcterms:created>
  <dcterms:modified xsi:type="dcterms:W3CDTF">2025-03-10T07:47:00Z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0x010100A29FE69F3656CE4F8A3E8BC0CCBBE7DA</vt:lpwstr>
  </property>
  <property fmtid="{D5CDD505-2E9C-101B-9397-08002B2CF9AE}" pid="3" name="_dlc_DocIdItemGuid">
    <vt:lpwstr>9939ff26-9c31-4da0-bd8f-c5b0e83fd0ec</vt:lpwstr>
  </property>
</Properties>
</file>