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A27291" w14:textId="026D9713" w:rsidR="00D136C9" w:rsidRPr="001B5F85" w:rsidRDefault="001B5F85" w:rsidP="001B5F85">
      <w:pPr>
        <w:ind w:firstLineChars="0" w:firstLine="0"/>
        <w:jc w:val="center"/>
        <w:rPr>
          <w:rFonts w:hint="eastAsia"/>
          <w:sz w:val="28"/>
          <w:szCs w:val="28"/>
        </w:rPr>
      </w:pPr>
      <w:r w:rsidRPr="001B5F85">
        <w:rPr>
          <w:rFonts w:hint="eastAsia"/>
          <w:sz w:val="28"/>
          <w:szCs w:val="28"/>
        </w:rPr>
        <w:t>全面解析TwinCAT Persistent 掉电保持功能</w:t>
      </w:r>
    </w:p>
    <w:p w14:paraId="37496ED6" w14:textId="3317B107" w:rsidR="001B5F85" w:rsidRDefault="001B5F85" w:rsidP="001B5F85">
      <w:pPr>
        <w:ind w:firstLineChars="0" w:firstLine="0"/>
        <w:jc w:val="right"/>
        <w:rPr>
          <w:rFonts w:hint="eastAsia"/>
        </w:rPr>
      </w:pPr>
      <w:r>
        <w:rPr>
          <w:rFonts w:hint="eastAsia"/>
        </w:rPr>
        <w:t>LizzyChen  2025.02.25</w:t>
      </w:r>
    </w:p>
    <w:p w14:paraId="23777B6E" w14:textId="77777777" w:rsidR="00263F1F" w:rsidRDefault="00263F1F" w:rsidP="001B5F85">
      <w:pPr>
        <w:ind w:firstLineChars="0" w:firstLine="0"/>
        <w:jc w:val="right"/>
        <w:rPr>
          <w:rFonts w:hint="eastAsia"/>
        </w:rPr>
      </w:pPr>
    </w:p>
    <w:p w14:paraId="1FE5629E" w14:textId="3DFFFF8B" w:rsidR="00263F1F" w:rsidRDefault="00263F1F" w:rsidP="00AC7327">
      <w:pPr>
        <w:pStyle w:val="a0"/>
        <w:jc w:val="center"/>
        <w:rPr>
          <w:rFonts w:hint="eastAsia"/>
        </w:rPr>
      </w:pPr>
      <w:r>
        <w:rPr>
          <w:rFonts w:hint="eastAsia"/>
        </w:rPr>
        <w:t>目</w:t>
      </w:r>
      <w:r w:rsidR="00AC7327">
        <w:rPr>
          <w:rFonts w:hint="eastAsia"/>
        </w:rPr>
        <w:t xml:space="preserve">   </w:t>
      </w:r>
      <w:r>
        <w:rPr>
          <w:rFonts w:hint="eastAsia"/>
        </w:rPr>
        <w:t>录</w:t>
      </w:r>
    </w:p>
    <w:p w14:paraId="725F8F99" w14:textId="77777777" w:rsidR="004C6C2C" w:rsidRDefault="00362D1C">
      <w:pPr>
        <w:pStyle w:val="TOC1"/>
        <w:rPr>
          <w:rFonts w:hint="eastAsia"/>
          <w:kern w:val="2"/>
          <w:sz w:val="22"/>
          <w14:ligatures w14:val="standardContextual"/>
        </w:rPr>
      </w:pP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>TOC \o "1-4" \n \h \z \u</w:instrText>
      </w:r>
      <w:r>
        <w:rPr>
          <w:rFonts w:hint="eastAsia"/>
        </w:rPr>
        <w:instrText xml:space="preserve"> </w:instrText>
      </w:r>
      <w:r>
        <w:rPr>
          <w:rFonts w:hint="eastAsia"/>
        </w:rPr>
        <w:fldChar w:fldCharType="separate"/>
      </w:r>
      <w:hyperlink w:anchor="_Toc193375231" w:history="1">
        <w:r w:rsidR="004C6C2C" w:rsidRPr="0018552D">
          <w:rPr>
            <w:rStyle w:val="a9"/>
            <w:rFonts w:hint="eastAsia"/>
          </w:rPr>
          <w:t>1</w:t>
        </w:r>
        <w:r w:rsidR="004C6C2C">
          <w:rPr>
            <w:rFonts w:hint="eastAsia"/>
            <w:kern w:val="2"/>
            <w:sz w:val="22"/>
            <w14:ligatures w14:val="standardContextual"/>
          </w:rPr>
          <w:tab/>
        </w:r>
        <w:r w:rsidR="004C6C2C" w:rsidRPr="0018552D">
          <w:rPr>
            <w:rStyle w:val="a9"/>
            <w:rFonts w:hint="eastAsia"/>
          </w:rPr>
          <w:t>TwinCAT标准的Persistent功能</w:t>
        </w:r>
      </w:hyperlink>
    </w:p>
    <w:p w14:paraId="5714D8FE" w14:textId="77777777" w:rsidR="004C6C2C" w:rsidRDefault="004C6C2C">
      <w:pPr>
        <w:pStyle w:val="TOC2"/>
        <w:rPr>
          <w:rFonts w:hint="eastAsia"/>
          <w:kern w:val="2"/>
          <w:sz w:val="22"/>
          <w14:ligatures w14:val="standardContextual"/>
        </w:rPr>
      </w:pPr>
      <w:hyperlink w:anchor="_Toc193375232" w:history="1">
        <w:r w:rsidRPr="0018552D">
          <w:rPr>
            <w:rStyle w:val="a9"/>
            <w:rFonts w:hint="eastAsia"/>
          </w:rPr>
          <w:t>1.1</w:t>
        </w:r>
        <w:r>
          <w:rPr>
            <w:rFonts w:hint="eastAsia"/>
            <w:kern w:val="2"/>
            <w:sz w:val="22"/>
            <w14:ligatures w14:val="standardContextual"/>
          </w:rPr>
          <w:tab/>
        </w:r>
        <w:r w:rsidRPr="0018552D">
          <w:rPr>
            <w:rStyle w:val="a9"/>
            <w:rFonts w:hint="eastAsia"/>
          </w:rPr>
          <w:t>PLC的Persistent 数据保存的机制</w:t>
        </w:r>
      </w:hyperlink>
    </w:p>
    <w:p w14:paraId="55D55E37" w14:textId="77777777" w:rsidR="004C6C2C" w:rsidRDefault="004C6C2C">
      <w:pPr>
        <w:pStyle w:val="TOC3"/>
        <w:rPr>
          <w:rFonts w:hint="eastAsia"/>
          <w:kern w:val="2"/>
          <w:sz w:val="22"/>
          <w14:ligatures w14:val="standardContextual"/>
        </w:rPr>
      </w:pPr>
      <w:hyperlink w:anchor="_Toc193375233" w:history="1">
        <w:r w:rsidRPr="0018552D">
          <w:rPr>
            <w:rStyle w:val="a9"/>
            <w:rFonts w:ascii="Times New Roman" w:hAnsi="Times New Roman" w:cs="Times New Roman" w:hint="eastAsia"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1.1.1</w:t>
        </w:r>
        <w:r>
          <w:rPr>
            <w:rFonts w:hint="eastAsia"/>
            <w:kern w:val="2"/>
            <w:sz w:val="22"/>
            <w14:ligatures w14:val="standardContextual"/>
          </w:rPr>
          <w:tab/>
        </w:r>
        <w:r w:rsidRPr="0018552D">
          <w:rPr>
            <w:rStyle w:val="a9"/>
            <w:rFonts w:hint="eastAsia"/>
          </w:rPr>
          <w:t>写入数据</w:t>
        </w:r>
      </w:hyperlink>
    </w:p>
    <w:p w14:paraId="758C4AEE" w14:textId="77777777" w:rsidR="004C6C2C" w:rsidRDefault="004C6C2C">
      <w:pPr>
        <w:pStyle w:val="TOC4"/>
        <w:rPr>
          <w:rFonts w:hint="eastAsia"/>
          <w:noProof/>
          <w:sz w:val="22"/>
          <w:szCs w:val="24"/>
          <w14:ligatures w14:val="standardContextual"/>
        </w:rPr>
      </w:pPr>
      <w:hyperlink w:anchor="_Toc193375234" w:history="1">
        <w:r w:rsidRPr="0018552D">
          <w:rPr>
            <w:rStyle w:val="a9"/>
            <w:rFonts w:ascii="Times New Roman" w:hAnsi="Times New Roman" w:cs="Times New Roman" w:hint="eastAsia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1)</w:t>
        </w:r>
        <w:r>
          <w:rPr>
            <w:rFonts w:hint="eastAsia"/>
            <w:noProof/>
            <w:sz w:val="22"/>
            <w:szCs w:val="24"/>
            <w14:ligatures w14:val="standardContextual"/>
          </w:rPr>
          <w:tab/>
        </w:r>
        <w:r w:rsidRPr="0018552D">
          <w:rPr>
            <w:rStyle w:val="a9"/>
            <w:rFonts w:hint="eastAsia"/>
            <w:noProof/>
          </w:rPr>
          <w:t>何时写入</w:t>
        </w:r>
      </w:hyperlink>
    </w:p>
    <w:p w14:paraId="22237C55" w14:textId="77777777" w:rsidR="004C6C2C" w:rsidRDefault="004C6C2C">
      <w:pPr>
        <w:pStyle w:val="TOC4"/>
        <w:rPr>
          <w:rFonts w:hint="eastAsia"/>
          <w:noProof/>
          <w:sz w:val="22"/>
          <w:szCs w:val="24"/>
          <w14:ligatures w14:val="standardContextual"/>
        </w:rPr>
      </w:pPr>
      <w:hyperlink w:anchor="_Toc193375235" w:history="1">
        <w:r w:rsidRPr="0018552D">
          <w:rPr>
            <w:rStyle w:val="a9"/>
            <w:rFonts w:ascii="Times New Roman" w:hAnsi="Times New Roman" w:cs="Times New Roman" w:hint="eastAsia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2)</w:t>
        </w:r>
        <w:r>
          <w:rPr>
            <w:rFonts w:hint="eastAsia"/>
            <w:noProof/>
            <w:sz w:val="22"/>
            <w:szCs w:val="24"/>
            <w14:ligatures w14:val="standardContextual"/>
          </w:rPr>
          <w:tab/>
        </w:r>
        <w:r w:rsidRPr="0018552D">
          <w:rPr>
            <w:rStyle w:val="a9"/>
            <w:rFonts w:hint="eastAsia"/>
            <w:noProof/>
          </w:rPr>
          <w:t>写入动作</w:t>
        </w:r>
      </w:hyperlink>
    </w:p>
    <w:p w14:paraId="466583B3" w14:textId="77777777" w:rsidR="004C6C2C" w:rsidRDefault="004C6C2C">
      <w:pPr>
        <w:pStyle w:val="TOC4"/>
        <w:rPr>
          <w:rFonts w:hint="eastAsia"/>
          <w:noProof/>
          <w:sz w:val="22"/>
          <w:szCs w:val="24"/>
          <w14:ligatures w14:val="standardContextual"/>
        </w:rPr>
      </w:pPr>
      <w:hyperlink w:anchor="_Toc193375236" w:history="1">
        <w:r w:rsidRPr="0018552D">
          <w:rPr>
            <w:rStyle w:val="a9"/>
            <w:rFonts w:ascii="Times New Roman" w:hAnsi="Times New Roman" w:cs="Times New Roman" w:hint="eastAsia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3)</w:t>
        </w:r>
        <w:r>
          <w:rPr>
            <w:rFonts w:hint="eastAsia"/>
            <w:noProof/>
            <w:sz w:val="22"/>
            <w:szCs w:val="24"/>
            <w14:ligatures w14:val="standardContextual"/>
          </w:rPr>
          <w:tab/>
        </w:r>
        <w:r w:rsidRPr="0018552D">
          <w:rPr>
            <w:rStyle w:val="a9"/>
            <w:rFonts w:hint="eastAsia"/>
            <w:noProof/>
          </w:rPr>
          <w:t>写入失败</w:t>
        </w:r>
      </w:hyperlink>
    </w:p>
    <w:p w14:paraId="3F7A340F" w14:textId="77777777" w:rsidR="004C6C2C" w:rsidRDefault="004C6C2C">
      <w:pPr>
        <w:pStyle w:val="TOC3"/>
        <w:rPr>
          <w:rFonts w:hint="eastAsia"/>
          <w:kern w:val="2"/>
          <w:sz w:val="22"/>
          <w14:ligatures w14:val="standardContextual"/>
        </w:rPr>
      </w:pPr>
      <w:hyperlink w:anchor="_Toc193375237" w:history="1">
        <w:r w:rsidRPr="0018552D">
          <w:rPr>
            <w:rStyle w:val="a9"/>
            <w:rFonts w:ascii="Times New Roman" w:hAnsi="Times New Roman" w:cs="Times New Roman" w:hint="eastAsia"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1.1.2</w:t>
        </w:r>
        <w:r>
          <w:rPr>
            <w:rFonts w:hint="eastAsia"/>
            <w:kern w:val="2"/>
            <w:sz w:val="22"/>
            <w14:ligatures w14:val="standardContextual"/>
          </w:rPr>
          <w:tab/>
        </w:r>
        <w:r w:rsidRPr="0018552D">
          <w:rPr>
            <w:rStyle w:val="a9"/>
            <w:rFonts w:hint="eastAsia"/>
          </w:rPr>
          <w:t>装载数据</w:t>
        </w:r>
      </w:hyperlink>
    </w:p>
    <w:p w14:paraId="4E2BE89C" w14:textId="77777777" w:rsidR="004C6C2C" w:rsidRDefault="004C6C2C">
      <w:pPr>
        <w:pStyle w:val="TOC4"/>
        <w:rPr>
          <w:rFonts w:hint="eastAsia"/>
          <w:noProof/>
          <w:sz w:val="22"/>
          <w:szCs w:val="24"/>
          <w14:ligatures w14:val="standardContextual"/>
        </w:rPr>
      </w:pPr>
      <w:hyperlink w:anchor="_Toc193375238" w:history="1">
        <w:r w:rsidRPr="0018552D">
          <w:rPr>
            <w:rStyle w:val="a9"/>
            <w:rFonts w:ascii="Times New Roman" w:hAnsi="Times New Roman" w:cs="Times New Roman" w:hint="eastAsia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1)</w:t>
        </w:r>
        <w:r>
          <w:rPr>
            <w:rFonts w:hint="eastAsia"/>
            <w:noProof/>
            <w:sz w:val="22"/>
            <w:szCs w:val="24"/>
            <w14:ligatures w14:val="standardContextual"/>
          </w:rPr>
          <w:tab/>
        </w:r>
        <w:r w:rsidRPr="0018552D">
          <w:rPr>
            <w:rStyle w:val="a9"/>
            <w:rFonts w:hint="eastAsia"/>
            <w:noProof/>
          </w:rPr>
          <w:t>何时装载</w:t>
        </w:r>
      </w:hyperlink>
    </w:p>
    <w:p w14:paraId="05877541" w14:textId="77777777" w:rsidR="004C6C2C" w:rsidRDefault="004C6C2C">
      <w:pPr>
        <w:pStyle w:val="TOC4"/>
        <w:rPr>
          <w:rFonts w:hint="eastAsia"/>
          <w:noProof/>
          <w:sz w:val="22"/>
          <w:szCs w:val="24"/>
          <w14:ligatures w14:val="standardContextual"/>
        </w:rPr>
      </w:pPr>
      <w:hyperlink w:anchor="_Toc193375239" w:history="1">
        <w:r w:rsidRPr="0018552D">
          <w:rPr>
            <w:rStyle w:val="a9"/>
            <w:rFonts w:ascii="Times New Roman" w:hAnsi="Times New Roman" w:cs="Times New Roman" w:hint="eastAsia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2)</w:t>
        </w:r>
        <w:r>
          <w:rPr>
            <w:rFonts w:hint="eastAsia"/>
            <w:noProof/>
            <w:sz w:val="22"/>
            <w:szCs w:val="24"/>
            <w14:ligatures w14:val="standardContextual"/>
          </w:rPr>
          <w:tab/>
        </w:r>
        <w:r w:rsidRPr="0018552D">
          <w:rPr>
            <w:rStyle w:val="a9"/>
            <w:rFonts w:hint="eastAsia"/>
            <w:noProof/>
          </w:rPr>
          <w:t>装载动作</w:t>
        </w:r>
      </w:hyperlink>
    </w:p>
    <w:p w14:paraId="38A9E427" w14:textId="77777777" w:rsidR="004C6C2C" w:rsidRDefault="004C6C2C">
      <w:pPr>
        <w:pStyle w:val="TOC4"/>
        <w:rPr>
          <w:rFonts w:hint="eastAsia"/>
          <w:noProof/>
          <w:sz w:val="22"/>
          <w:szCs w:val="24"/>
          <w14:ligatures w14:val="standardContextual"/>
        </w:rPr>
      </w:pPr>
      <w:hyperlink w:anchor="_Toc193375240" w:history="1">
        <w:r w:rsidRPr="0018552D">
          <w:rPr>
            <w:rStyle w:val="a9"/>
            <w:rFonts w:ascii="Times New Roman" w:hAnsi="Times New Roman" w:cs="Times New Roman" w:hint="eastAsia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3)</w:t>
        </w:r>
        <w:r>
          <w:rPr>
            <w:rFonts w:hint="eastAsia"/>
            <w:noProof/>
            <w:sz w:val="22"/>
            <w:szCs w:val="24"/>
            <w14:ligatures w14:val="standardContextual"/>
          </w:rPr>
          <w:tab/>
        </w:r>
        <w:r w:rsidRPr="0018552D">
          <w:rPr>
            <w:rStyle w:val="a9"/>
            <w:rFonts w:hint="eastAsia"/>
            <w:noProof/>
          </w:rPr>
          <w:t>装载失败</w:t>
        </w:r>
      </w:hyperlink>
    </w:p>
    <w:p w14:paraId="68A28614" w14:textId="77777777" w:rsidR="004C6C2C" w:rsidRDefault="004C6C2C">
      <w:pPr>
        <w:pStyle w:val="TOC4"/>
        <w:rPr>
          <w:rFonts w:hint="eastAsia"/>
          <w:noProof/>
          <w:sz w:val="22"/>
          <w:szCs w:val="24"/>
          <w14:ligatures w14:val="standardContextual"/>
        </w:rPr>
      </w:pPr>
      <w:hyperlink w:anchor="_Toc193375241" w:history="1">
        <w:r w:rsidRPr="0018552D">
          <w:rPr>
            <w:rStyle w:val="a9"/>
            <w:rFonts w:ascii="Times New Roman" w:hAnsi="Times New Roman" w:cs="Times New Roman" w:hint="eastAsia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4)</w:t>
        </w:r>
        <w:r>
          <w:rPr>
            <w:rFonts w:hint="eastAsia"/>
            <w:noProof/>
            <w:sz w:val="22"/>
            <w:szCs w:val="24"/>
            <w14:ligatures w14:val="standardContextual"/>
          </w:rPr>
          <w:tab/>
        </w:r>
        <w:r w:rsidRPr="0018552D">
          <w:rPr>
            <w:rStyle w:val="a9"/>
            <w:rFonts w:hint="eastAsia"/>
            <w:noProof/>
          </w:rPr>
          <w:t>装载正常，但数据全零</w:t>
        </w:r>
      </w:hyperlink>
    </w:p>
    <w:p w14:paraId="3DFEAC45" w14:textId="77777777" w:rsidR="004C6C2C" w:rsidRDefault="004C6C2C">
      <w:pPr>
        <w:pStyle w:val="TOC3"/>
        <w:rPr>
          <w:rFonts w:hint="eastAsia"/>
          <w:kern w:val="2"/>
          <w:sz w:val="22"/>
          <w14:ligatures w14:val="standardContextual"/>
        </w:rPr>
      </w:pPr>
      <w:hyperlink w:anchor="_Toc193375242" w:history="1">
        <w:r w:rsidRPr="0018552D">
          <w:rPr>
            <w:rStyle w:val="a9"/>
            <w:rFonts w:ascii="Times New Roman" w:hAnsi="Times New Roman" w:cs="Times New Roman" w:hint="eastAsia"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1.1.3</w:t>
        </w:r>
        <w:r>
          <w:rPr>
            <w:rFonts w:hint="eastAsia"/>
            <w:kern w:val="2"/>
            <w:sz w:val="22"/>
            <w14:ligatures w14:val="standardContextual"/>
          </w:rPr>
          <w:tab/>
        </w:r>
        <w:r w:rsidRPr="0018552D">
          <w:rPr>
            <w:rStyle w:val="a9"/>
            <w:rFonts w:hint="eastAsia"/>
          </w:rPr>
          <w:t>清空数据</w:t>
        </w:r>
      </w:hyperlink>
    </w:p>
    <w:p w14:paraId="6E23A855" w14:textId="77777777" w:rsidR="004C6C2C" w:rsidRDefault="004C6C2C">
      <w:pPr>
        <w:pStyle w:val="TOC4"/>
        <w:rPr>
          <w:rFonts w:hint="eastAsia"/>
          <w:noProof/>
          <w:sz w:val="22"/>
          <w:szCs w:val="24"/>
          <w14:ligatures w14:val="standardContextual"/>
        </w:rPr>
      </w:pPr>
      <w:hyperlink w:anchor="_Toc193375243" w:history="1">
        <w:r w:rsidRPr="0018552D">
          <w:rPr>
            <w:rStyle w:val="a9"/>
            <w:rFonts w:ascii="Times New Roman" w:hAnsi="Times New Roman" w:cs="Times New Roman" w:hint="eastAsia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1)</w:t>
        </w:r>
        <w:r>
          <w:rPr>
            <w:rFonts w:hint="eastAsia"/>
            <w:noProof/>
            <w:sz w:val="22"/>
            <w:szCs w:val="24"/>
            <w14:ligatures w14:val="standardContextual"/>
          </w:rPr>
          <w:tab/>
        </w:r>
        <w:r w:rsidRPr="0018552D">
          <w:rPr>
            <w:rStyle w:val="a9"/>
            <w:rFonts w:hint="eastAsia"/>
            <w:noProof/>
          </w:rPr>
          <w:t>何时清空</w:t>
        </w:r>
      </w:hyperlink>
    </w:p>
    <w:p w14:paraId="68FDB9D7" w14:textId="77777777" w:rsidR="004C6C2C" w:rsidRDefault="004C6C2C">
      <w:pPr>
        <w:pStyle w:val="TOC4"/>
        <w:rPr>
          <w:rFonts w:hint="eastAsia"/>
          <w:noProof/>
          <w:sz w:val="22"/>
          <w:szCs w:val="24"/>
          <w14:ligatures w14:val="standardContextual"/>
        </w:rPr>
      </w:pPr>
      <w:hyperlink w:anchor="_Toc193375244" w:history="1">
        <w:r w:rsidRPr="0018552D">
          <w:rPr>
            <w:rStyle w:val="a9"/>
            <w:rFonts w:ascii="Times New Roman" w:hAnsi="Times New Roman" w:cs="Times New Roman" w:hint="eastAsia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2)</w:t>
        </w:r>
        <w:r>
          <w:rPr>
            <w:rFonts w:hint="eastAsia"/>
            <w:noProof/>
            <w:sz w:val="22"/>
            <w:szCs w:val="24"/>
            <w14:ligatures w14:val="standardContextual"/>
          </w:rPr>
          <w:tab/>
        </w:r>
        <w:r w:rsidRPr="0018552D">
          <w:rPr>
            <w:rStyle w:val="a9"/>
            <w:rFonts w:hint="eastAsia"/>
            <w:noProof/>
          </w:rPr>
          <w:t>清空动作</w:t>
        </w:r>
      </w:hyperlink>
    </w:p>
    <w:p w14:paraId="68CF5BC6" w14:textId="77777777" w:rsidR="004C6C2C" w:rsidRDefault="004C6C2C">
      <w:pPr>
        <w:pStyle w:val="TOC2"/>
        <w:rPr>
          <w:rFonts w:hint="eastAsia"/>
          <w:kern w:val="2"/>
          <w:sz w:val="22"/>
          <w14:ligatures w14:val="standardContextual"/>
        </w:rPr>
      </w:pPr>
      <w:hyperlink w:anchor="_Toc193375245" w:history="1">
        <w:r w:rsidRPr="0018552D">
          <w:rPr>
            <w:rStyle w:val="a9"/>
            <w:rFonts w:hint="eastAsia"/>
          </w:rPr>
          <w:t>1.2</w:t>
        </w:r>
        <w:r>
          <w:rPr>
            <w:rFonts w:hint="eastAsia"/>
            <w:kern w:val="2"/>
            <w:sz w:val="22"/>
            <w14:ligatures w14:val="standardContextual"/>
          </w:rPr>
          <w:tab/>
        </w:r>
        <w:r w:rsidRPr="0018552D">
          <w:rPr>
            <w:rStyle w:val="a9"/>
            <w:rFonts w:hint="eastAsia"/>
          </w:rPr>
          <w:t>可以成功恢复Persistent数据的情况</w:t>
        </w:r>
      </w:hyperlink>
    </w:p>
    <w:p w14:paraId="76009FA1" w14:textId="77777777" w:rsidR="004C6C2C" w:rsidRDefault="004C6C2C">
      <w:pPr>
        <w:pStyle w:val="TOC4"/>
        <w:rPr>
          <w:rFonts w:hint="eastAsia"/>
          <w:noProof/>
          <w:sz w:val="22"/>
          <w:szCs w:val="24"/>
          <w14:ligatures w14:val="standardContextual"/>
        </w:rPr>
      </w:pPr>
      <w:hyperlink w:anchor="_Toc193375246" w:history="1">
        <w:r w:rsidRPr="0018552D">
          <w:rPr>
            <w:rStyle w:val="a9"/>
            <w:rFonts w:ascii="Times New Roman" w:hAnsi="Times New Roman" w:cs="Times New Roman" w:hint="eastAsia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1)</w:t>
        </w:r>
        <w:r>
          <w:rPr>
            <w:rFonts w:hint="eastAsia"/>
            <w:noProof/>
            <w:sz w:val="22"/>
            <w:szCs w:val="24"/>
            <w14:ligatures w14:val="standardContextual"/>
          </w:rPr>
          <w:tab/>
        </w:r>
        <w:r w:rsidRPr="0018552D">
          <w:rPr>
            <w:rStyle w:val="a9"/>
            <w:rFonts w:hint="eastAsia"/>
            <w:noProof/>
          </w:rPr>
          <w:t>异常断电时</w:t>
        </w:r>
      </w:hyperlink>
    </w:p>
    <w:p w14:paraId="10F8E87D" w14:textId="77777777" w:rsidR="004C6C2C" w:rsidRDefault="004C6C2C">
      <w:pPr>
        <w:pStyle w:val="TOC4"/>
        <w:rPr>
          <w:rFonts w:hint="eastAsia"/>
          <w:noProof/>
          <w:sz w:val="22"/>
          <w:szCs w:val="24"/>
          <w14:ligatures w14:val="standardContextual"/>
        </w:rPr>
      </w:pPr>
      <w:hyperlink w:anchor="_Toc193375247" w:history="1">
        <w:r w:rsidRPr="0018552D">
          <w:rPr>
            <w:rStyle w:val="a9"/>
            <w:rFonts w:ascii="Times New Roman" w:hAnsi="Times New Roman" w:cs="Times New Roman" w:hint="eastAsia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2)</w:t>
        </w:r>
        <w:r>
          <w:rPr>
            <w:rFonts w:hint="eastAsia"/>
            <w:noProof/>
            <w:sz w:val="22"/>
            <w:szCs w:val="24"/>
            <w14:ligatures w14:val="standardContextual"/>
          </w:rPr>
          <w:tab/>
        </w:r>
        <w:r w:rsidRPr="0018552D">
          <w:rPr>
            <w:rStyle w:val="a9"/>
            <w:rFonts w:hint="eastAsia"/>
            <w:noProof/>
          </w:rPr>
          <w:t>PLC异常退出（Page Fault等）</w:t>
        </w:r>
      </w:hyperlink>
    </w:p>
    <w:p w14:paraId="37FBC6C6" w14:textId="77777777" w:rsidR="004C6C2C" w:rsidRDefault="004C6C2C">
      <w:pPr>
        <w:pStyle w:val="TOC4"/>
        <w:rPr>
          <w:rFonts w:hint="eastAsia"/>
          <w:noProof/>
          <w:sz w:val="22"/>
          <w:szCs w:val="24"/>
          <w14:ligatures w14:val="standardContextual"/>
        </w:rPr>
      </w:pPr>
      <w:hyperlink w:anchor="_Toc193375248" w:history="1">
        <w:r w:rsidRPr="0018552D">
          <w:rPr>
            <w:rStyle w:val="a9"/>
            <w:rFonts w:ascii="Times New Roman" w:hAnsi="Times New Roman" w:cs="Times New Roman" w:hint="eastAsia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3)</w:t>
        </w:r>
        <w:r>
          <w:rPr>
            <w:rFonts w:hint="eastAsia"/>
            <w:noProof/>
            <w:sz w:val="22"/>
            <w:szCs w:val="24"/>
            <w14:ligatures w14:val="standardContextual"/>
          </w:rPr>
          <w:tab/>
        </w:r>
        <w:r w:rsidRPr="0018552D">
          <w:rPr>
            <w:rStyle w:val="a9"/>
            <w:rFonts w:hint="eastAsia"/>
            <w:noProof/>
          </w:rPr>
          <w:t>PLC停止或复位</w:t>
        </w:r>
      </w:hyperlink>
    </w:p>
    <w:p w14:paraId="510558B8" w14:textId="77777777" w:rsidR="004C6C2C" w:rsidRDefault="004C6C2C">
      <w:pPr>
        <w:pStyle w:val="TOC4"/>
        <w:rPr>
          <w:rFonts w:hint="eastAsia"/>
          <w:noProof/>
          <w:sz w:val="22"/>
          <w:szCs w:val="24"/>
          <w14:ligatures w14:val="standardContextual"/>
        </w:rPr>
      </w:pPr>
      <w:hyperlink w:anchor="_Toc193375249" w:history="1">
        <w:r w:rsidRPr="0018552D">
          <w:rPr>
            <w:rStyle w:val="a9"/>
            <w:rFonts w:ascii="Times New Roman" w:hAnsi="Times New Roman" w:cs="Times New Roman" w:hint="eastAsia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4)</w:t>
        </w:r>
        <w:r>
          <w:rPr>
            <w:rFonts w:hint="eastAsia"/>
            <w:noProof/>
            <w:sz w:val="22"/>
            <w:szCs w:val="24"/>
            <w14:ligatures w14:val="standardContextual"/>
          </w:rPr>
          <w:tab/>
        </w:r>
        <w:r w:rsidRPr="0018552D">
          <w:rPr>
            <w:rStyle w:val="a9"/>
            <w:rFonts w:hint="eastAsia"/>
            <w:noProof/>
          </w:rPr>
          <w:t>数组和结构体内容改变时（附 测试记录）</w:t>
        </w:r>
      </w:hyperlink>
    </w:p>
    <w:p w14:paraId="55296CED" w14:textId="77777777" w:rsidR="004C6C2C" w:rsidRDefault="004C6C2C">
      <w:pPr>
        <w:pStyle w:val="TOC2"/>
        <w:rPr>
          <w:rFonts w:hint="eastAsia"/>
          <w:kern w:val="2"/>
          <w:sz w:val="22"/>
          <w14:ligatures w14:val="standardContextual"/>
        </w:rPr>
      </w:pPr>
      <w:hyperlink w:anchor="_Toc193375250" w:history="1">
        <w:r w:rsidRPr="0018552D">
          <w:rPr>
            <w:rStyle w:val="a9"/>
            <w:rFonts w:hint="eastAsia"/>
          </w:rPr>
          <w:t>1.3</w:t>
        </w:r>
        <w:r>
          <w:rPr>
            <w:rFonts w:hint="eastAsia"/>
            <w:kern w:val="2"/>
            <w:sz w:val="22"/>
            <w14:ligatures w14:val="standardContextual"/>
          </w:rPr>
          <w:tab/>
        </w:r>
        <w:r w:rsidRPr="0018552D">
          <w:rPr>
            <w:rStyle w:val="a9"/>
            <w:rFonts w:hint="eastAsia"/>
          </w:rPr>
          <w:t>必然或可能丢失Persistent数据的情况</w:t>
        </w:r>
      </w:hyperlink>
    </w:p>
    <w:p w14:paraId="31449105" w14:textId="77777777" w:rsidR="004C6C2C" w:rsidRDefault="004C6C2C">
      <w:pPr>
        <w:pStyle w:val="TOC4"/>
        <w:rPr>
          <w:rFonts w:hint="eastAsia"/>
          <w:noProof/>
          <w:sz w:val="22"/>
          <w:szCs w:val="24"/>
          <w14:ligatures w14:val="standardContextual"/>
        </w:rPr>
      </w:pPr>
      <w:hyperlink w:anchor="_Toc193375251" w:history="1">
        <w:r w:rsidRPr="0018552D">
          <w:rPr>
            <w:rStyle w:val="a9"/>
            <w:rFonts w:ascii="Times New Roman" w:hAnsi="Times New Roman" w:cs="Times New Roman" w:hint="eastAsia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1)</w:t>
        </w:r>
        <w:r>
          <w:rPr>
            <w:rFonts w:hint="eastAsia"/>
            <w:noProof/>
            <w:sz w:val="22"/>
            <w:szCs w:val="24"/>
            <w14:ligatures w14:val="standardContextual"/>
          </w:rPr>
          <w:tab/>
        </w:r>
        <w:r w:rsidRPr="0018552D">
          <w:rPr>
            <w:rStyle w:val="a9"/>
            <w:rFonts w:hint="eastAsia"/>
            <w:noProof/>
          </w:rPr>
          <w:t>启动过程中重复掉电重启</w:t>
        </w:r>
      </w:hyperlink>
    </w:p>
    <w:p w14:paraId="2E7C4D40" w14:textId="77777777" w:rsidR="004C6C2C" w:rsidRDefault="004C6C2C">
      <w:pPr>
        <w:pStyle w:val="TOC4"/>
        <w:rPr>
          <w:rFonts w:hint="eastAsia"/>
          <w:noProof/>
          <w:sz w:val="22"/>
          <w:szCs w:val="24"/>
          <w14:ligatures w14:val="standardContextual"/>
        </w:rPr>
      </w:pPr>
      <w:hyperlink w:anchor="_Toc193375252" w:history="1">
        <w:r w:rsidRPr="0018552D">
          <w:rPr>
            <w:rStyle w:val="a9"/>
            <w:rFonts w:ascii="Times New Roman" w:hAnsi="Times New Roman" w:cs="Times New Roman" w:hint="eastAsia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2)</w:t>
        </w:r>
        <w:r>
          <w:rPr>
            <w:rFonts w:hint="eastAsia"/>
            <w:noProof/>
            <w:sz w:val="22"/>
            <w:szCs w:val="24"/>
            <w14:ligatures w14:val="standardContextual"/>
          </w:rPr>
          <w:tab/>
        </w:r>
        <w:r w:rsidRPr="0018552D">
          <w:rPr>
            <w:rStyle w:val="a9"/>
            <w:rFonts w:hint="eastAsia"/>
            <w:noProof/>
          </w:rPr>
          <w:t>没有UPS或容量不足，关机前来不及写入Persistent数据</w:t>
        </w:r>
      </w:hyperlink>
    </w:p>
    <w:p w14:paraId="71AC6152" w14:textId="77777777" w:rsidR="004C6C2C" w:rsidRDefault="004C6C2C">
      <w:pPr>
        <w:pStyle w:val="TOC4"/>
        <w:rPr>
          <w:rFonts w:hint="eastAsia"/>
          <w:noProof/>
          <w:sz w:val="22"/>
          <w:szCs w:val="24"/>
          <w14:ligatures w14:val="standardContextual"/>
        </w:rPr>
      </w:pPr>
      <w:hyperlink w:anchor="_Toc193375253" w:history="1">
        <w:r w:rsidRPr="0018552D">
          <w:rPr>
            <w:rStyle w:val="a9"/>
            <w:rFonts w:ascii="Times New Roman" w:hAnsi="Times New Roman" w:cs="Times New Roman" w:hint="eastAsia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3)</w:t>
        </w:r>
        <w:r>
          <w:rPr>
            <w:rFonts w:hint="eastAsia"/>
            <w:noProof/>
            <w:sz w:val="22"/>
            <w:szCs w:val="24"/>
            <w14:ligatures w14:val="standardContextual"/>
          </w:rPr>
          <w:tab/>
        </w:r>
        <w:r w:rsidRPr="0018552D">
          <w:rPr>
            <w:rStyle w:val="a9"/>
            <w:rFonts w:hint="eastAsia"/>
            <w:noProof/>
          </w:rPr>
          <w:t>点击“初值复位重启”，Persistent数据将全部无法恢复</w:t>
        </w:r>
      </w:hyperlink>
    </w:p>
    <w:p w14:paraId="7D1E7528" w14:textId="77777777" w:rsidR="004C6C2C" w:rsidRDefault="004C6C2C">
      <w:pPr>
        <w:pStyle w:val="TOC4"/>
        <w:rPr>
          <w:rFonts w:hint="eastAsia"/>
          <w:noProof/>
          <w:sz w:val="22"/>
          <w:szCs w:val="24"/>
          <w14:ligatures w14:val="standardContextual"/>
        </w:rPr>
      </w:pPr>
      <w:hyperlink w:anchor="_Toc193375254" w:history="1">
        <w:r w:rsidRPr="0018552D">
          <w:rPr>
            <w:rStyle w:val="a9"/>
            <w:rFonts w:ascii="Times New Roman" w:hAnsi="Times New Roman" w:cs="Times New Roman" w:hint="eastAsia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4)</w:t>
        </w:r>
        <w:r>
          <w:rPr>
            <w:rFonts w:hint="eastAsia"/>
            <w:noProof/>
            <w:sz w:val="22"/>
            <w:szCs w:val="24"/>
            <w14:ligatures w14:val="standardContextual"/>
          </w:rPr>
          <w:tab/>
        </w:r>
        <w:r w:rsidRPr="0018552D">
          <w:rPr>
            <w:rStyle w:val="a9"/>
            <w:rFonts w:hint="eastAsia"/>
            <w:noProof/>
          </w:rPr>
          <w:t>重命名全局变量文件/子程序/FB实例，其中的Persistent将无法恢复</w:t>
        </w:r>
      </w:hyperlink>
    </w:p>
    <w:p w14:paraId="14816ECE" w14:textId="77777777" w:rsidR="004C6C2C" w:rsidRDefault="004C6C2C">
      <w:pPr>
        <w:pStyle w:val="TOC2"/>
        <w:rPr>
          <w:rFonts w:hint="eastAsia"/>
          <w:kern w:val="2"/>
          <w:sz w:val="22"/>
          <w14:ligatures w14:val="standardContextual"/>
        </w:rPr>
      </w:pPr>
      <w:hyperlink w:anchor="_Toc193375255" w:history="1">
        <w:r w:rsidRPr="0018552D">
          <w:rPr>
            <w:rStyle w:val="a9"/>
            <w:rFonts w:hint="eastAsia"/>
          </w:rPr>
          <w:t>1.4</w:t>
        </w:r>
        <w:r>
          <w:rPr>
            <w:rFonts w:hint="eastAsia"/>
            <w:kern w:val="2"/>
            <w:sz w:val="22"/>
            <w14:ligatures w14:val="standardContextual"/>
          </w:rPr>
          <w:tab/>
        </w:r>
        <w:r w:rsidRPr="0018552D">
          <w:rPr>
            <w:rStyle w:val="a9"/>
            <w:rFonts w:hint="eastAsia"/>
          </w:rPr>
          <w:t>Persistent变量的推荐设置</w:t>
        </w:r>
      </w:hyperlink>
    </w:p>
    <w:p w14:paraId="44847E45" w14:textId="77777777" w:rsidR="004C6C2C" w:rsidRDefault="004C6C2C">
      <w:pPr>
        <w:pStyle w:val="TOC4"/>
        <w:rPr>
          <w:rFonts w:hint="eastAsia"/>
          <w:noProof/>
          <w:sz w:val="22"/>
          <w:szCs w:val="24"/>
          <w14:ligatures w14:val="standardContextual"/>
        </w:rPr>
      </w:pPr>
      <w:hyperlink w:anchor="_Toc193375256" w:history="1">
        <w:r w:rsidRPr="0018552D">
          <w:rPr>
            <w:rStyle w:val="a9"/>
            <w:rFonts w:ascii="Times New Roman" w:hAnsi="Times New Roman" w:cs="Times New Roman" w:hint="eastAsia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1)</w:t>
        </w:r>
        <w:r>
          <w:rPr>
            <w:rFonts w:hint="eastAsia"/>
            <w:noProof/>
            <w:sz w:val="22"/>
            <w:szCs w:val="24"/>
            <w14:ligatures w14:val="standardContextual"/>
          </w:rPr>
          <w:tab/>
        </w:r>
        <w:r w:rsidRPr="0018552D">
          <w:rPr>
            <w:rStyle w:val="a9"/>
            <w:rFonts w:hint="eastAsia"/>
            <w:noProof/>
          </w:rPr>
          <w:t>使用1秒UPS时，Persistent文件不超过1MBytes</w:t>
        </w:r>
      </w:hyperlink>
    </w:p>
    <w:p w14:paraId="29ED0811" w14:textId="77777777" w:rsidR="004C6C2C" w:rsidRDefault="004C6C2C">
      <w:pPr>
        <w:pStyle w:val="TOC4"/>
        <w:rPr>
          <w:rFonts w:hint="eastAsia"/>
          <w:noProof/>
          <w:sz w:val="22"/>
          <w:szCs w:val="24"/>
          <w14:ligatures w14:val="standardContextual"/>
        </w:rPr>
      </w:pPr>
      <w:hyperlink w:anchor="_Toc193375257" w:history="1">
        <w:r w:rsidRPr="0018552D">
          <w:rPr>
            <w:rStyle w:val="a9"/>
            <w:rFonts w:ascii="Times New Roman" w:hAnsi="Times New Roman" w:cs="Times New Roman" w:hint="eastAsia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2)</w:t>
        </w:r>
        <w:r>
          <w:rPr>
            <w:rFonts w:hint="eastAsia"/>
            <w:noProof/>
            <w:sz w:val="22"/>
            <w:szCs w:val="24"/>
            <w14:ligatures w14:val="standardContextual"/>
          </w:rPr>
          <w:tab/>
        </w:r>
        <w:r w:rsidRPr="0018552D">
          <w:rPr>
            <w:rStyle w:val="a9"/>
            <w:rFonts w:hint="eastAsia"/>
            <w:noProof/>
          </w:rPr>
          <w:t>大型配方参数务必使用非Persistent方式，比如XML</w:t>
        </w:r>
      </w:hyperlink>
    </w:p>
    <w:p w14:paraId="055B3657" w14:textId="77777777" w:rsidR="004C6C2C" w:rsidRDefault="004C6C2C">
      <w:pPr>
        <w:pStyle w:val="TOC4"/>
        <w:rPr>
          <w:rFonts w:hint="eastAsia"/>
          <w:noProof/>
          <w:sz w:val="22"/>
          <w:szCs w:val="24"/>
          <w14:ligatures w14:val="standardContextual"/>
        </w:rPr>
      </w:pPr>
      <w:hyperlink w:anchor="_Toc193375258" w:history="1">
        <w:r w:rsidRPr="0018552D">
          <w:rPr>
            <w:rStyle w:val="a9"/>
            <w:rFonts w:ascii="Times New Roman" w:hAnsi="Times New Roman" w:cs="Times New Roman" w:hint="eastAsia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3)</w:t>
        </w:r>
        <w:r>
          <w:rPr>
            <w:rFonts w:hint="eastAsia"/>
            <w:noProof/>
            <w:sz w:val="22"/>
            <w:szCs w:val="24"/>
            <w14:ligatures w14:val="standardContextual"/>
          </w:rPr>
          <w:tab/>
        </w:r>
        <w:r w:rsidRPr="0018552D">
          <w:rPr>
            <w:rStyle w:val="a9"/>
            <w:rFonts w:hint="eastAsia"/>
            <w:noProof/>
          </w:rPr>
          <w:t>不管是生产过程还是调试阶段，都避免连续重启控制器</w:t>
        </w:r>
      </w:hyperlink>
    </w:p>
    <w:p w14:paraId="174069FF" w14:textId="77777777" w:rsidR="004C6C2C" w:rsidRDefault="004C6C2C">
      <w:pPr>
        <w:pStyle w:val="TOC4"/>
        <w:rPr>
          <w:rFonts w:hint="eastAsia"/>
          <w:noProof/>
          <w:sz w:val="22"/>
          <w:szCs w:val="24"/>
          <w14:ligatures w14:val="standardContextual"/>
        </w:rPr>
      </w:pPr>
      <w:hyperlink w:anchor="_Toc193375259" w:history="1">
        <w:r w:rsidRPr="0018552D">
          <w:rPr>
            <w:rStyle w:val="a9"/>
            <w:rFonts w:ascii="Times New Roman" w:hAnsi="Times New Roman" w:cs="Times New Roman" w:hint="eastAsia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4)</w:t>
        </w:r>
        <w:r>
          <w:rPr>
            <w:rFonts w:hint="eastAsia"/>
            <w:noProof/>
            <w:sz w:val="22"/>
            <w:szCs w:val="24"/>
            <w14:ligatures w14:val="standardContextual"/>
          </w:rPr>
          <w:tab/>
        </w:r>
        <w:r w:rsidRPr="0018552D">
          <w:rPr>
            <w:rStyle w:val="a9"/>
            <w:rFonts w:hint="eastAsia"/>
            <w:noProof/>
          </w:rPr>
          <w:t>尽量使用数组类型</w:t>
        </w:r>
      </w:hyperlink>
    </w:p>
    <w:p w14:paraId="1D2F0C91" w14:textId="77777777" w:rsidR="004C6C2C" w:rsidRDefault="004C6C2C">
      <w:pPr>
        <w:pStyle w:val="TOC4"/>
        <w:rPr>
          <w:rFonts w:hint="eastAsia"/>
          <w:noProof/>
          <w:sz w:val="22"/>
          <w:szCs w:val="24"/>
          <w14:ligatures w14:val="standardContextual"/>
        </w:rPr>
      </w:pPr>
      <w:hyperlink w:anchor="_Toc193375260" w:history="1">
        <w:r w:rsidRPr="0018552D">
          <w:rPr>
            <w:rStyle w:val="a9"/>
            <w:rFonts w:ascii="Times New Roman" w:hAnsi="Times New Roman" w:cs="Times New Roman" w:hint="eastAsia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5)</w:t>
        </w:r>
        <w:r>
          <w:rPr>
            <w:rFonts w:hint="eastAsia"/>
            <w:noProof/>
            <w:sz w:val="22"/>
            <w:szCs w:val="24"/>
            <w14:ligatures w14:val="standardContextual"/>
          </w:rPr>
          <w:tab/>
        </w:r>
        <w:r w:rsidRPr="0018552D">
          <w:rPr>
            <w:rStyle w:val="a9"/>
            <w:rFonts w:hint="eastAsia"/>
            <w:noProof/>
          </w:rPr>
          <w:t>有计划地使用Persistent变量，避免重命名或者移动位置</w:t>
        </w:r>
      </w:hyperlink>
    </w:p>
    <w:p w14:paraId="3101E19B" w14:textId="77777777" w:rsidR="004C6C2C" w:rsidRDefault="004C6C2C">
      <w:pPr>
        <w:pStyle w:val="TOC1"/>
        <w:rPr>
          <w:rFonts w:hint="eastAsia"/>
          <w:kern w:val="2"/>
          <w:sz w:val="22"/>
          <w14:ligatures w14:val="standardContextual"/>
        </w:rPr>
      </w:pPr>
      <w:hyperlink w:anchor="_Toc193375261" w:history="1">
        <w:r w:rsidRPr="0018552D">
          <w:rPr>
            <w:rStyle w:val="a9"/>
            <w:rFonts w:hint="eastAsia"/>
          </w:rPr>
          <w:t>2</w:t>
        </w:r>
        <w:r>
          <w:rPr>
            <w:rFonts w:hint="eastAsia"/>
            <w:kern w:val="2"/>
            <w:sz w:val="22"/>
            <w14:ligatures w14:val="standardContextual"/>
          </w:rPr>
          <w:tab/>
        </w:r>
        <w:r w:rsidRPr="0018552D">
          <w:rPr>
            <w:rStyle w:val="a9"/>
            <w:rFonts w:hint="eastAsia"/>
          </w:rPr>
          <w:t>Persistent掉电保持的增强版DIY程序</w:t>
        </w:r>
      </w:hyperlink>
    </w:p>
    <w:p w14:paraId="3038C35D" w14:textId="77777777" w:rsidR="004C6C2C" w:rsidRDefault="004C6C2C">
      <w:pPr>
        <w:pStyle w:val="TOC2"/>
        <w:rPr>
          <w:rFonts w:hint="eastAsia"/>
          <w:kern w:val="2"/>
          <w:sz w:val="22"/>
          <w14:ligatures w14:val="standardContextual"/>
        </w:rPr>
      </w:pPr>
      <w:hyperlink w:anchor="_Toc193375262" w:history="1">
        <w:r w:rsidRPr="0018552D">
          <w:rPr>
            <w:rStyle w:val="a9"/>
            <w:rFonts w:hint="eastAsia"/>
          </w:rPr>
          <w:t>2.1</w:t>
        </w:r>
        <w:r>
          <w:rPr>
            <w:rFonts w:hint="eastAsia"/>
            <w:kern w:val="2"/>
            <w:sz w:val="22"/>
            <w14:ligatures w14:val="standardContextual"/>
          </w:rPr>
          <w:tab/>
        </w:r>
        <w:r w:rsidRPr="0018552D">
          <w:rPr>
            <w:rStyle w:val="a9"/>
            <w:rFonts w:hint="eastAsia"/>
          </w:rPr>
          <w:t>程序代码和说明</w:t>
        </w:r>
      </w:hyperlink>
    </w:p>
    <w:p w14:paraId="0CAB8847" w14:textId="77777777" w:rsidR="004C6C2C" w:rsidRDefault="004C6C2C">
      <w:pPr>
        <w:pStyle w:val="TOC2"/>
        <w:rPr>
          <w:rFonts w:hint="eastAsia"/>
          <w:kern w:val="2"/>
          <w:sz w:val="22"/>
          <w14:ligatures w14:val="standardContextual"/>
        </w:rPr>
      </w:pPr>
      <w:hyperlink w:anchor="_Toc193375263" w:history="1">
        <w:r w:rsidRPr="0018552D">
          <w:rPr>
            <w:rStyle w:val="a9"/>
            <w:rFonts w:hint="eastAsia"/>
          </w:rPr>
          <w:t>2.2</w:t>
        </w:r>
        <w:r>
          <w:rPr>
            <w:rFonts w:hint="eastAsia"/>
            <w:kern w:val="2"/>
            <w:sz w:val="22"/>
            <w14:ligatures w14:val="standardContextual"/>
          </w:rPr>
          <w:tab/>
        </w:r>
        <w:r w:rsidRPr="0018552D">
          <w:rPr>
            <w:rStyle w:val="a9"/>
            <w:rFonts w:hint="eastAsia"/>
          </w:rPr>
          <w:t>测试记录</w:t>
        </w:r>
      </w:hyperlink>
    </w:p>
    <w:p w14:paraId="2B97B5D4" w14:textId="77777777" w:rsidR="004C6C2C" w:rsidRDefault="004C6C2C">
      <w:pPr>
        <w:pStyle w:val="TOC3"/>
        <w:rPr>
          <w:rFonts w:hint="eastAsia"/>
          <w:kern w:val="2"/>
          <w:sz w:val="22"/>
          <w14:ligatures w14:val="standardContextual"/>
        </w:rPr>
      </w:pPr>
      <w:hyperlink w:anchor="_Toc193375264" w:history="1">
        <w:r w:rsidRPr="0018552D">
          <w:rPr>
            <w:rStyle w:val="a9"/>
            <w:rFonts w:ascii="Times New Roman" w:hAnsi="Times New Roman" w:cs="Times New Roman" w:hint="eastAsia"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2.2.1</w:t>
        </w:r>
        <w:r>
          <w:rPr>
            <w:rFonts w:hint="eastAsia"/>
            <w:kern w:val="2"/>
            <w:sz w:val="22"/>
            <w14:ligatures w14:val="standardContextual"/>
          </w:rPr>
          <w:tab/>
        </w:r>
        <w:r w:rsidRPr="0018552D">
          <w:rPr>
            <w:rStyle w:val="a9"/>
            <w:rFonts w:hint="eastAsia"/>
          </w:rPr>
          <w:t>测试是否装载了最新的备份文件</w:t>
        </w:r>
      </w:hyperlink>
    </w:p>
    <w:p w14:paraId="76275C08" w14:textId="77777777" w:rsidR="004C6C2C" w:rsidRDefault="004C6C2C">
      <w:pPr>
        <w:pStyle w:val="TOC4"/>
        <w:rPr>
          <w:rFonts w:hint="eastAsia"/>
          <w:noProof/>
          <w:sz w:val="22"/>
          <w:szCs w:val="24"/>
          <w14:ligatures w14:val="standardContextual"/>
        </w:rPr>
      </w:pPr>
      <w:hyperlink w:anchor="_Toc193375265" w:history="1">
        <w:r w:rsidRPr="0018552D">
          <w:rPr>
            <w:rStyle w:val="a9"/>
            <w:rFonts w:ascii="Times New Roman" w:hAnsi="Times New Roman" w:cs="Times New Roman" w:hint="eastAsia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1)</w:t>
        </w:r>
        <w:r>
          <w:rPr>
            <w:rFonts w:hint="eastAsia"/>
            <w:noProof/>
            <w:sz w:val="22"/>
            <w:szCs w:val="24"/>
            <w14:ligatures w14:val="standardContextual"/>
          </w:rPr>
          <w:tab/>
        </w:r>
        <w:r w:rsidRPr="0018552D">
          <w:rPr>
            <w:rStyle w:val="a9"/>
            <w:rFonts w:hint="eastAsia"/>
            <w:noProof/>
          </w:rPr>
          <w:t>结果</w:t>
        </w:r>
      </w:hyperlink>
    </w:p>
    <w:p w14:paraId="5F028CD3" w14:textId="77777777" w:rsidR="004C6C2C" w:rsidRDefault="004C6C2C">
      <w:pPr>
        <w:pStyle w:val="TOC4"/>
        <w:rPr>
          <w:rFonts w:hint="eastAsia"/>
          <w:noProof/>
          <w:sz w:val="22"/>
          <w:szCs w:val="24"/>
          <w14:ligatures w14:val="standardContextual"/>
        </w:rPr>
      </w:pPr>
      <w:hyperlink w:anchor="_Toc193375266" w:history="1">
        <w:r w:rsidRPr="0018552D">
          <w:rPr>
            <w:rStyle w:val="a9"/>
            <w:rFonts w:ascii="Times New Roman" w:hAnsi="Times New Roman" w:cs="Times New Roman" w:hint="eastAsia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2)</w:t>
        </w:r>
        <w:r>
          <w:rPr>
            <w:rFonts w:hint="eastAsia"/>
            <w:noProof/>
            <w:sz w:val="22"/>
            <w:szCs w:val="24"/>
            <w14:ligatures w14:val="standardContextual"/>
          </w:rPr>
          <w:tab/>
        </w:r>
        <w:r w:rsidRPr="0018552D">
          <w:rPr>
            <w:rStyle w:val="a9"/>
            <w:rFonts w:hint="eastAsia"/>
            <w:noProof/>
          </w:rPr>
          <w:t>测试记录</w:t>
        </w:r>
      </w:hyperlink>
    </w:p>
    <w:p w14:paraId="7FE16678" w14:textId="77777777" w:rsidR="004C6C2C" w:rsidRDefault="004C6C2C">
      <w:pPr>
        <w:pStyle w:val="TOC1"/>
        <w:rPr>
          <w:rFonts w:hint="eastAsia"/>
          <w:kern w:val="2"/>
          <w:sz w:val="22"/>
          <w14:ligatures w14:val="standardContextual"/>
        </w:rPr>
      </w:pPr>
      <w:hyperlink w:anchor="_Toc193375267" w:history="1">
        <w:r w:rsidRPr="0018552D">
          <w:rPr>
            <w:rStyle w:val="a9"/>
            <w:rFonts w:hint="eastAsia"/>
          </w:rPr>
          <w:t>3</w:t>
        </w:r>
        <w:r>
          <w:rPr>
            <w:rFonts w:hint="eastAsia"/>
            <w:kern w:val="2"/>
            <w:sz w:val="22"/>
            <w14:ligatures w14:val="standardContextual"/>
          </w:rPr>
          <w:tab/>
        </w:r>
        <w:r w:rsidRPr="0018552D">
          <w:rPr>
            <w:rStyle w:val="a9"/>
            <w:rFonts w:hint="eastAsia"/>
          </w:rPr>
          <w:t>NC轴数据的掉电保持</w:t>
        </w:r>
      </w:hyperlink>
    </w:p>
    <w:p w14:paraId="05251869" w14:textId="77777777" w:rsidR="004C6C2C" w:rsidRDefault="004C6C2C">
      <w:pPr>
        <w:pStyle w:val="TOC1"/>
        <w:rPr>
          <w:rFonts w:hint="eastAsia"/>
          <w:kern w:val="2"/>
          <w:sz w:val="22"/>
          <w14:ligatures w14:val="standardContextual"/>
        </w:rPr>
      </w:pPr>
      <w:hyperlink w:anchor="_Toc193375268" w:history="1">
        <w:r w:rsidRPr="0018552D">
          <w:rPr>
            <w:rStyle w:val="a9"/>
            <w:rFonts w:hint="eastAsia"/>
          </w:rPr>
          <w:t>4</w:t>
        </w:r>
        <w:r>
          <w:rPr>
            <w:rFonts w:hint="eastAsia"/>
            <w:kern w:val="2"/>
            <w:sz w:val="22"/>
            <w14:ligatures w14:val="standardContextual"/>
          </w:rPr>
          <w:tab/>
        </w:r>
        <w:r w:rsidRPr="0018552D">
          <w:rPr>
            <w:rStyle w:val="a9"/>
            <w:rFonts w:hint="eastAsia"/>
          </w:rPr>
          <w:t>常见问题</w:t>
        </w:r>
      </w:hyperlink>
    </w:p>
    <w:p w14:paraId="7B262FB6" w14:textId="77777777" w:rsidR="004C6C2C" w:rsidRDefault="004C6C2C">
      <w:pPr>
        <w:pStyle w:val="TOC2"/>
        <w:rPr>
          <w:rFonts w:hint="eastAsia"/>
          <w:kern w:val="2"/>
          <w:sz w:val="22"/>
          <w14:ligatures w14:val="standardContextual"/>
        </w:rPr>
      </w:pPr>
      <w:hyperlink w:anchor="_Toc193375269" w:history="1">
        <w:r w:rsidRPr="0018552D">
          <w:rPr>
            <w:rStyle w:val="a9"/>
            <w:rFonts w:hint="eastAsia"/>
          </w:rPr>
          <w:t>4.1</w:t>
        </w:r>
        <w:r>
          <w:rPr>
            <w:rFonts w:hint="eastAsia"/>
            <w:kern w:val="2"/>
            <w:sz w:val="22"/>
            <w14:ligatures w14:val="standardContextual"/>
          </w:rPr>
          <w:tab/>
        </w:r>
        <w:r w:rsidRPr="0018552D">
          <w:rPr>
            <w:rStyle w:val="a9"/>
            <w:rFonts w:hint="eastAsia"/>
          </w:rPr>
          <w:t>Persistent文件大小与变量字总字节数</w:t>
        </w:r>
      </w:hyperlink>
    </w:p>
    <w:p w14:paraId="03014278" w14:textId="77777777" w:rsidR="004C6C2C" w:rsidRDefault="004C6C2C">
      <w:pPr>
        <w:pStyle w:val="TOC2"/>
        <w:rPr>
          <w:rFonts w:hint="eastAsia"/>
          <w:kern w:val="2"/>
          <w:sz w:val="22"/>
          <w14:ligatures w14:val="standardContextual"/>
        </w:rPr>
      </w:pPr>
      <w:hyperlink w:anchor="_Toc193375270" w:history="1">
        <w:r w:rsidRPr="0018552D">
          <w:rPr>
            <w:rStyle w:val="a9"/>
            <w:rFonts w:hint="eastAsia"/>
          </w:rPr>
          <w:t>4.2</w:t>
        </w:r>
        <w:r>
          <w:rPr>
            <w:rFonts w:hint="eastAsia"/>
            <w:kern w:val="2"/>
            <w:sz w:val="22"/>
            <w14:ligatures w14:val="standardContextual"/>
          </w:rPr>
          <w:tab/>
        </w:r>
        <w:r w:rsidRPr="0018552D">
          <w:rPr>
            <w:rStyle w:val="a9"/>
            <w:rFonts w:hint="eastAsia"/>
          </w:rPr>
          <w:t>写Persistent文件相关的时间</w:t>
        </w:r>
      </w:hyperlink>
    </w:p>
    <w:p w14:paraId="625FB80E" w14:textId="77777777" w:rsidR="004C6C2C" w:rsidRDefault="004C6C2C">
      <w:pPr>
        <w:pStyle w:val="TOC2"/>
        <w:rPr>
          <w:rFonts w:hint="eastAsia"/>
          <w:kern w:val="2"/>
          <w:sz w:val="22"/>
          <w14:ligatures w14:val="standardContextual"/>
        </w:rPr>
      </w:pPr>
      <w:hyperlink w:anchor="_Toc193375271" w:history="1">
        <w:r w:rsidRPr="0018552D">
          <w:rPr>
            <w:rStyle w:val="a9"/>
            <w:rFonts w:hint="eastAsia"/>
          </w:rPr>
          <w:t>4.3</w:t>
        </w:r>
        <w:r>
          <w:rPr>
            <w:rFonts w:hint="eastAsia"/>
            <w:kern w:val="2"/>
            <w:sz w:val="22"/>
            <w14:ligatures w14:val="standardContextual"/>
          </w:rPr>
          <w:tab/>
        </w:r>
        <w:r w:rsidRPr="0018552D">
          <w:rPr>
            <w:rStyle w:val="a9"/>
            <w:rFonts w:hint="eastAsia"/>
          </w:rPr>
          <w:t>选择UPS容量</w:t>
        </w:r>
      </w:hyperlink>
    </w:p>
    <w:p w14:paraId="0D24CF5A" w14:textId="77777777" w:rsidR="004C6C2C" w:rsidRDefault="004C6C2C">
      <w:pPr>
        <w:pStyle w:val="TOC2"/>
        <w:rPr>
          <w:rFonts w:hint="eastAsia"/>
          <w:kern w:val="2"/>
          <w:sz w:val="22"/>
          <w14:ligatures w14:val="standardContextual"/>
        </w:rPr>
      </w:pPr>
      <w:hyperlink w:anchor="_Toc193375272" w:history="1">
        <w:r w:rsidRPr="0018552D">
          <w:rPr>
            <w:rStyle w:val="a9"/>
            <w:rFonts w:hint="eastAsia"/>
          </w:rPr>
          <w:t>4.4</w:t>
        </w:r>
        <w:r>
          <w:rPr>
            <w:rFonts w:hint="eastAsia"/>
            <w:kern w:val="2"/>
            <w:sz w:val="22"/>
            <w14:ligatures w14:val="standardContextual"/>
          </w:rPr>
          <w:tab/>
        </w:r>
        <w:r w:rsidRPr="0018552D">
          <w:rPr>
            <w:rStyle w:val="a9"/>
            <w:rFonts w:hint="eastAsia"/>
          </w:rPr>
          <w:t>保存Persistent数据的主体</w:t>
        </w:r>
      </w:hyperlink>
    </w:p>
    <w:p w14:paraId="58336724" w14:textId="77777777" w:rsidR="004C6C2C" w:rsidRDefault="004C6C2C">
      <w:pPr>
        <w:pStyle w:val="TOC2"/>
        <w:rPr>
          <w:rFonts w:hint="eastAsia"/>
          <w:kern w:val="2"/>
          <w:sz w:val="22"/>
          <w14:ligatures w14:val="standardContextual"/>
        </w:rPr>
      </w:pPr>
      <w:hyperlink w:anchor="_Toc193375273" w:history="1">
        <w:r w:rsidRPr="0018552D">
          <w:rPr>
            <w:rStyle w:val="a9"/>
            <w:rFonts w:hint="eastAsia"/>
          </w:rPr>
          <w:t>4.5</w:t>
        </w:r>
        <w:r>
          <w:rPr>
            <w:rFonts w:hint="eastAsia"/>
            <w:kern w:val="2"/>
            <w:sz w:val="22"/>
            <w14:ligatures w14:val="standardContextual"/>
          </w:rPr>
          <w:tab/>
        </w:r>
        <w:r w:rsidRPr="0018552D">
          <w:rPr>
            <w:rStyle w:val="a9"/>
            <w:rFonts w:hint="eastAsia"/>
          </w:rPr>
          <w:t>参考资料</w:t>
        </w:r>
      </w:hyperlink>
    </w:p>
    <w:p w14:paraId="4708B9CD" w14:textId="77777777" w:rsidR="004C6C2C" w:rsidRDefault="004C6C2C">
      <w:pPr>
        <w:pStyle w:val="TOC4"/>
        <w:rPr>
          <w:rFonts w:hint="eastAsia"/>
          <w:noProof/>
          <w:sz w:val="22"/>
          <w:szCs w:val="24"/>
          <w14:ligatures w14:val="standardContextual"/>
        </w:rPr>
      </w:pPr>
      <w:hyperlink w:anchor="_Toc193375274" w:history="1">
        <w:r w:rsidRPr="0018552D">
          <w:rPr>
            <w:rStyle w:val="a9"/>
            <w:rFonts w:ascii="Times New Roman" w:hAnsi="Times New Roman" w:cs="Times New Roman" w:hint="eastAsia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1)</w:t>
        </w:r>
        <w:r>
          <w:rPr>
            <w:rFonts w:hint="eastAsia"/>
            <w:noProof/>
            <w:sz w:val="22"/>
            <w:szCs w:val="24"/>
            <w14:ligatures w14:val="standardContextual"/>
          </w:rPr>
          <w:tab/>
        </w:r>
        <w:r w:rsidRPr="0018552D">
          <w:rPr>
            <w:rStyle w:val="a9"/>
            <w:rFonts w:hint="eastAsia"/>
            <w:noProof/>
          </w:rPr>
          <w:t>2025.02 By 孔惠增</w:t>
        </w:r>
      </w:hyperlink>
    </w:p>
    <w:p w14:paraId="34CCD2A0" w14:textId="77777777" w:rsidR="004C6C2C" w:rsidRDefault="004C6C2C">
      <w:pPr>
        <w:pStyle w:val="TOC4"/>
        <w:rPr>
          <w:rFonts w:hint="eastAsia"/>
          <w:noProof/>
          <w:sz w:val="22"/>
          <w:szCs w:val="24"/>
          <w14:ligatures w14:val="standardContextual"/>
        </w:rPr>
      </w:pPr>
      <w:hyperlink w:anchor="_Toc193375275" w:history="1">
        <w:r w:rsidRPr="0018552D">
          <w:rPr>
            <w:rStyle w:val="a9"/>
            <w:rFonts w:ascii="Times New Roman" w:hAnsi="Times New Roman" w:cs="Times New Roman" w:hint="eastAsia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2)</w:t>
        </w:r>
        <w:r>
          <w:rPr>
            <w:rFonts w:hint="eastAsia"/>
            <w:noProof/>
            <w:sz w:val="22"/>
            <w:szCs w:val="24"/>
            <w14:ligatures w14:val="standardContextual"/>
          </w:rPr>
          <w:tab/>
        </w:r>
        <w:r w:rsidRPr="0018552D">
          <w:rPr>
            <w:rStyle w:val="a9"/>
            <w:rFonts w:hint="eastAsia"/>
            <w:noProof/>
          </w:rPr>
          <w:t>2025.02 By Lizzy</w:t>
        </w:r>
      </w:hyperlink>
    </w:p>
    <w:p w14:paraId="30B92635" w14:textId="77777777" w:rsidR="004C6C2C" w:rsidRDefault="004C6C2C">
      <w:pPr>
        <w:pStyle w:val="TOC4"/>
        <w:rPr>
          <w:rFonts w:hint="eastAsia"/>
          <w:noProof/>
          <w:sz w:val="22"/>
          <w:szCs w:val="24"/>
          <w14:ligatures w14:val="standardContextual"/>
        </w:rPr>
      </w:pPr>
      <w:hyperlink w:anchor="_Toc193375276" w:history="1">
        <w:r w:rsidRPr="0018552D">
          <w:rPr>
            <w:rStyle w:val="a9"/>
            <w:rFonts w:ascii="Times New Roman" w:hAnsi="Times New Roman" w:cs="Times New Roman" w:hint="eastAsia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3)</w:t>
        </w:r>
        <w:r>
          <w:rPr>
            <w:rFonts w:hint="eastAsia"/>
            <w:noProof/>
            <w:sz w:val="22"/>
            <w:szCs w:val="24"/>
            <w14:ligatures w14:val="standardContextual"/>
          </w:rPr>
          <w:tab/>
        </w:r>
        <w:r w:rsidRPr="0018552D">
          <w:rPr>
            <w:rStyle w:val="a9"/>
            <w:rFonts w:hint="eastAsia"/>
            <w:noProof/>
          </w:rPr>
          <w:t>2025.02 By 崔维涛</w:t>
        </w:r>
      </w:hyperlink>
    </w:p>
    <w:p w14:paraId="5F6299E9" w14:textId="49FB902D" w:rsidR="00263F1F" w:rsidRDefault="00362D1C" w:rsidP="00F64B1F">
      <w:pPr>
        <w:pStyle w:val="TOC4"/>
        <w:rPr>
          <w:rFonts w:hint="eastAsia"/>
        </w:rPr>
      </w:pPr>
      <w:r>
        <w:rPr>
          <w:rFonts w:hint="eastAsia"/>
          <w:noProof/>
          <w:kern w:val="44"/>
          <w:szCs w:val="24"/>
        </w:rPr>
        <w:fldChar w:fldCharType="end"/>
      </w:r>
      <w:r w:rsidR="00263F1F">
        <w:br w:type="page"/>
      </w:r>
    </w:p>
    <w:p w14:paraId="6734E119" w14:textId="36021963" w:rsidR="00B44602" w:rsidRDefault="00577A91" w:rsidP="00B44602">
      <w:pPr>
        <w:pStyle w:val="1"/>
        <w:rPr>
          <w:rFonts w:hint="eastAsia"/>
        </w:rPr>
      </w:pPr>
      <w:bookmarkStart w:id="0" w:name="_Toc193375231"/>
      <w:r>
        <w:rPr>
          <w:rFonts w:hint="eastAsia"/>
        </w:rPr>
        <w:lastRenderedPageBreak/>
        <w:t>TwinCAT标准的Persistent功能</w:t>
      </w:r>
      <w:bookmarkEnd w:id="0"/>
    </w:p>
    <w:p w14:paraId="66C62DC8" w14:textId="30E84E58" w:rsidR="006D5E32" w:rsidRDefault="00243448" w:rsidP="00C40437">
      <w:pPr>
        <w:pStyle w:val="2"/>
        <w:rPr>
          <w:rFonts w:hint="eastAsia"/>
        </w:rPr>
      </w:pPr>
      <w:bookmarkStart w:id="1" w:name="_Toc193375232"/>
      <w:r>
        <w:rPr>
          <w:rFonts w:hint="eastAsia"/>
        </w:rPr>
        <w:t>PLC的</w:t>
      </w:r>
      <w:r w:rsidR="00C40437">
        <w:rPr>
          <w:rFonts w:hint="eastAsia"/>
        </w:rPr>
        <w:t>Persistent 数据保存的机制</w:t>
      </w:r>
      <w:bookmarkEnd w:id="1"/>
    </w:p>
    <w:p w14:paraId="322F484C" w14:textId="3CCD04B8" w:rsidR="001F0932" w:rsidRDefault="001F0932" w:rsidP="001F0932">
      <w:pPr>
        <w:ind w:firstLineChars="0"/>
        <w:rPr>
          <w:rFonts w:hint="eastAsia"/>
        </w:rPr>
      </w:pPr>
      <w:r>
        <w:rPr>
          <w:rFonts w:hint="eastAsia"/>
        </w:rPr>
        <w:t>简单</w:t>
      </w:r>
      <w:r w:rsidR="00577A91">
        <w:rPr>
          <w:rFonts w:hint="eastAsia"/>
        </w:rPr>
        <w:t>的说，只要PLC中的变量属性为Persistent，不用任何设置和操作，系统就能自动保存并恢复这些变量值。</w:t>
      </w:r>
      <w:r>
        <w:rPr>
          <w:rFonts w:hint="eastAsia"/>
        </w:rPr>
        <w:t>Persistent数据的默认保存机制为：</w:t>
      </w:r>
    </w:p>
    <w:p w14:paraId="08A7E1FF" w14:textId="3DB132F3" w:rsidR="00243448" w:rsidRDefault="001F0932" w:rsidP="006F78C0">
      <w:pPr>
        <w:rPr>
          <w:rFonts w:hint="eastAsia"/>
        </w:rPr>
      </w:pPr>
      <w:r>
        <w:rPr>
          <w:rFonts w:hint="eastAsia"/>
        </w:rPr>
        <w:t>TwinCAT退出时</w:t>
      </w:r>
      <w:r w:rsidR="00243448">
        <w:rPr>
          <w:rFonts w:hint="eastAsia"/>
        </w:rPr>
        <w:t>，PLC中的Persistent类型的数据</w:t>
      </w:r>
      <w:r>
        <w:rPr>
          <w:rFonts w:hint="eastAsia"/>
        </w:rPr>
        <w:t>保存为Port_</w:t>
      </w:r>
      <w:r w:rsidRPr="006F78C0">
        <w:rPr>
          <w:rFonts w:hint="eastAsia"/>
          <w:b/>
          <w:bCs/>
          <w:color w:val="FF0000"/>
        </w:rPr>
        <w:t>851</w:t>
      </w:r>
      <w:r>
        <w:rPr>
          <w:rFonts w:hint="eastAsia"/>
        </w:rPr>
        <w:t>.bootdata</w:t>
      </w:r>
    </w:p>
    <w:p w14:paraId="642EB699" w14:textId="1F50B137" w:rsidR="001F0932" w:rsidRDefault="001F0932" w:rsidP="006F78C0">
      <w:pPr>
        <w:rPr>
          <w:rFonts w:hint="eastAsia"/>
        </w:rPr>
      </w:pPr>
      <w:r>
        <w:rPr>
          <w:rFonts w:hint="eastAsia"/>
        </w:rPr>
        <w:t>PLC启动时读取Port_</w:t>
      </w:r>
      <w:r w:rsidRPr="001F0932">
        <w:rPr>
          <w:rFonts w:hint="eastAsia"/>
          <w:b/>
          <w:bCs/>
          <w:color w:val="FF0000"/>
        </w:rPr>
        <w:t>851</w:t>
      </w:r>
      <w:r>
        <w:rPr>
          <w:rFonts w:hint="eastAsia"/>
        </w:rPr>
        <w:t>.bootdata，并备份为Port_</w:t>
      </w:r>
      <w:r w:rsidRPr="001F0932">
        <w:rPr>
          <w:rFonts w:hint="eastAsia"/>
          <w:b/>
          <w:bCs/>
          <w:color w:val="FF0000"/>
        </w:rPr>
        <w:t>851</w:t>
      </w:r>
      <w:r>
        <w:rPr>
          <w:rFonts w:hint="eastAsia"/>
        </w:rPr>
        <w:t>.bootdata-old。</w:t>
      </w:r>
    </w:p>
    <w:p w14:paraId="26D97965" w14:textId="77777777" w:rsidR="004A7D91" w:rsidRDefault="004A7D91" w:rsidP="006F78C0">
      <w:pPr>
        <w:rPr>
          <w:rFonts w:hint="eastAsia"/>
        </w:rPr>
      </w:pPr>
    </w:p>
    <w:p w14:paraId="51C3CD4E" w14:textId="30F0336D" w:rsidR="00566EF8" w:rsidRDefault="00566EF8" w:rsidP="00566EF8">
      <w:pPr>
        <w:rPr>
          <w:rFonts w:hint="eastAsia"/>
        </w:rPr>
      </w:pPr>
      <w:r>
        <w:rPr>
          <w:rFonts w:hint="eastAsia"/>
        </w:rPr>
        <w:t>换句话说，</w:t>
      </w:r>
      <w:r w:rsidRPr="00994CB9">
        <w:rPr>
          <w:rFonts w:hint="eastAsia"/>
        </w:rPr>
        <w:t>PLC启动前存在</w:t>
      </w:r>
      <w:r>
        <w:rPr>
          <w:rFonts w:hint="eastAsia"/>
        </w:rPr>
        <w:t>两个备份文件</w:t>
      </w:r>
      <w:r w:rsidRPr="00994CB9">
        <w:rPr>
          <w:rFonts w:hint="eastAsia"/>
        </w:rPr>
        <w:t>Port_</w:t>
      </w:r>
      <w:r w:rsidRPr="00994CB9">
        <w:rPr>
          <w:rFonts w:hint="eastAsia"/>
          <w:b/>
          <w:bCs/>
          <w:color w:val="FF0000"/>
        </w:rPr>
        <w:t>851</w:t>
      </w:r>
      <w:r w:rsidRPr="00994CB9">
        <w:rPr>
          <w:rFonts w:hint="eastAsia"/>
        </w:rPr>
        <w:t>.bootdata和Port_</w:t>
      </w:r>
      <w:r w:rsidRPr="00994CB9">
        <w:rPr>
          <w:rFonts w:hint="eastAsia"/>
          <w:b/>
          <w:bCs/>
          <w:color w:val="FF0000"/>
        </w:rPr>
        <w:t>851</w:t>
      </w:r>
      <w:r w:rsidRPr="00994CB9">
        <w:rPr>
          <w:rFonts w:hint="eastAsia"/>
        </w:rPr>
        <w:t>.bootdata-old</w:t>
      </w:r>
      <w:r>
        <w:rPr>
          <w:rFonts w:hint="eastAsia"/>
        </w:rPr>
        <w:t>，分别保留的是上次关机和上上次关机时的数据。前者在每次TC退出时更新，后者在每次PLC启动时更新。</w:t>
      </w:r>
    </w:p>
    <w:p w14:paraId="0CE6B1EC" w14:textId="5FA809EB" w:rsidR="00566EF8" w:rsidRPr="00566EF8" w:rsidRDefault="00566EF8" w:rsidP="006F78C0">
      <w:pPr>
        <w:rPr>
          <w:rFonts w:hint="eastAsia"/>
        </w:rPr>
      </w:pPr>
    </w:p>
    <w:p w14:paraId="7F464F9A" w14:textId="09F1AC2D" w:rsidR="00243448" w:rsidRPr="001F0932" w:rsidRDefault="00577A91" w:rsidP="006F78C0">
      <w:pPr>
        <w:rPr>
          <w:rFonts w:hint="eastAsia"/>
        </w:rPr>
      </w:pPr>
      <w:r>
        <w:rPr>
          <w:rFonts w:hint="eastAsia"/>
        </w:rPr>
        <w:t>在</w:t>
      </w:r>
      <w:r w:rsidR="00AD70DA">
        <w:rPr>
          <w:rFonts w:hint="eastAsia"/>
        </w:rPr>
        <w:t>实际使用中，</w:t>
      </w:r>
      <w:r>
        <w:rPr>
          <w:rFonts w:hint="eastAsia"/>
        </w:rPr>
        <w:t>成功的Persistent数据保持有一个必要的前提：TwinCAT必须是正常关闭。</w:t>
      </w:r>
      <w:r w:rsidR="00AD70DA">
        <w:rPr>
          <w:rFonts w:hint="eastAsia"/>
        </w:rPr>
        <w:t>从写入数据和装载数据的时机和隐含的动作内容，可以预见在哪个环节出错会导致Persistent数据丢失，以及如何规避这</w:t>
      </w:r>
      <w:r>
        <w:rPr>
          <w:rFonts w:hint="eastAsia"/>
        </w:rPr>
        <w:t>些</w:t>
      </w:r>
      <w:r w:rsidR="00AD70DA">
        <w:rPr>
          <w:rFonts w:hint="eastAsia"/>
        </w:rPr>
        <w:t>问题。</w:t>
      </w:r>
      <w:r>
        <w:rPr>
          <w:rFonts w:hint="eastAsia"/>
        </w:rPr>
        <w:t>以下是详细说明：</w:t>
      </w:r>
    </w:p>
    <w:p w14:paraId="346F2604" w14:textId="618270D0" w:rsidR="003E24FE" w:rsidRDefault="003E24FE" w:rsidP="00566EF8">
      <w:pPr>
        <w:pStyle w:val="3"/>
        <w:rPr>
          <w:rFonts w:hint="eastAsia"/>
          <w:kern w:val="2"/>
        </w:rPr>
      </w:pPr>
      <w:bookmarkStart w:id="2" w:name="_Toc193375233"/>
      <w:r>
        <w:rPr>
          <w:rFonts w:hint="eastAsia"/>
        </w:rPr>
        <w:t>写入</w:t>
      </w:r>
      <w:r w:rsidR="002E071F">
        <w:rPr>
          <w:rFonts w:hint="eastAsia"/>
        </w:rPr>
        <w:t>数据</w:t>
      </w:r>
      <w:bookmarkEnd w:id="2"/>
      <w:r>
        <w:rPr>
          <w:rFonts w:hint="eastAsia"/>
        </w:rPr>
        <w:tab/>
      </w:r>
    </w:p>
    <w:p w14:paraId="7DF9709D" w14:textId="77777777" w:rsidR="00362D1C" w:rsidRDefault="00362D1C" w:rsidP="0032714A">
      <w:pPr>
        <w:pStyle w:val="4"/>
        <w:rPr>
          <w:rFonts w:hint="eastAsia"/>
          <w:szCs w:val="21"/>
        </w:rPr>
      </w:pPr>
      <w:bookmarkStart w:id="3" w:name="_Toc193375234"/>
      <w:r>
        <w:rPr>
          <w:rFonts w:hint="eastAsia"/>
        </w:rPr>
        <w:t>何时写入</w:t>
      </w:r>
      <w:bookmarkEnd w:id="3"/>
    </w:p>
    <w:p w14:paraId="656240AD" w14:textId="77777777" w:rsidR="00362D1C" w:rsidRPr="002B43ED" w:rsidRDefault="00362D1C" w:rsidP="0032714A">
      <w:pPr>
        <w:rPr>
          <w:rFonts w:hint="eastAsia"/>
        </w:rPr>
      </w:pPr>
      <w:r w:rsidRPr="0032714A">
        <w:rPr>
          <w:rFonts w:hint="eastAsia"/>
          <w:b/>
          <w:bCs/>
        </w:rPr>
        <w:t>自动写入</w:t>
      </w:r>
      <w:r>
        <w:rPr>
          <w:rFonts w:hint="eastAsia"/>
        </w:rPr>
        <w:t>：只要是TwinCAT正常退出Running，所有属性为Persistent的数据都会被自动写入Port_</w:t>
      </w:r>
      <w:r w:rsidRPr="003E24FE">
        <w:rPr>
          <w:rFonts w:hint="eastAsia"/>
          <w:b/>
          <w:bCs/>
          <w:color w:val="FF0000"/>
        </w:rPr>
        <w:t>851</w:t>
      </w:r>
      <w:r>
        <w:rPr>
          <w:rFonts w:hint="eastAsia"/>
        </w:rPr>
        <w:t>.bootdata。所谓“正常”，包括以下情况：</w:t>
      </w:r>
    </w:p>
    <w:p w14:paraId="0558209E" w14:textId="77777777" w:rsidR="00362D1C" w:rsidRDefault="00362D1C" w:rsidP="00CE60F8">
      <w:pPr>
        <w:rPr>
          <w:rFonts w:hint="eastAsia"/>
        </w:rPr>
      </w:pPr>
      <w:r>
        <w:rPr>
          <w:rFonts w:hint="eastAsia"/>
        </w:rPr>
        <w:t>操作系统</w:t>
      </w:r>
      <w:r w:rsidRPr="002E071F">
        <w:rPr>
          <w:rFonts w:hint="eastAsia"/>
          <w:b/>
          <w:bCs/>
          <w:color w:val="FF0000"/>
        </w:rPr>
        <w:t>正常</w:t>
      </w:r>
      <w:r>
        <w:rPr>
          <w:rFonts w:hint="eastAsia"/>
        </w:rPr>
        <w:t>关机</w:t>
      </w:r>
    </w:p>
    <w:p w14:paraId="20E7F2DD" w14:textId="77777777" w:rsidR="00362D1C" w:rsidRDefault="00362D1C" w:rsidP="00922C78">
      <w:pPr>
        <w:pStyle w:val="a7"/>
        <w:numPr>
          <w:ilvl w:val="2"/>
          <w:numId w:val="17"/>
        </w:numPr>
        <w:ind w:firstLineChars="0"/>
      </w:pPr>
      <w:r w:rsidRPr="00922C78">
        <w:rPr>
          <w:rFonts w:hint="eastAsia"/>
        </w:rPr>
        <w:t>带</w:t>
      </w:r>
      <w:r w:rsidRPr="00922C78">
        <w:rPr>
          <w:rFonts w:hint="eastAsia"/>
        </w:rPr>
        <w:t>UPS</w:t>
      </w:r>
      <w:r w:rsidRPr="00922C78">
        <w:rPr>
          <w:rFonts w:hint="eastAsia"/>
        </w:rPr>
        <w:t>的</w:t>
      </w:r>
      <w:r>
        <w:rPr>
          <w:rFonts w:hint="eastAsia"/>
        </w:rPr>
        <w:t>Win10</w:t>
      </w:r>
      <w:r w:rsidRPr="00922C78">
        <w:rPr>
          <w:rFonts w:hint="eastAsia"/>
        </w:rPr>
        <w:t>系统，</w:t>
      </w:r>
      <w:r w:rsidRPr="00922C78">
        <w:rPr>
          <w:rFonts w:hint="eastAsia"/>
        </w:rPr>
        <w:t>UPS</w:t>
      </w:r>
      <w:r w:rsidRPr="00922C78">
        <w:rPr>
          <w:rFonts w:hint="eastAsia"/>
        </w:rPr>
        <w:t>软件检测到断电触发关机</w:t>
      </w:r>
      <w:r w:rsidRPr="00922C78">
        <w:rPr>
          <w:rFonts w:hint="eastAsia"/>
        </w:rPr>
        <w:t xml:space="preserve"> </w:t>
      </w:r>
    </w:p>
    <w:p w14:paraId="7D5CDB3A" w14:textId="77777777" w:rsidR="00362D1C" w:rsidRPr="00922C78" w:rsidRDefault="00362D1C" w:rsidP="00922C78">
      <w:pPr>
        <w:pStyle w:val="a7"/>
        <w:numPr>
          <w:ilvl w:val="2"/>
          <w:numId w:val="17"/>
        </w:numPr>
        <w:ind w:firstLineChars="0"/>
      </w:pPr>
      <w:r w:rsidRPr="0037535D">
        <w:rPr>
          <w:rFonts w:hint="eastAsia"/>
          <w:b/>
          <w:bCs/>
        </w:rPr>
        <w:t>或</w:t>
      </w:r>
      <w:r w:rsidRPr="0037535D">
        <w:rPr>
          <w:rFonts w:hint="eastAsia"/>
          <w:b/>
          <w:bCs/>
        </w:rPr>
        <w:t xml:space="preserve"> </w:t>
      </w:r>
      <w:r>
        <w:rPr>
          <w:rFonts w:hint="eastAsia"/>
        </w:rPr>
        <w:t>带</w:t>
      </w:r>
      <w:r>
        <w:rPr>
          <w:rFonts w:hint="eastAsia"/>
        </w:rPr>
        <w:t>UPS</w:t>
      </w:r>
      <w:r>
        <w:rPr>
          <w:rFonts w:hint="eastAsia"/>
        </w:rPr>
        <w:t>的</w:t>
      </w:r>
      <w:r>
        <w:rPr>
          <w:rFonts w:hint="eastAsia"/>
        </w:rPr>
        <w:t>CE</w:t>
      </w:r>
      <w:r>
        <w:rPr>
          <w:rFonts w:hint="eastAsia"/>
        </w:rPr>
        <w:t>系统，由</w:t>
      </w:r>
      <w:r>
        <w:rPr>
          <w:rFonts w:hint="eastAsia"/>
        </w:rPr>
        <w:t>FB_S_UPS</w:t>
      </w:r>
      <w:r>
        <w:rPr>
          <w:rFonts w:hint="eastAsia"/>
        </w:rPr>
        <w:t>功能块检测断电触发关机</w:t>
      </w:r>
    </w:p>
    <w:p w14:paraId="6E534331" w14:textId="77777777" w:rsidR="00362D1C" w:rsidRDefault="00362D1C" w:rsidP="00922C78">
      <w:pPr>
        <w:pStyle w:val="a7"/>
        <w:numPr>
          <w:ilvl w:val="2"/>
          <w:numId w:val="17"/>
        </w:numPr>
        <w:ind w:firstLineChars="0"/>
      </w:pPr>
      <w:r w:rsidRPr="00922C78">
        <w:rPr>
          <w:rFonts w:hint="eastAsia"/>
          <w:b/>
          <w:bCs/>
        </w:rPr>
        <w:t>或</w:t>
      </w:r>
      <w:r w:rsidRPr="00922C78">
        <w:rPr>
          <w:rFonts w:hint="eastAsia"/>
        </w:rPr>
        <w:t xml:space="preserve"> </w:t>
      </w:r>
      <w:r w:rsidRPr="00922C78">
        <w:rPr>
          <w:rFonts w:hint="eastAsia"/>
        </w:rPr>
        <w:t>操作人员从桌面关闭</w:t>
      </w:r>
      <w:r w:rsidRPr="00922C78">
        <w:rPr>
          <w:rFonts w:hint="eastAsia"/>
        </w:rPr>
        <w:t>/</w:t>
      </w:r>
      <w:r w:rsidRPr="00922C78">
        <w:rPr>
          <w:rFonts w:hint="eastAsia"/>
        </w:rPr>
        <w:t>重启操作系统</w:t>
      </w:r>
    </w:p>
    <w:p w14:paraId="0B45AA36" w14:textId="77777777" w:rsidR="00362D1C" w:rsidRPr="00922C78" w:rsidRDefault="00362D1C" w:rsidP="00922C78">
      <w:pPr>
        <w:pStyle w:val="a7"/>
        <w:numPr>
          <w:ilvl w:val="2"/>
          <w:numId w:val="17"/>
        </w:numPr>
        <w:ind w:firstLineChars="0"/>
      </w:pPr>
      <w:r>
        <w:rPr>
          <w:rFonts w:hint="eastAsia"/>
          <w:b/>
          <w:bCs/>
        </w:rPr>
        <w:t>或</w:t>
      </w:r>
      <w:r>
        <w:rPr>
          <w:rFonts w:hint="eastAsia"/>
          <w:b/>
          <w:bCs/>
        </w:rPr>
        <w:t xml:space="preserve"> </w:t>
      </w:r>
      <w:r w:rsidRPr="0037535D">
        <w:rPr>
          <w:rFonts w:hint="eastAsia"/>
        </w:rPr>
        <w:t>PLC</w:t>
      </w:r>
      <w:r>
        <w:rPr>
          <w:rFonts w:hint="eastAsia"/>
        </w:rPr>
        <w:t>调用</w:t>
      </w:r>
      <w:r>
        <w:rPr>
          <w:rFonts w:hint="eastAsia"/>
        </w:rPr>
        <w:t>NT_ShutDown</w:t>
      </w:r>
      <w:r>
        <w:rPr>
          <w:rFonts w:hint="eastAsia"/>
        </w:rPr>
        <w:t>、</w:t>
      </w:r>
      <w:r>
        <w:rPr>
          <w:rFonts w:hint="eastAsia"/>
        </w:rPr>
        <w:t>NT_Reboot</w:t>
      </w:r>
      <w:r>
        <w:rPr>
          <w:rFonts w:hint="eastAsia"/>
        </w:rPr>
        <w:t>等关闭</w:t>
      </w:r>
      <w:r>
        <w:rPr>
          <w:rFonts w:hint="eastAsia"/>
        </w:rPr>
        <w:t>/</w:t>
      </w:r>
      <w:r>
        <w:rPr>
          <w:rFonts w:hint="eastAsia"/>
        </w:rPr>
        <w:t>重启操作系统</w:t>
      </w:r>
    </w:p>
    <w:p w14:paraId="0A9F9364" w14:textId="77777777" w:rsidR="00362D1C" w:rsidRDefault="00362D1C" w:rsidP="00CE60F8">
      <w:pPr>
        <w:rPr>
          <w:rFonts w:hint="eastAsia"/>
        </w:rPr>
      </w:pPr>
      <w:r>
        <w:rPr>
          <w:rFonts w:hint="eastAsia"/>
        </w:rPr>
        <w:t>TwinCAT</w:t>
      </w:r>
      <w:r w:rsidRPr="00922C78">
        <w:rPr>
          <w:rFonts w:hint="eastAsia"/>
          <w:b/>
          <w:bCs/>
          <w:color w:val="FF0000"/>
        </w:rPr>
        <w:t>正常</w:t>
      </w:r>
      <w:r>
        <w:rPr>
          <w:rFonts w:hint="eastAsia"/>
        </w:rPr>
        <w:t>退出Running模式</w:t>
      </w:r>
    </w:p>
    <w:p w14:paraId="26E61887" w14:textId="77777777" w:rsidR="00362D1C" w:rsidRPr="00922C78" w:rsidRDefault="00362D1C" w:rsidP="00922C78">
      <w:pPr>
        <w:pStyle w:val="a7"/>
        <w:numPr>
          <w:ilvl w:val="2"/>
          <w:numId w:val="15"/>
        </w:numPr>
        <w:ind w:firstLineChars="0"/>
      </w:pPr>
      <w:r w:rsidRPr="00922C78">
        <w:rPr>
          <w:rFonts w:hint="eastAsia"/>
        </w:rPr>
        <w:t>激活配置</w:t>
      </w:r>
      <w:r w:rsidRPr="00922C78">
        <w:rPr>
          <w:rFonts w:hint="eastAsia"/>
        </w:rPr>
        <w:t xml:space="preserve"> </w:t>
      </w:r>
    </w:p>
    <w:p w14:paraId="6447CB88" w14:textId="77777777" w:rsidR="00362D1C" w:rsidRPr="00922C78" w:rsidRDefault="00362D1C" w:rsidP="00922C78">
      <w:pPr>
        <w:pStyle w:val="a7"/>
        <w:numPr>
          <w:ilvl w:val="2"/>
          <w:numId w:val="15"/>
        </w:numPr>
        <w:ind w:firstLineChars="0"/>
      </w:pPr>
      <w:r w:rsidRPr="00922C78">
        <w:rPr>
          <w:rFonts w:hint="eastAsia"/>
          <w:b/>
          <w:bCs/>
        </w:rPr>
        <w:t>或</w:t>
      </w:r>
      <w:r w:rsidRPr="00922C78">
        <w:rPr>
          <w:rFonts w:hint="eastAsia"/>
        </w:rPr>
        <w:t xml:space="preserve"> </w:t>
      </w:r>
      <w:r w:rsidRPr="00922C78">
        <w:rPr>
          <w:rFonts w:hint="eastAsia"/>
        </w:rPr>
        <w:t>切到</w:t>
      </w:r>
      <w:r w:rsidRPr="00922C78">
        <w:rPr>
          <w:rFonts w:hint="eastAsia"/>
        </w:rPr>
        <w:t xml:space="preserve">Config </w:t>
      </w:r>
    </w:p>
    <w:p w14:paraId="31580E1A" w14:textId="77777777" w:rsidR="00362D1C" w:rsidRDefault="00362D1C" w:rsidP="00922C78">
      <w:pPr>
        <w:pStyle w:val="a7"/>
        <w:numPr>
          <w:ilvl w:val="2"/>
          <w:numId w:val="15"/>
        </w:numPr>
        <w:ind w:firstLineChars="0"/>
      </w:pPr>
      <w:r w:rsidRPr="00922C78">
        <w:rPr>
          <w:rFonts w:hint="eastAsia"/>
          <w:b/>
          <w:bCs/>
        </w:rPr>
        <w:t>或</w:t>
      </w:r>
      <w:r w:rsidRPr="00922C78">
        <w:rPr>
          <w:rFonts w:hint="eastAsia"/>
        </w:rPr>
        <w:t xml:space="preserve"> </w:t>
      </w:r>
      <w:r w:rsidRPr="00922C78">
        <w:rPr>
          <w:rFonts w:hint="eastAsia"/>
        </w:rPr>
        <w:t>切到</w:t>
      </w:r>
      <w:r w:rsidRPr="00922C78">
        <w:rPr>
          <w:rFonts w:hint="eastAsia"/>
        </w:rPr>
        <w:t xml:space="preserve">Stop </w:t>
      </w:r>
    </w:p>
    <w:p w14:paraId="1A21D24A" w14:textId="77777777" w:rsidR="00362D1C" w:rsidRPr="00922C78" w:rsidRDefault="00362D1C" w:rsidP="00922C78">
      <w:pPr>
        <w:pStyle w:val="a7"/>
        <w:numPr>
          <w:ilvl w:val="2"/>
          <w:numId w:val="15"/>
        </w:numPr>
        <w:ind w:firstLineChars="0"/>
      </w:pPr>
      <w:r w:rsidRPr="00922C78">
        <w:rPr>
          <w:rFonts w:hint="eastAsia"/>
          <w:b/>
          <w:bCs/>
        </w:rPr>
        <w:t>或</w:t>
      </w:r>
      <w:r>
        <w:rPr>
          <w:rFonts w:hint="eastAsia"/>
          <w:b/>
          <w:bCs/>
        </w:rPr>
        <w:t xml:space="preserve"> </w:t>
      </w:r>
      <w:r w:rsidRPr="00922C78">
        <w:rPr>
          <w:rFonts w:hint="eastAsia"/>
        </w:rPr>
        <w:t>Restart</w:t>
      </w:r>
    </w:p>
    <w:p w14:paraId="1E8D285E" w14:textId="77777777" w:rsidR="00362D1C" w:rsidRDefault="00362D1C" w:rsidP="0032714A">
      <w:pPr>
        <w:rPr>
          <w:rFonts w:hint="eastAsia"/>
        </w:rPr>
      </w:pPr>
      <w:r w:rsidRPr="0032714A">
        <w:rPr>
          <w:rFonts w:hint="eastAsia"/>
          <w:b/>
          <w:bCs/>
        </w:rPr>
        <w:t>手动写入</w:t>
      </w:r>
      <w:r>
        <w:rPr>
          <w:rFonts w:hint="eastAsia"/>
        </w:rPr>
        <w:t>：除了TC正常退出时自动写入数据，还可以用逻辑调用功能块写入</w:t>
      </w:r>
    </w:p>
    <w:p w14:paraId="28525C91" w14:textId="77777777" w:rsidR="00362D1C" w:rsidRPr="008252A8" w:rsidRDefault="00362D1C" w:rsidP="00922C78">
      <w:pPr>
        <w:ind w:leftChars="200" w:left="420" w:firstLineChars="0" w:firstLine="0"/>
        <w:rPr>
          <w:rFonts w:hint="eastAsia"/>
        </w:rPr>
      </w:pPr>
      <w:r>
        <w:rPr>
          <w:rFonts w:hint="eastAsia"/>
        </w:rPr>
        <w:t>调用FB_WritePersistentData，并给其触发信号Start一个上升沿</w:t>
      </w:r>
    </w:p>
    <w:p w14:paraId="7AB5E5E9" w14:textId="77777777" w:rsidR="00362D1C" w:rsidRDefault="00362D1C" w:rsidP="0032714A">
      <w:pPr>
        <w:pStyle w:val="4"/>
        <w:rPr>
          <w:rFonts w:hint="eastAsia"/>
          <w:szCs w:val="21"/>
        </w:rPr>
      </w:pPr>
      <w:bookmarkStart w:id="4" w:name="_Toc193375235"/>
      <w:r>
        <w:rPr>
          <w:rFonts w:hint="eastAsia"/>
        </w:rPr>
        <w:t>写入动作</w:t>
      </w:r>
      <w:bookmarkEnd w:id="4"/>
    </w:p>
    <w:p w14:paraId="2F422789" w14:textId="77777777" w:rsidR="00362D1C" w:rsidRDefault="00362D1C" w:rsidP="0032714A">
      <w:pPr>
        <w:rPr>
          <w:rFonts w:hint="eastAsia"/>
        </w:rPr>
      </w:pPr>
      <w:r>
        <w:rPr>
          <w:rFonts w:hint="eastAsia"/>
        </w:rPr>
        <w:t>把Persistent类型变量全部写入文件</w:t>
      </w:r>
    </w:p>
    <w:p w14:paraId="17F39168" w14:textId="77777777" w:rsidR="00362D1C" w:rsidRPr="003E24FE" w:rsidRDefault="00362D1C" w:rsidP="003E24FE">
      <w:pPr>
        <w:ind w:leftChars="200" w:left="420" w:firstLineChars="0" w:firstLine="0"/>
        <w:rPr>
          <w:rFonts w:hint="eastAsia"/>
        </w:rPr>
      </w:pPr>
      <w:r>
        <w:rPr>
          <w:rFonts w:hint="eastAsia"/>
        </w:rPr>
        <w:t>TC2：</w:t>
      </w:r>
      <w:r w:rsidRPr="003E24FE">
        <w:rPr>
          <w:color w:val="000000"/>
          <w:sz w:val="18"/>
          <w:szCs w:val="18"/>
          <w:shd w:val="clear" w:color="auto" w:fill="FFFFFF"/>
        </w:rPr>
        <w:t>TCPLC_T_</w:t>
      </w:r>
      <w:r w:rsidRPr="003E24FE">
        <w:rPr>
          <w:b/>
          <w:bCs/>
          <w:color w:val="FF0000"/>
          <w:sz w:val="18"/>
          <w:szCs w:val="18"/>
          <w:shd w:val="clear" w:color="auto" w:fill="FFFFFF"/>
        </w:rPr>
        <w:t>1</w:t>
      </w:r>
      <w:r w:rsidRPr="003E24FE">
        <w:rPr>
          <w:color w:val="000000"/>
          <w:sz w:val="18"/>
          <w:szCs w:val="18"/>
          <w:shd w:val="clear" w:color="auto" w:fill="FFFFFF"/>
        </w:rPr>
        <w:t>.wbp</w:t>
      </w:r>
      <w:r>
        <w:rPr>
          <w:rFonts w:hint="eastAsia"/>
          <w:color w:val="000000"/>
          <w:shd w:val="clear" w:color="auto" w:fill="FFFFFF"/>
        </w:rPr>
        <w:t>，其中 1 表示 PLC Runtime 编号，最大是4</w:t>
      </w:r>
    </w:p>
    <w:p w14:paraId="761E0610" w14:textId="77777777" w:rsidR="00362D1C" w:rsidRDefault="00362D1C" w:rsidP="003E24FE">
      <w:pPr>
        <w:ind w:leftChars="200" w:left="420" w:firstLineChars="0" w:firstLine="0"/>
        <w:rPr>
          <w:rFonts w:hint="eastAsia"/>
        </w:rPr>
      </w:pPr>
      <w:r>
        <w:rPr>
          <w:rFonts w:hint="eastAsia"/>
        </w:rPr>
        <w:t>TC3：Port_</w:t>
      </w:r>
      <w:r w:rsidRPr="003E24FE">
        <w:rPr>
          <w:rFonts w:hint="eastAsia"/>
          <w:b/>
          <w:bCs/>
          <w:color w:val="FF0000"/>
        </w:rPr>
        <w:t>851</w:t>
      </w:r>
      <w:r>
        <w:rPr>
          <w:rFonts w:hint="eastAsia"/>
        </w:rPr>
        <w:t>.bootdata，其中 851表示PLC的端口号，默认851，可设置</w:t>
      </w:r>
    </w:p>
    <w:p w14:paraId="78DB985C" w14:textId="77777777" w:rsidR="00362D1C" w:rsidRDefault="00362D1C" w:rsidP="0032714A">
      <w:pPr>
        <w:pStyle w:val="4"/>
        <w:rPr>
          <w:rFonts w:hint="eastAsia"/>
          <w:szCs w:val="21"/>
        </w:rPr>
      </w:pPr>
      <w:bookmarkStart w:id="5" w:name="_Toc193375236"/>
      <w:r>
        <w:rPr>
          <w:rFonts w:hint="eastAsia"/>
        </w:rPr>
        <w:t>写入失败</w:t>
      </w:r>
      <w:bookmarkEnd w:id="5"/>
    </w:p>
    <w:p w14:paraId="1B70E7B4" w14:textId="77777777" w:rsidR="00362D1C" w:rsidRDefault="00362D1C" w:rsidP="0032714A">
      <w:pPr>
        <w:rPr>
          <w:rFonts w:hint="eastAsia"/>
        </w:rPr>
      </w:pPr>
      <w:r>
        <w:rPr>
          <w:rFonts w:hint="eastAsia"/>
        </w:rPr>
        <w:t>发生以下情况，系统来不及自动写入，无法保存自上次成功写入之后的数据变更：</w:t>
      </w:r>
    </w:p>
    <w:p w14:paraId="5575959E" w14:textId="77777777" w:rsidR="00362D1C" w:rsidRPr="009A36F8" w:rsidRDefault="00362D1C" w:rsidP="009A36F8">
      <w:pPr>
        <w:pStyle w:val="a7"/>
        <w:numPr>
          <w:ilvl w:val="0"/>
          <w:numId w:val="18"/>
        </w:numPr>
        <w:ind w:firstLineChars="0"/>
      </w:pPr>
      <w:r w:rsidRPr="009A36F8">
        <w:rPr>
          <w:rFonts w:hint="eastAsia"/>
        </w:rPr>
        <w:t>操作系统异常关机</w:t>
      </w:r>
      <w:r>
        <w:rPr>
          <w:rFonts w:hint="eastAsia"/>
        </w:rPr>
        <w:t>，比如没有</w:t>
      </w:r>
      <w:r>
        <w:rPr>
          <w:rFonts w:hint="eastAsia"/>
        </w:rPr>
        <w:t>UPS</w:t>
      </w:r>
      <w:r>
        <w:rPr>
          <w:rFonts w:hint="eastAsia"/>
        </w:rPr>
        <w:t>或者</w:t>
      </w:r>
      <w:r>
        <w:rPr>
          <w:rFonts w:hint="eastAsia"/>
        </w:rPr>
        <w:t>UPS</w:t>
      </w:r>
      <w:r>
        <w:rPr>
          <w:rFonts w:hint="eastAsia"/>
        </w:rPr>
        <w:t>容易不足以支撑到正常关机</w:t>
      </w:r>
    </w:p>
    <w:p w14:paraId="1AF9B534" w14:textId="77777777" w:rsidR="00362D1C" w:rsidRPr="009A36F8" w:rsidRDefault="00362D1C" w:rsidP="009A36F8">
      <w:pPr>
        <w:pStyle w:val="a7"/>
        <w:numPr>
          <w:ilvl w:val="0"/>
          <w:numId w:val="18"/>
        </w:numPr>
        <w:ind w:firstLineChars="0"/>
      </w:pPr>
      <w:r w:rsidRPr="009A36F8">
        <w:rPr>
          <w:rFonts w:hint="eastAsia"/>
        </w:rPr>
        <w:lastRenderedPageBreak/>
        <w:t>TwinCAT</w:t>
      </w:r>
      <w:r w:rsidRPr="009A36F8">
        <w:rPr>
          <w:rFonts w:hint="eastAsia"/>
        </w:rPr>
        <w:t>崩溃死机</w:t>
      </w:r>
      <w:r>
        <w:rPr>
          <w:rFonts w:hint="eastAsia"/>
        </w:rPr>
        <w:t>，不能正常退回</w:t>
      </w:r>
      <w:r>
        <w:rPr>
          <w:rFonts w:hint="eastAsia"/>
        </w:rPr>
        <w:t>Config</w:t>
      </w:r>
    </w:p>
    <w:p w14:paraId="78A94775" w14:textId="77777777" w:rsidR="00362D1C" w:rsidRDefault="00362D1C" w:rsidP="009A36F8">
      <w:pPr>
        <w:pStyle w:val="a7"/>
        <w:numPr>
          <w:ilvl w:val="0"/>
          <w:numId w:val="18"/>
        </w:numPr>
        <w:ind w:firstLineChars="0"/>
      </w:pPr>
      <w:r>
        <w:rPr>
          <w:rFonts w:hint="eastAsia"/>
        </w:rPr>
        <w:t>调用</w:t>
      </w:r>
      <w:r>
        <w:rPr>
          <w:rFonts w:hint="eastAsia"/>
        </w:rPr>
        <w:t>FB_WritePersistentData</w:t>
      </w:r>
      <w:r>
        <w:rPr>
          <w:rFonts w:hint="eastAsia"/>
        </w:rPr>
        <w:t>的写入数据的过程中，</w:t>
      </w:r>
      <w:r>
        <w:rPr>
          <w:rFonts w:hint="eastAsia"/>
        </w:rPr>
        <w:t>CPU</w:t>
      </w:r>
      <w:r>
        <w:rPr>
          <w:rFonts w:hint="eastAsia"/>
        </w:rPr>
        <w:t>掉电（</w:t>
      </w:r>
      <w:r>
        <w:rPr>
          <w:rFonts w:hint="eastAsia"/>
        </w:rPr>
        <w:t>UPS</w:t>
      </w:r>
      <w:r>
        <w:rPr>
          <w:rFonts w:hint="eastAsia"/>
        </w:rPr>
        <w:t>耗尽）</w:t>
      </w:r>
    </w:p>
    <w:p w14:paraId="797325F8" w14:textId="77777777" w:rsidR="0032714A" w:rsidRDefault="0032714A" w:rsidP="0032714A">
      <w:pPr>
        <w:pStyle w:val="a7"/>
        <w:ind w:left="440" w:firstLineChars="0" w:firstLine="0"/>
      </w:pPr>
    </w:p>
    <w:p w14:paraId="11273CDB" w14:textId="77777777" w:rsidR="00362D1C" w:rsidRDefault="00362D1C" w:rsidP="0032714A">
      <w:pPr>
        <w:rPr>
          <w:rFonts w:hint="eastAsia"/>
        </w:rPr>
      </w:pPr>
      <w:r>
        <w:rPr>
          <w:rFonts w:hint="eastAsia"/>
        </w:rPr>
        <w:t>此时虽然不会生成正确的.bootdata文件，但是开机时生成的备份.bootdata-old还存在，所以只会丢失本次运行期间的数据变化，而恢复至开机时的数据。</w:t>
      </w:r>
    </w:p>
    <w:p w14:paraId="6AAC02C0" w14:textId="77777777" w:rsidR="0032714A" w:rsidRPr="00A01502" w:rsidRDefault="0032714A" w:rsidP="0032714A">
      <w:pPr>
        <w:rPr>
          <w:rFonts w:hint="eastAsia"/>
        </w:rPr>
      </w:pPr>
    </w:p>
    <w:p w14:paraId="36284B4E" w14:textId="1AD39D38" w:rsidR="003E24FE" w:rsidRDefault="003E24FE" w:rsidP="0032714A">
      <w:pPr>
        <w:pStyle w:val="3"/>
        <w:rPr>
          <w:rFonts w:hint="eastAsia"/>
          <w:kern w:val="2"/>
        </w:rPr>
      </w:pPr>
      <w:bookmarkStart w:id="6" w:name="_Toc193375237"/>
      <w:r>
        <w:rPr>
          <w:rFonts w:hint="eastAsia"/>
        </w:rPr>
        <w:t>装载</w:t>
      </w:r>
      <w:r w:rsidR="002E071F">
        <w:rPr>
          <w:rFonts w:hint="eastAsia"/>
        </w:rPr>
        <w:t>数据</w:t>
      </w:r>
      <w:bookmarkEnd w:id="6"/>
    </w:p>
    <w:p w14:paraId="51E2FED7" w14:textId="77777777" w:rsidR="00362D1C" w:rsidRDefault="00362D1C" w:rsidP="0032714A">
      <w:pPr>
        <w:pStyle w:val="4"/>
        <w:rPr>
          <w:rFonts w:hint="eastAsia"/>
          <w:szCs w:val="21"/>
        </w:rPr>
      </w:pPr>
      <w:bookmarkStart w:id="7" w:name="_Toc193375238"/>
      <w:r>
        <w:rPr>
          <w:rFonts w:hint="eastAsia"/>
        </w:rPr>
        <w:t>何时装载</w:t>
      </w:r>
      <w:bookmarkEnd w:id="7"/>
    </w:p>
    <w:p w14:paraId="0C574F42" w14:textId="77777777" w:rsidR="00362D1C" w:rsidRDefault="00362D1C" w:rsidP="0032714A">
      <w:pPr>
        <w:rPr>
          <w:rFonts w:hint="eastAsia"/>
        </w:rPr>
      </w:pPr>
      <w:r>
        <w:rPr>
          <w:rFonts w:hint="eastAsia"/>
        </w:rPr>
        <w:t>每次PLC启动时，会自动装载Persistent数据。</w:t>
      </w:r>
    </w:p>
    <w:p w14:paraId="0C883F97" w14:textId="77777777" w:rsidR="00362D1C" w:rsidRPr="008252A8" w:rsidRDefault="00362D1C" w:rsidP="0032714A">
      <w:pPr>
        <w:rPr>
          <w:rFonts w:hint="eastAsia"/>
        </w:rPr>
      </w:pPr>
      <w:r>
        <w:rPr>
          <w:rFonts w:hint="eastAsia"/>
        </w:rPr>
        <w:t>启动完成后，没有任何渠道重新装载数据。</w:t>
      </w:r>
    </w:p>
    <w:p w14:paraId="61FC4890" w14:textId="77777777" w:rsidR="00362D1C" w:rsidRDefault="00362D1C" w:rsidP="0032714A">
      <w:pPr>
        <w:rPr>
          <w:rFonts w:hint="eastAsia"/>
        </w:rPr>
      </w:pPr>
      <w:r>
        <w:rPr>
          <w:rFonts w:hint="eastAsia"/>
        </w:rPr>
        <w:t>bootdata-old文件只会在启动时更新1次</w:t>
      </w:r>
    </w:p>
    <w:p w14:paraId="2678ABCF" w14:textId="77777777" w:rsidR="00362D1C" w:rsidRPr="003E24FE" w:rsidRDefault="00362D1C" w:rsidP="0032714A">
      <w:pPr>
        <w:pStyle w:val="4"/>
        <w:rPr>
          <w:rFonts w:hint="eastAsia"/>
          <w:kern w:val="2"/>
          <w:szCs w:val="21"/>
        </w:rPr>
      </w:pPr>
      <w:bookmarkStart w:id="8" w:name="_Toc193375239"/>
      <w:r>
        <w:rPr>
          <w:rFonts w:hint="eastAsia"/>
        </w:rPr>
        <w:t>装载动作</w:t>
      </w:r>
      <w:bookmarkEnd w:id="8"/>
    </w:p>
    <w:p w14:paraId="7E63E276" w14:textId="77777777" w:rsidR="00362D1C" w:rsidRPr="00DA47AB" w:rsidRDefault="00362D1C" w:rsidP="00DA47AB">
      <w:pPr>
        <w:pStyle w:val="a7"/>
        <w:numPr>
          <w:ilvl w:val="0"/>
          <w:numId w:val="20"/>
        </w:numPr>
        <w:ind w:firstLineChars="0"/>
      </w:pPr>
      <w:bookmarkStart w:id="9" w:name="_Hlk155365088"/>
      <w:r w:rsidRPr="00DA47AB">
        <w:rPr>
          <w:rFonts w:hint="eastAsia"/>
        </w:rPr>
        <w:t>读取</w:t>
      </w:r>
      <w:r w:rsidRPr="00DA47AB">
        <w:rPr>
          <w:rFonts w:hint="eastAsia"/>
        </w:rPr>
        <w:t>Port_</w:t>
      </w:r>
      <w:r w:rsidRPr="00DA47AB">
        <w:rPr>
          <w:rFonts w:hint="eastAsia"/>
          <w:b/>
          <w:bCs/>
          <w:color w:val="FF0000"/>
        </w:rPr>
        <w:t>851</w:t>
      </w:r>
      <w:r w:rsidRPr="00DA47AB">
        <w:rPr>
          <w:rFonts w:hint="eastAsia"/>
        </w:rPr>
        <w:t>.bootdata</w:t>
      </w:r>
      <w:r w:rsidRPr="00DA47AB">
        <w:rPr>
          <w:rFonts w:hint="eastAsia"/>
        </w:rPr>
        <w:t>中的数据</w:t>
      </w:r>
    </w:p>
    <w:p w14:paraId="58F3C6E5" w14:textId="77777777" w:rsidR="00362D1C" w:rsidRDefault="00362D1C" w:rsidP="0037535D">
      <w:pPr>
        <w:ind w:leftChars="122" w:left="256"/>
        <w:rPr>
          <w:rFonts w:hint="eastAsia"/>
        </w:rPr>
      </w:pPr>
      <w:r>
        <w:rPr>
          <w:rFonts w:hint="eastAsia"/>
        </w:rPr>
        <w:t>如果Port_</w:t>
      </w:r>
      <w:r w:rsidRPr="003E24FE">
        <w:rPr>
          <w:rFonts w:hint="eastAsia"/>
          <w:b/>
          <w:bCs/>
          <w:color w:val="FF0000"/>
        </w:rPr>
        <w:t>851</w:t>
      </w:r>
      <w:r>
        <w:rPr>
          <w:rFonts w:hint="eastAsia"/>
        </w:rPr>
        <w:t>.bootdata文件损坏</w:t>
      </w:r>
    </w:p>
    <w:p w14:paraId="1B222D1D" w14:textId="77777777" w:rsidR="00362D1C" w:rsidRDefault="00362D1C" w:rsidP="0037535D">
      <w:pPr>
        <w:ind w:leftChars="222" w:left="466"/>
        <w:rPr>
          <w:rFonts w:hint="eastAsia"/>
        </w:rPr>
      </w:pPr>
      <w:r>
        <w:rPr>
          <w:rFonts w:hint="eastAsia"/>
        </w:rPr>
        <w:t>如果Clear Invalid Data为False</w:t>
      </w:r>
    </w:p>
    <w:p w14:paraId="092976EC" w14:textId="77777777" w:rsidR="00362D1C" w:rsidRDefault="00362D1C" w:rsidP="0037535D">
      <w:pPr>
        <w:ind w:leftChars="322" w:left="676"/>
        <w:rPr>
          <w:rFonts w:hint="eastAsia"/>
        </w:rPr>
      </w:pPr>
      <w:r>
        <w:rPr>
          <w:rFonts w:hint="eastAsia"/>
        </w:rPr>
        <w:t>则读取Port_</w:t>
      </w:r>
      <w:r w:rsidRPr="003E24FE">
        <w:rPr>
          <w:rFonts w:hint="eastAsia"/>
          <w:b/>
          <w:bCs/>
          <w:color w:val="FF0000"/>
        </w:rPr>
        <w:t>851</w:t>
      </w:r>
      <w:r>
        <w:rPr>
          <w:rFonts w:hint="eastAsia"/>
        </w:rPr>
        <w:t>.bootdata-old的数据</w:t>
      </w:r>
    </w:p>
    <w:p w14:paraId="16C3F6DB" w14:textId="77777777" w:rsidR="00362D1C" w:rsidRPr="00DA47AB" w:rsidRDefault="00362D1C" w:rsidP="00DA47AB">
      <w:pPr>
        <w:pStyle w:val="a7"/>
        <w:numPr>
          <w:ilvl w:val="0"/>
          <w:numId w:val="20"/>
        </w:numPr>
        <w:ind w:firstLineChars="0"/>
      </w:pPr>
      <w:r w:rsidRPr="00DA47AB">
        <w:rPr>
          <w:rFonts w:hint="eastAsia"/>
        </w:rPr>
        <w:t>将读取的数据初始化到程序内</w:t>
      </w:r>
    </w:p>
    <w:p w14:paraId="76E1EF18" w14:textId="77777777" w:rsidR="00362D1C" w:rsidRPr="0037535D" w:rsidRDefault="00362D1C" w:rsidP="0037535D">
      <w:pPr>
        <w:pStyle w:val="a7"/>
        <w:numPr>
          <w:ilvl w:val="0"/>
          <w:numId w:val="20"/>
        </w:numPr>
        <w:ind w:firstLineChars="0"/>
      </w:pPr>
      <w:r w:rsidRPr="0037535D">
        <w:t>将</w:t>
      </w:r>
      <w:r w:rsidRPr="0037535D">
        <w:rPr>
          <w:rFonts w:hint="eastAsia"/>
        </w:rPr>
        <w:t>Port_</w:t>
      </w:r>
      <w:r w:rsidRPr="0037535D">
        <w:rPr>
          <w:rFonts w:hint="eastAsia"/>
          <w:b/>
          <w:bCs/>
          <w:color w:val="FF0000"/>
        </w:rPr>
        <w:t>851</w:t>
      </w:r>
      <w:r w:rsidRPr="0037535D">
        <w:rPr>
          <w:rFonts w:hint="eastAsia"/>
        </w:rPr>
        <w:t>.bootdata</w:t>
      </w:r>
      <w:r w:rsidRPr="0037535D">
        <w:rPr>
          <w:rFonts w:hint="eastAsia"/>
        </w:rPr>
        <w:t>备份为</w:t>
      </w:r>
      <w:r w:rsidRPr="0037535D">
        <w:rPr>
          <w:rFonts w:hint="eastAsia"/>
        </w:rPr>
        <w:t>bootdata-old</w:t>
      </w:r>
    </w:p>
    <w:p w14:paraId="549E6D1E" w14:textId="77777777" w:rsidR="00362D1C" w:rsidRPr="0037535D" w:rsidRDefault="00362D1C" w:rsidP="0037535D">
      <w:pPr>
        <w:pStyle w:val="a7"/>
        <w:numPr>
          <w:ilvl w:val="0"/>
          <w:numId w:val="20"/>
        </w:numPr>
        <w:ind w:firstLineChars="0"/>
      </w:pPr>
      <w:r w:rsidRPr="0037535D">
        <w:rPr>
          <w:rFonts w:hint="eastAsia"/>
        </w:rPr>
        <w:t>把</w:t>
      </w:r>
      <w:r w:rsidRPr="0037535D">
        <w:rPr>
          <w:rFonts w:hint="eastAsia"/>
        </w:rPr>
        <w:t>Port_</w:t>
      </w:r>
      <w:r w:rsidRPr="0037535D">
        <w:rPr>
          <w:rFonts w:hint="eastAsia"/>
          <w:b/>
          <w:bCs/>
          <w:color w:val="FF0000"/>
        </w:rPr>
        <w:t>851</w:t>
      </w:r>
      <w:r w:rsidRPr="0037535D">
        <w:rPr>
          <w:rFonts w:hint="eastAsia"/>
        </w:rPr>
        <w:t>.bootdata</w:t>
      </w:r>
      <w:r w:rsidRPr="0037535D">
        <w:rPr>
          <w:rFonts w:hint="eastAsia"/>
        </w:rPr>
        <w:t>删除</w:t>
      </w:r>
      <w:bookmarkEnd w:id="9"/>
    </w:p>
    <w:p w14:paraId="5EB4345C" w14:textId="4B738D21" w:rsidR="00362D1C" w:rsidRDefault="00362D1C" w:rsidP="0032714A">
      <w:pPr>
        <w:rPr>
          <w:rFonts w:hint="eastAsia"/>
        </w:rPr>
      </w:pPr>
      <w:r>
        <w:rPr>
          <w:rFonts w:hint="eastAsia"/>
        </w:rPr>
        <w:t>对于TC2，Persistent文件</w:t>
      </w:r>
      <w:r w:rsidR="0032714A">
        <w:rPr>
          <w:rFonts w:hint="eastAsia"/>
        </w:rPr>
        <w:t>是</w:t>
      </w:r>
      <w:r>
        <w:rPr>
          <w:rFonts w:hint="eastAsia"/>
          <w:shd w:val="clear" w:color="auto" w:fill="FFFFFF"/>
        </w:rPr>
        <w:t>TC</w:t>
      </w:r>
      <w:r w:rsidRPr="003E24FE">
        <w:rPr>
          <w:shd w:val="clear" w:color="auto" w:fill="FFFFFF"/>
        </w:rPr>
        <w:t>PLC_T_</w:t>
      </w:r>
      <w:r w:rsidRPr="003E24FE">
        <w:rPr>
          <w:b/>
          <w:bCs/>
          <w:color w:val="FF0000"/>
          <w:shd w:val="clear" w:color="auto" w:fill="FFFFFF"/>
        </w:rPr>
        <w:t>1</w:t>
      </w:r>
      <w:r w:rsidRPr="003E24FE">
        <w:rPr>
          <w:shd w:val="clear" w:color="auto" w:fill="FFFFFF"/>
        </w:rPr>
        <w:t>.wbp</w:t>
      </w:r>
      <w:r w:rsidR="0032714A">
        <w:rPr>
          <w:rFonts w:hint="eastAsia"/>
          <w:shd w:val="clear" w:color="auto" w:fill="FFFFFF"/>
        </w:rPr>
        <w:t>，</w:t>
      </w:r>
      <w:r>
        <w:rPr>
          <w:rFonts w:hint="eastAsia"/>
        </w:rPr>
        <w:t>Persistent文件</w:t>
      </w:r>
      <w:r>
        <w:t>备份</w:t>
      </w:r>
      <w:r w:rsidR="0032714A">
        <w:rPr>
          <w:rFonts w:hint="eastAsia"/>
        </w:rPr>
        <w:t>是</w:t>
      </w:r>
      <w:r w:rsidRPr="003E24FE">
        <w:rPr>
          <w:shd w:val="clear" w:color="auto" w:fill="FFFFFF"/>
        </w:rPr>
        <w:t>TCPLC_T_</w:t>
      </w:r>
      <w:r w:rsidRPr="003E24FE">
        <w:rPr>
          <w:b/>
          <w:bCs/>
          <w:color w:val="FF0000"/>
          <w:shd w:val="clear" w:color="auto" w:fill="FFFFFF"/>
        </w:rPr>
        <w:t>1</w:t>
      </w:r>
      <w:r w:rsidRPr="003E24FE">
        <w:rPr>
          <w:shd w:val="clear" w:color="auto" w:fill="FFFFFF"/>
        </w:rPr>
        <w:t>.wb</w:t>
      </w:r>
      <w:r>
        <w:rPr>
          <w:rFonts w:hint="eastAsia"/>
          <w:shd w:val="clear" w:color="auto" w:fill="FFFFFF"/>
        </w:rPr>
        <w:t>~</w:t>
      </w:r>
    </w:p>
    <w:p w14:paraId="424997BF" w14:textId="6AFA7F11" w:rsidR="00362D1C" w:rsidRDefault="0032714A" w:rsidP="0032714A">
      <w:pPr>
        <w:pStyle w:val="4"/>
        <w:rPr>
          <w:rFonts w:hint="eastAsia"/>
          <w:kern w:val="2"/>
          <w:szCs w:val="21"/>
        </w:rPr>
      </w:pPr>
      <w:bookmarkStart w:id="10" w:name="_Toc193375240"/>
      <w:r>
        <w:rPr>
          <w:rFonts w:hint="eastAsia"/>
        </w:rPr>
        <w:t>装载</w:t>
      </w:r>
      <w:r w:rsidR="00362D1C">
        <w:rPr>
          <w:rFonts w:hint="eastAsia"/>
        </w:rPr>
        <w:t>失败</w:t>
      </w:r>
      <w:bookmarkEnd w:id="10"/>
    </w:p>
    <w:p w14:paraId="1C4F4A90" w14:textId="77777777" w:rsidR="00362D1C" w:rsidRDefault="00362D1C" w:rsidP="0037535D">
      <w:pPr>
        <w:pStyle w:val="a0"/>
        <w:numPr>
          <w:ilvl w:val="0"/>
          <w:numId w:val="21"/>
        </w:numPr>
        <w:rPr>
          <w:rFonts w:hint="eastAsia"/>
        </w:rPr>
      </w:pPr>
      <w:r>
        <w:rPr>
          <w:rFonts w:hint="eastAsia"/>
        </w:rPr>
        <w:t>Port_</w:t>
      </w:r>
      <w:r w:rsidRPr="003E24FE">
        <w:rPr>
          <w:rFonts w:hint="eastAsia"/>
          <w:b/>
          <w:bCs/>
          <w:color w:val="FF0000"/>
        </w:rPr>
        <w:t>851</w:t>
      </w:r>
      <w:r>
        <w:rPr>
          <w:rFonts w:hint="eastAsia"/>
        </w:rPr>
        <w:t>.bootdata损坏，bootdata-old正常，但Clear Invalid Data为True。</w:t>
      </w:r>
    </w:p>
    <w:p w14:paraId="28EC376D" w14:textId="77777777" w:rsidR="00362D1C" w:rsidRDefault="00362D1C" w:rsidP="0037535D">
      <w:pPr>
        <w:pStyle w:val="a0"/>
        <w:numPr>
          <w:ilvl w:val="0"/>
          <w:numId w:val="21"/>
        </w:numPr>
        <w:rPr>
          <w:rFonts w:hint="eastAsia"/>
        </w:rPr>
      </w:pPr>
      <w:r>
        <w:rPr>
          <w:rFonts w:hint="eastAsia"/>
        </w:rPr>
        <w:t>Port_</w:t>
      </w:r>
      <w:r w:rsidRPr="003E24FE">
        <w:rPr>
          <w:rFonts w:hint="eastAsia"/>
          <w:b/>
          <w:bCs/>
          <w:color w:val="FF0000"/>
        </w:rPr>
        <w:t>851</w:t>
      </w:r>
      <w:r>
        <w:rPr>
          <w:rFonts w:hint="eastAsia"/>
        </w:rPr>
        <w:t>.bootdata和bootdata-old都损坏或不存在</w:t>
      </w:r>
    </w:p>
    <w:p w14:paraId="09172485" w14:textId="77777777" w:rsidR="00362D1C" w:rsidRDefault="00362D1C" w:rsidP="002E071F">
      <w:pPr>
        <w:ind w:leftChars="-178" w:left="-374"/>
        <w:rPr>
          <w:rFonts w:hint="eastAsia"/>
        </w:rPr>
      </w:pPr>
    </w:p>
    <w:p w14:paraId="652EE172" w14:textId="435C4FE6" w:rsidR="00362D1C" w:rsidRDefault="0032714A" w:rsidP="00454719">
      <w:pPr>
        <w:pStyle w:val="4"/>
        <w:rPr>
          <w:rFonts w:hint="eastAsia"/>
          <w:kern w:val="2"/>
          <w:szCs w:val="21"/>
        </w:rPr>
      </w:pPr>
      <w:bookmarkStart w:id="11" w:name="_Toc193375241"/>
      <w:r>
        <w:rPr>
          <w:rFonts w:hint="eastAsia"/>
        </w:rPr>
        <w:t>装载</w:t>
      </w:r>
      <w:r w:rsidR="00362D1C">
        <w:rPr>
          <w:rFonts w:hint="eastAsia"/>
        </w:rPr>
        <w:t>正常</w:t>
      </w:r>
      <w:r>
        <w:rPr>
          <w:rFonts w:hint="eastAsia"/>
        </w:rPr>
        <w:t>，但</w:t>
      </w:r>
      <w:r w:rsidR="00362D1C">
        <w:rPr>
          <w:rFonts w:hint="eastAsia"/>
        </w:rPr>
        <w:t>数据全零</w:t>
      </w:r>
      <w:bookmarkEnd w:id="11"/>
    </w:p>
    <w:p w14:paraId="528BCFC5" w14:textId="77777777" w:rsidR="00362D1C" w:rsidRDefault="00362D1C" w:rsidP="0032714A">
      <w:pPr>
        <w:rPr>
          <w:rFonts w:hint="eastAsia"/>
        </w:rPr>
      </w:pPr>
      <w:r>
        <w:rPr>
          <w:rFonts w:hint="eastAsia"/>
        </w:rPr>
        <w:t>TwinCAT正常退出运行模式之前，包括Persistent数据在内的所有数据都为零，例如</w:t>
      </w:r>
    </w:p>
    <w:p w14:paraId="58AE8DFC" w14:textId="77777777" w:rsidR="00362D1C" w:rsidRDefault="00362D1C" w:rsidP="00DA47AB">
      <w:pPr>
        <w:pStyle w:val="a0"/>
        <w:numPr>
          <w:ilvl w:val="0"/>
          <w:numId w:val="19"/>
        </w:numPr>
        <w:rPr>
          <w:rFonts w:hint="eastAsia"/>
        </w:rPr>
      </w:pPr>
      <w:r>
        <w:rPr>
          <w:rFonts w:hint="eastAsia"/>
        </w:rPr>
        <w:t>执行了Reset All或初始值复位，全部数据清零</w:t>
      </w:r>
    </w:p>
    <w:p w14:paraId="3B89D915" w14:textId="77777777" w:rsidR="00362D1C" w:rsidRPr="00DA47AB" w:rsidRDefault="00362D1C" w:rsidP="00DA47AB">
      <w:pPr>
        <w:pStyle w:val="a7"/>
        <w:numPr>
          <w:ilvl w:val="0"/>
          <w:numId w:val="19"/>
        </w:numPr>
        <w:ind w:firstLineChars="0"/>
      </w:pPr>
      <w:r>
        <w:rPr>
          <w:rFonts w:hint="eastAsia"/>
        </w:rPr>
        <w:t>启动时装载数据未完成，数据还是全零又触发了关机程序，将全零写入了</w:t>
      </w:r>
      <w:r>
        <w:rPr>
          <w:rFonts w:hint="eastAsia"/>
        </w:rPr>
        <w:t>Port_</w:t>
      </w:r>
      <w:r w:rsidRPr="003E24FE">
        <w:rPr>
          <w:rFonts w:hint="eastAsia"/>
          <w:b/>
          <w:bCs/>
          <w:color w:val="FF0000"/>
        </w:rPr>
        <w:t>851</w:t>
      </w:r>
      <w:r>
        <w:rPr>
          <w:rFonts w:hint="eastAsia"/>
        </w:rPr>
        <w:t>.bootdata</w:t>
      </w:r>
    </w:p>
    <w:p w14:paraId="40B0E5B7" w14:textId="77777777" w:rsidR="00CE60F8" w:rsidRDefault="00CE60F8" w:rsidP="00CE60F8">
      <w:pPr>
        <w:ind w:firstLineChars="0" w:firstLine="0"/>
        <w:rPr>
          <w:rFonts w:hint="eastAsia"/>
        </w:rPr>
      </w:pPr>
    </w:p>
    <w:p w14:paraId="778C8CBD" w14:textId="6BA0443A" w:rsidR="002E071F" w:rsidRDefault="002E071F" w:rsidP="0032714A">
      <w:pPr>
        <w:pStyle w:val="3"/>
        <w:rPr>
          <w:rFonts w:hint="eastAsia"/>
          <w:kern w:val="2"/>
        </w:rPr>
      </w:pPr>
      <w:bookmarkStart w:id="12" w:name="_Toc193375242"/>
      <w:r>
        <w:rPr>
          <w:rFonts w:hint="eastAsia"/>
        </w:rPr>
        <w:t>清空数据</w:t>
      </w:r>
      <w:bookmarkEnd w:id="12"/>
    </w:p>
    <w:p w14:paraId="67ED0299" w14:textId="77777777" w:rsidR="00362D1C" w:rsidRDefault="00362D1C" w:rsidP="0032714A">
      <w:pPr>
        <w:pStyle w:val="4"/>
        <w:rPr>
          <w:rFonts w:hint="eastAsia"/>
          <w:szCs w:val="21"/>
        </w:rPr>
      </w:pPr>
      <w:bookmarkStart w:id="13" w:name="_Toc193375243"/>
      <w:r>
        <w:rPr>
          <w:rFonts w:hint="eastAsia"/>
        </w:rPr>
        <w:t>何时清空</w:t>
      </w:r>
      <w:bookmarkEnd w:id="13"/>
    </w:p>
    <w:p w14:paraId="0A89991A" w14:textId="77777777" w:rsidR="00362D1C" w:rsidRPr="008252A8" w:rsidRDefault="00362D1C" w:rsidP="0032714A">
      <w:pPr>
        <w:rPr>
          <w:rFonts w:hint="eastAsia"/>
        </w:rPr>
      </w:pPr>
      <w:r>
        <w:rPr>
          <w:rFonts w:hint="eastAsia"/>
        </w:rPr>
        <w:t>如果将一个旧的控制器应用到新的项目上，为了避免旧的Persistent文件中碰巧有变量与新项目中同名，数据被装载上来产生误动作，可以清空Persisent数据。</w:t>
      </w:r>
    </w:p>
    <w:p w14:paraId="5BC3350A" w14:textId="77777777" w:rsidR="00362D1C" w:rsidRPr="003E24FE" w:rsidRDefault="00362D1C" w:rsidP="0032714A">
      <w:pPr>
        <w:pStyle w:val="4"/>
        <w:rPr>
          <w:rFonts w:hint="eastAsia"/>
          <w:kern w:val="2"/>
          <w:szCs w:val="21"/>
        </w:rPr>
      </w:pPr>
      <w:bookmarkStart w:id="14" w:name="_Toc193375244"/>
      <w:r>
        <w:rPr>
          <w:rFonts w:hint="eastAsia"/>
        </w:rPr>
        <w:t>清空动作</w:t>
      </w:r>
      <w:bookmarkEnd w:id="14"/>
    </w:p>
    <w:p w14:paraId="6AD69C1E" w14:textId="77777777" w:rsidR="00362D1C" w:rsidRPr="00AD70DA" w:rsidRDefault="00362D1C" w:rsidP="00AD70DA">
      <w:pPr>
        <w:pStyle w:val="a7"/>
        <w:numPr>
          <w:ilvl w:val="0"/>
          <w:numId w:val="23"/>
        </w:numPr>
        <w:ind w:firstLineChars="0"/>
      </w:pPr>
      <w:r w:rsidRPr="00AD70DA">
        <w:rPr>
          <w:rFonts w:hint="eastAsia"/>
        </w:rPr>
        <w:t>删除</w:t>
      </w:r>
      <w:r w:rsidRPr="00AD70DA">
        <w:rPr>
          <w:rFonts w:hint="eastAsia"/>
        </w:rPr>
        <w:t>Port_</w:t>
      </w:r>
      <w:r w:rsidRPr="00AD70DA">
        <w:rPr>
          <w:rFonts w:hint="eastAsia"/>
          <w:b/>
          <w:bCs/>
          <w:color w:val="FF0000"/>
        </w:rPr>
        <w:t>851</w:t>
      </w:r>
      <w:r w:rsidRPr="00AD70DA">
        <w:rPr>
          <w:rFonts w:hint="eastAsia"/>
        </w:rPr>
        <w:t>.bootdata</w:t>
      </w:r>
      <w:r w:rsidRPr="00AD70DA">
        <w:rPr>
          <w:rFonts w:hint="eastAsia"/>
        </w:rPr>
        <w:t>和</w:t>
      </w:r>
      <w:r w:rsidRPr="00AD70DA">
        <w:rPr>
          <w:rFonts w:hint="eastAsia"/>
        </w:rPr>
        <w:t>Port_</w:t>
      </w:r>
      <w:r w:rsidRPr="00AD70DA">
        <w:rPr>
          <w:rFonts w:hint="eastAsia"/>
          <w:b/>
          <w:bCs/>
          <w:color w:val="FF0000"/>
        </w:rPr>
        <w:t>851</w:t>
      </w:r>
      <w:r w:rsidRPr="00AD70DA">
        <w:rPr>
          <w:rFonts w:hint="eastAsia"/>
        </w:rPr>
        <w:t>.bootdata-old</w:t>
      </w:r>
      <w:r w:rsidRPr="00AD70DA">
        <w:rPr>
          <w:rFonts w:hint="eastAsia"/>
        </w:rPr>
        <w:t>文件</w:t>
      </w:r>
    </w:p>
    <w:p w14:paraId="463022C9" w14:textId="77777777" w:rsidR="00362D1C" w:rsidRPr="00AD70DA" w:rsidRDefault="00362D1C" w:rsidP="00AD70DA">
      <w:pPr>
        <w:pStyle w:val="a7"/>
        <w:numPr>
          <w:ilvl w:val="0"/>
          <w:numId w:val="23"/>
        </w:numPr>
        <w:ind w:firstLineChars="0"/>
      </w:pPr>
      <w:r w:rsidRPr="00AD70DA">
        <w:rPr>
          <w:rFonts w:hint="eastAsia"/>
          <w:b/>
          <w:bCs/>
        </w:rPr>
        <w:t>或</w:t>
      </w:r>
      <w:r w:rsidRPr="00AD70DA">
        <w:rPr>
          <w:rFonts w:hint="eastAsia"/>
          <w:b/>
          <w:bCs/>
        </w:rPr>
        <w:t xml:space="preserve"> </w:t>
      </w:r>
      <w:r w:rsidRPr="00AD70DA">
        <w:rPr>
          <w:rFonts w:hint="eastAsia"/>
        </w:rPr>
        <w:t>执行</w:t>
      </w:r>
      <w:r w:rsidRPr="00AD70DA">
        <w:rPr>
          <w:rFonts w:hint="eastAsia"/>
        </w:rPr>
        <w:t xml:space="preserve"> Reset All</w:t>
      </w:r>
      <w:r w:rsidRPr="00AD70DA">
        <w:rPr>
          <w:rFonts w:hint="eastAsia"/>
        </w:rPr>
        <w:t>操作</w:t>
      </w:r>
    </w:p>
    <w:p w14:paraId="58675BE8" w14:textId="77777777" w:rsidR="004A7D91" w:rsidRDefault="004A7D91" w:rsidP="004A7D91">
      <w:pPr>
        <w:rPr>
          <w:rFonts w:hint="eastAsia"/>
        </w:rPr>
      </w:pPr>
    </w:p>
    <w:p w14:paraId="0DAEBA1A" w14:textId="280EBCA2" w:rsidR="008E0106" w:rsidRPr="008E0106" w:rsidRDefault="00C56DDC" w:rsidP="008E0106">
      <w:pPr>
        <w:pStyle w:val="2"/>
        <w:rPr>
          <w:rFonts w:hint="eastAsia"/>
        </w:rPr>
      </w:pPr>
      <w:bookmarkStart w:id="15" w:name="_Toc193375245"/>
      <w:r>
        <w:rPr>
          <w:rFonts w:hint="eastAsia"/>
        </w:rPr>
        <w:t>可以成功恢复Persistent数据的情况</w:t>
      </w:r>
      <w:bookmarkEnd w:id="15"/>
    </w:p>
    <w:p w14:paraId="40BA42AA" w14:textId="6206A8C8" w:rsidR="00C56DDC" w:rsidRDefault="00C56DDC" w:rsidP="00C56DDC">
      <w:pPr>
        <w:pStyle w:val="4"/>
        <w:rPr>
          <w:rFonts w:hint="eastAsia"/>
        </w:rPr>
      </w:pPr>
      <w:bookmarkStart w:id="16" w:name="_Toc193375246"/>
      <w:r>
        <w:rPr>
          <w:rFonts w:hint="eastAsia"/>
        </w:rPr>
        <w:t>异常断电时</w:t>
      </w:r>
      <w:bookmarkEnd w:id="16"/>
    </w:p>
    <w:p w14:paraId="6C3491CA" w14:textId="04BAAF27" w:rsidR="000178F3" w:rsidRPr="000178F3" w:rsidRDefault="000178F3" w:rsidP="000178F3">
      <w:pPr>
        <w:rPr>
          <w:rFonts w:hint="eastAsia"/>
        </w:rPr>
      </w:pPr>
      <w:r>
        <w:rPr>
          <w:rFonts w:hint="eastAsia"/>
        </w:rPr>
        <w:t>由于UPS的存在</w:t>
      </w:r>
      <w:r w:rsidR="006F78C0">
        <w:rPr>
          <w:rFonts w:hint="eastAsia"/>
        </w:rPr>
        <w:t>，TwinCAT总是能正常关闭，所以Persistent数据总是能成功保存。</w:t>
      </w:r>
      <w:r w:rsidR="0032714A">
        <w:rPr>
          <w:rFonts w:hint="eastAsia"/>
        </w:rPr>
        <w:t>就算是UPS容量下降，某次关机时没有完整写入文件。下次重启至少也会装载上次开机时备份的Persistent数据。</w:t>
      </w:r>
    </w:p>
    <w:p w14:paraId="76303350" w14:textId="77777777" w:rsidR="006F78C0" w:rsidRDefault="006F78C0" w:rsidP="006F78C0">
      <w:pPr>
        <w:pStyle w:val="4"/>
        <w:rPr>
          <w:rFonts w:hint="eastAsia"/>
        </w:rPr>
      </w:pPr>
      <w:bookmarkStart w:id="17" w:name="_Toc193375247"/>
      <w:r>
        <w:rPr>
          <w:rFonts w:hint="eastAsia"/>
        </w:rPr>
        <w:t>PLC异常退出（Page Fault等）</w:t>
      </w:r>
      <w:bookmarkEnd w:id="17"/>
    </w:p>
    <w:p w14:paraId="353AB1B0" w14:textId="70B70A3D" w:rsidR="006F78C0" w:rsidRPr="0086253C" w:rsidRDefault="006F78C0" w:rsidP="0032714A">
      <w:pPr>
        <w:rPr>
          <w:rFonts w:hint="eastAsia"/>
        </w:rPr>
      </w:pPr>
      <w:r>
        <w:rPr>
          <w:rFonts w:hint="eastAsia"/>
        </w:rPr>
        <w:t>经测试，触发Page Fault以后，再点击F5，目标系统图标</w:t>
      </w:r>
      <w:r w:rsidR="00362D1C">
        <w:rPr>
          <w:rFonts w:hint="eastAsia"/>
        </w:rPr>
        <w:t>就会</w:t>
      </w:r>
      <w:r>
        <w:rPr>
          <w:rFonts w:hint="eastAsia"/>
        </w:rPr>
        <w:t>由黄变红再变蓝，切入Config模式，生成.bootdata文件</w:t>
      </w:r>
      <w:r w:rsidR="0032714A">
        <w:rPr>
          <w:rFonts w:hint="eastAsia"/>
        </w:rPr>
        <w:t>。</w:t>
      </w:r>
      <w:r>
        <w:rPr>
          <w:rFonts w:hint="eastAsia"/>
        </w:rPr>
        <w:t>重新切到Running模式，Login启动之前成功装载的是PageFault之前一刻的值</w:t>
      </w:r>
      <w:r w:rsidR="0032714A">
        <w:rPr>
          <w:rFonts w:hint="eastAsia"/>
        </w:rPr>
        <w:t>。</w:t>
      </w:r>
    </w:p>
    <w:p w14:paraId="41574D86" w14:textId="61C050EE" w:rsidR="006F78C0" w:rsidRDefault="006F78C0" w:rsidP="006F78C0">
      <w:pPr>
        <w:pStyle w:val="4"/>
        <w:rPr>
          <w:rFonts w:hint="eastAsia"/>
        </w:rPr>
      </w:pPr>
      <w:bookmarkStart w:id="18" w:name="_Toc193375248"/>
      <w:r>
        <w:rPr>
          <w:rFonts w:hint="eastAsia"/>
        </w:rPr>
        <w:t>PLC停止或复位</w:t>
      </w:r>
      <w:bookmarkEnd w:id="18"/>
    </w:p>
    <w:p w14:paraId="0DE0EA37" w14:textId="08DE29E3" w:rsidR="006F78C0" w:rsidRPr="008E0106" w:rsidRDefault="006F78C0" w:rsidP="006F78C0">
      <w:pPr>
        <w:rPr>
          <w:rFonts w:hint="eastAsia"/>
        </w:rPr>
      </w:pPr>
      <w:r>
        <w:rPr>
          <w:rFonts w:hint="eastAsia"/>
        </w:rPr>
        <w:t>经测试，PLC程序执行Stop后，如果将TC切换到Config，仍然会生成.bootdata，而重新启动后，Persistent数据可以正常恢复为Stop前一刻的值。</w:t>
      </w:r>
    </w:p>
    <w:p w14:paraId="526F143F" w14:textId="065FB279" w:rsidR="00C40437" w:rsidRDefault="008E0106" w:rsidP="00C56DDC">
      <w:pPr>
        <w:pStyle w:val="4"/>
        <w:rPr>
          <w:rFonts w:hint="eastAsia"/>
        </w:rPr>
      </w:pPr>
      <w:bookmarkStart w:id="19" w:name="_Toc193375249"/>
      <w:r>
        <w:rPr>
          <w:rFonts w:hint="eastAsia"/>
        </w:rPr>
        <w:t>数组和结构体内容改变时</w:t>
      </w:r>
      <w:r w:rsidR="00C56DDC">
        <w:rPr>
          <w:rFonts w:hint="eastAsia"/>
        </w:rPr>
        <w:t xml:space="preserve">（附 </w:t>
      </w:r>
      <w:hyperlink w:anchor="_2025.02_By_Lizzy" w:history="1">
        <w:r w:rsidR="00C56DDC" w:rsidRPr="00C56DDC">
          <w:rPr>
            <w:rStyle w:val="a9"/>
            <w:rFonts w:hint="eastAsia"/>
          </w:rPr>
          <w:t>测试记录</w:t>
        </w:r>
      </w:hyperlink>
      <w:r w:rsidR="00C56DDC">
        <w:rPr>
          <w:rFonts w:hint="eastAsia"/>
        </w:rPr>
        <w:t>）</w:t>
      </w:r>
      <w:bookmarkEnd w:id="19"/>
    </w:p>
    <w:p w14:paraId="18775FC3" w14:textId="642DA911" w:rsidR="008E0106" w:rsidRDefault="008E0106" w:rsidP="00C56DDC">
      <w:pPr>
        <w:rPr>
          <w:rFonts w:hint="eastAsia"/>
        </w:rPr>
      </w:pPr>
      <w:bookmarkStart w:id="20" w:name="_Toc191298300"/>
      <w:bookmarkStart w:id="21" w:name="_Toc191298917"/>
      <w:r>
        <w:rPr>
          <w:rFonts w:hint="eastAsia"/>
        </w:rPr>
        <w:t>测试环境</w:t>
      </w:r>
      <w:bookmarkEnd w:id="20"/>
      <w:bookmarkEnd w:id="21"/>
      <w:r w:rsidR="00C56DDC">
        <w:rPr>
          <w:rFonts w:hint="eastAsia"/>
        </w:rPr>
        <w:t>：</w:t>
      </w:r>
      <w:r>
        <w:rPr>
          <w:rFonts w:hint="eastAsia"/>
        </w:rPr>
        <w:t>CX2040，Win10，TC3，带UPS</w:t>
      </w:r>
    </w:p>
    <w:p w14:paraId="36A1881E" w14:textId="28A22004" w:rsidR="008E0106" w:rsidRDefault="008E0106" w:rsidP="00C56DDC">
      <w:pPr>
        <w:rPr>
          <w:rFonts w:hint="eastAsia"/>
        </w:rPr>
      </w:pPr>
      <w:bookmarkStart w:id="22" w:name="_Toc191298301"/>
      <w:bookmarkStart w:id="23" w:name="_Toc191298918"/>
      <w:r>
        <w:rPr>
          <w:rFonts w:hint="eastAsia"/>
        </w:rPr>
        <w:t>测试结果</w:t>
      </w:r>
      <w:bookmarkEnd w:id="22"/>
      <w:r>
        <w:rPr>
          <w:rFonts w:hint="eastAsia"/>
        </w:rPr>
        <w:t>：以下情况原</w:t>
      </w:r>
      <w:r w:rsidR="00C56DDC">
        <w:rPr>
          <w:rFonts w:hint="eastAsia"/>
        </w:rPr>
        <w:t>先保存的</w:t>
      </w:r>
      <w:r>
        <w:rPr>
          <w:rFonts w:hint="eastAsia"/>
        </w:rPr>
        <w:t>Persistent数据都能恢复</w:t>
      </w:r>
      <w:bookmarkEnd w:id="23"/>
    </w:p>
    <w:p w14:paraId="6DEFBD4A" w14:textId="77777777" w:rsidR="008E0106" w:rsidRPr="00C56DDC" w:rsidRDefault="008E0106" w:rsidP="00C56DDC">
      <w:pPr>
        <w:pStyle w:val="a7"/>
        <w:numPr>
          <w:ilvl w:val="0"/>
          <w:numId w:val="13"/>
        </w:numPr>
        <w:ind w:firstLineChars="0"/>
        <w:rPr>
          <w:b/>
          <w:bCs/>
        </w:rPr>
      </w:pPr>
      <w:r w:rsidRPr="00C56DDC">
        <w:rPr>
          <w:rFonts w:hint="eastAsia"/>
          <w:b/>
          <w:bCs/>
        </w:rPr>
        <w:t>修改数组大小</w:t>
      </w:r>
    </w:p>
    <w:p w14:paraId="213DAA48" w14:textId="77777777" w:rsidR="008E0106" w:rsidRPr="00C56DDC" w:rsidRDefault="008E0106" w:rsidP="00C56DDC">
      <w:pPr>
        <w:pStyle w:val="a7"/>
        <w:numPr>
          <w:ilvl w:val="0"/>
          <w:numId w:val="13"/>
        </w:numPr>
        <w:ind w:firstLineChars="0"/>
        <w:rPr>
          <w:b/>
          <w:bCs/>
        </w:rPr>
      </w:pPr>
      <w:r w:rsidRPr="00C56DDC">
        <w:rPr>
          <w:rFonts w:hint="eastAsia"/>
          <w:b/>
          <w:bCs/>
        </w:rPr>
        <w:t>修改结构体中数组元素的大小</w:t>
      </w:r>
    </w:p>
    <w:p w14:paraId="55BA634C" w14:textId="6D8946F6" w:rsidR="008E0106" w:rsidRPr="00C56DDC" w:rsidRDefault="008E0106" w:rsidP="00C56DDC">
      <w:pPr>
        <w:pStyle w:val="a7"/>
        <w:numPr>
          <w:ilvl w:val="0"/>
          <w:numId w:val="13"/>
        </w:numPr>
        <w:ind w:firstLineChars="0"/>
        <w:rPr>
          <w:b/>
          <w:bCs/>
        </w:rPr>
      </w:pPr>
      <w:r w:rsidRPr="00C56DDC">
        <w:rPr>
          <w:rFonts w:hint="eastAsia"/>
          <w:b/>
          <w:bCs/>
        </w:rPr>
        <w:t>在结构体中任意位置增加元素，</w:t>
      </w:r>
      <w:r w:rsidR="00C56DDC" w:rsidRPr="00C56DDC">
        <w:rPr>
          <w:rFonts w:hint="eastAsia"/>
          <w:b/>
          <w:bCs/>
        </w:rPr>
        <w:t>包括标准型</w:t>
      </w:r>
      <w:r w:rsidRPr="00C56DDC">
        <w:rPr>
          <w:rFonts w:hint="eastAsia"/>
          <w:b/>
          <w:bCs/>
        </w:rPr>
        <w:t>或数组型</w:t>
      </w:r>
      <w:r w:rsidR="00C56DDC" w:rsidRPr="00C56DDC">
        <w:rPr>
          <w:rFonts w:hint="eastAsia"/>
          <w:b/>
          <w:bCs/>
        </w:rPr>
        <w:t>元素</w:t>
      </w:r>
    </w:p>
    <w:p w14:paraId="6A803DF6" w14:textId="77777777" w:rsidR="008E0106" w:rsidRDefault="008E0106" w:rsidP="00C56DDC">
      <w:pPr>
        <w:pStyle w:val="a7"/>
        <w:numPr>
          <w:ilvl w:val="0"/>
          <w:numId w:val="13"/>
        </w:numPr>
        <w:ind w:firstLineChars="0"/>
        <w:rPr>
          <w:b/>
          <w:bCs/>
        </w:rPr>
      </w:pPr>
      <w:r w:rsidRPr="00C56DDC">
        <w:rPr>
          <w:rFonts w:hint="eastAsia"/>
          <w:b/>
          <w:bCs/>
        </w:rPr>
        <w:t>修改结构体名称</w:t>
      </w:r>
    </w:p>
    <w:p w14:paraId="099422B5" w14:textId="15FCD462" w:rsidR="00C56DDC" w:rsidRDefault="00FB6CE6" w:rsidP="00C56DDC">
      <w:pPr>
        <w:pStyle w:val="2"/>
        <w:rPr>
          <w:rFonts w:hint="eastAsia"/>
        </w:rPr>
      </w:pPr>
      <w:bookmarkStart w:id="24" w:name="_Ref193299291"/>
      <w:bookmarkStart w:id="25" w:name="_Toc193375250"/>
      <w:r>
        <w:rPr>
          <w:rFonts w:hint="eastAsia"/>
        </w:rPr>
        <w:t>必然或可能丢失</w:t>
      </w:r>
      <w:r w:rsidR="00C56DDC">
        <w:rPr>
          <w:rFonts w:hint="eastAsia"/>
        </w:rPr>
        <w:t>Persistent数据的情况</w:t>
      </w:r>
      <w:bookmarkEnd w:id="24"/>
      <w:bookmarkEnd w:id="25"/>
    </w:p>
    <w:p w14:paraId="42206402" w14:textId="77777777" w:rsidR="004A7D91" w:rsidRDefault="004A7D91" w:rsidP="004A7D91">
      <w:pPr>
        <w:pStyle w:val="4"/>
        <w:rPr>
          <w:rFonts w:hint="eastAsia"/>
        </w:rPr>
      </w:pPr>
      <w:bookmarkStart w:id="26" w:name="_Toc193375251"/>
      <w:r>
        <w:rPr>
          <w:rFonts w:hint="eastAsia"/>
        </w:rPr>
        <w:t>启动过程中重复掉电重启</w:t>
      </w:r>
      <w:bookmarkEnd w:id="26"/>
    </w:p>
    <w:p w14:paraId="6FA98414" w14:textId="77777777" w:rsidR="004A7D91" w:rsidRDefault="004A7D91" w:rsidP="004A7D91">
      <w:pPr>
        <w:rPr>
          <w:rFonts w:hint="eastAsia"/>
        </w:rPr>
      </w:pPr>
      <w:r>
        <w:rPr>
          <w:rFonts w:hint="eastAsia"/>
        </w:rPr>
        <w:t>启动过程中，TwinCAT会从.bootdata中装载数据，然后删除.bootdata，生成.bootdata-old。如果启动过程还没完成，Persistent变量还未成功装载所以全部是0，此时又触发了关机过程，把当前值写入.bootdata，那么下次稳定上电后从.bootdata中读回的数据就是0，而上上次关机前的数据.bootdata-old也已经被覆盖。</w:t>
      </w:r>
    </w:p>
    <w:p w14:paraId="553CEDEC" w14:textId="77777777" w:rsidR="004A7D91" w:rsidRPr="00922C78" w:rsidRDefault="004A7D91" w:rsidP="004A7D91">
      <w:pPr>
        <w:rPr>
          <w:rFonts w:hint="eastAsia"/>
        </w:rPr>
      </w:pPr>
    </w:p>
    <w:p w14:paraId="15639B50" w14:textId="2FEC0923" w:rsidR="004A7D91" w:rsidRDefault="004A7D91" w:rsidP="004A7D91">
      <w:pPr>
        <w:pStyle w:val="4"/>
        <w:rPr>
          <w:rFonts w:hint="eastAsia"/>
        </w:rPr>
      </w:pPr>
      <w:bookmarkStart w:id="27" w:name="_Toc193375252"/>
      <w:r>
        <w:rPr>
          <w:rFonts w:hint="eastAsia"/>
        </w:rPr>
        <w:t>没有UPS或容量不足，关机前来不及写入Persistent数据</w:t>
      </w:r>
      <w:bookmarkEnd w:id="27"/>
    </w:p>
    <w:p w14:paraId="294A1B30" w14:textId="77777777" w:rsidR="004A7D91" w:rsidRDefault="004A7D91" w:rsidP="004A7D91">
      <w:pPr>
        <w:rPr>
          <w:rFonts w:hint="eastAsia"/>
        </w:rPr>
      </w:pPr>
      <w:r>
        <w:rPr>
          <w:rFonts w:hint="eastAsia"/>
        </w:rPr>
        <w:t>如果没有UPS或者UPS容量不足以支撑到系统正常关机，那么不能确保关机前成功生成</w:t>
      </w:r>
      <w:r w:rsidRPr="000C1F51">
        <w:rPr>
          <w:rFonts w:hint="eastAsia"/>
        </w:rPr>
        <w:t>Persistent数据文件</w:t>
      </w:r>
      <w:r>
        <w:rPr>
          <w:rFonts w:hint="eastAsia"/>
        </w:rPr>
        <w:t>，重启后也就不确保能装载正确的数据。</w:t>
      </w:r>
    </w:p>
    <w:p w14:paraId="1B01D316" w14:textId="77777777" w:rsidR="004A7D91" w:rsidRPr="000C1F51" w:rsidRDefault="004A7D91" w:rsidP="004A7D91">
      <w:pPr>
        <w:rPr>
          <w:rFonts w:hint="eastAsia"/>
        </w:rPr>
      </w:pPr>
      <w:r>
        <w:rPr>
          <w:rFonts w:hint="eastAsia"/>
        </w:rPr>
        <w:t>根据官方文档，1秒UPS能够保存的文件大小不超过1M。调试过程中可以观察TwinCAT路径下的.bootdata-old或者TCPLC_T_1.wb~文件，如果接近或者超过1M，而系统没有其它容量更大的UPS且仅仅使用Persistent实现所有过程数据和配方数据的掉电保持，就会有有较大风险会丢失数据。</w:t>
      </w:r>
    </w:p>
    <w:p w14:paraId="0245B688" w14:textId="09D8D566" w:rsidR="0068439C" w:rsidRDefault="0068439C" w:rsidP="0068439C">
      <w:pPr>
        <w:pStyle w:val="4"/>
        <w:rPr>
          <w:rFonts w:hint="eastAsia"/>
        </w:rPr>
      </w:pPr>
      <w:bookmarkStart w:id="28" w:name="_Toc193375253"/>
      <w:r>
        <w:rPr>
          <w:rFonts w:hint="eastAsia"/>
        </w:rPr>
        <w:lastRenderedPageBreak/>
        <w:t>点击“初值复位重启”，Persistent数据将全部无法恢复</w:t>
      </w:r>
      <w:bookmarkEnd w:id="28"/>
    </w:p>
    <w:p w14:paraId="477835CE" w14:textId="77777777" w:rsidR="0068439C" w:rsidRDefault="0068439C" w:rsidP="0068439C">
      <w:pPr>
        <w:pStyle w:val="5"/>
        <w:rPr>
          <w:rFonts w:hint="eastAsia"/>
        </w:rPr>
      </w:pPr>
      <w:r>
        <w:rPr>
          <w:rFonts w:hint="eastAsia"/>
        </w:rPr>
        <w:t>TC3中是以下图标：</w:t>
      </w:r>
    </w:p>
    <w:p w14:paraId="69B4F4BB" w14:textId="77777777" w:rsidR="0068439C" w:rsidRPr="001532DD" w:rsidRDefault="0068439C" w:rsidP="0068439C">
      <w:pPr>
        <w:rPr>
          <w:rFonts w:hint="eastAsia"/>
          <w:lang w:val="de-DE"/>
        </w:rPr>
      </w:pPr>
      <w:r>
        <w:rPr>
          <w:noProof/>
        </w:rPr>
        <w:drawing>
          <wp:inline distT="0" distB="0" distL="0" distR="0" wp14:anchorId="40B567D5" wp14:editId="0A5D2CA0">
            <wp:extent cx="4181475" cy="809625"/>
            <wp:effectExtent l="0" t="0" r="9525" b="9525"/>
            <wp:docPr id="75562223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5622232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18147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1D930E" w14:textId="453F3F15" w:rsidR="0068439C" w:rsidRDefault="0068439C" w:rsidP="0068439C">
      <w:pPr>
        <w:pStyle w:val="5"/>
        <w:rPr>
          <w:rFonts w:hint="eastAsia"/>
        </w:rPr>
      </w:pPr>
      <w:r>
        <w:rPr>
          <w:rFonts w:hint="eastAsia"/>
        </w:rPr>
        <w:t>TC2中是</w:t>
      </w:r>
      <w:r w:rsidR="0032714A">
        <w:rPr>
          <w:rFonts w:hint="eastAsia"/>
        </w:rPr>
        <w:t>菜单Online | Reset All</w:t>
      </w:r>
    </w:p>
    <w:p w14:paraId="14209308" w14:textId="77777777" w:rsidR="0068439C" w:rsidRDefault="0068439C" w:rsidP="0068439C">
      <w:pPr>
        <w:rPr>
          <w:rFonts w:hint="eastAsia"/>
        </w:rPr>
      </w:pPr>
      <w:r>
        <w:rPr>
          <w:rFonts w:hint="eastAsia"/>
        </w:rPr>
        <w:t>项目调试过程中，如果点击这个图标，必定会导致包含Persisent在内的所有变量复位。如果没有专门编写备份和恢复程序，则此后正常关机、激活配置、重启TwinCAT服务都不能恢复此前的Persisent变量值。</w:t>
      </w:r>
    </w:p>
    <w:p w14:paraId="15AABB98" w14:textId="19B2C294" w:rsidR="0068439C" w:rsidRDefault="0068439C" w:rsidP="0068439C">
      <w:pPr>
        <w:pStyle w:val="4"/>
        <w:rPr>
          <w:rFonts w:hint="eastAsia"/>
        </w:rPr>
      </w:pPr>
      <w:bookmarkStart w:id="29" w:name="_Toc193375254"/>
      <w:r>
        <w:rPr>
          <w:rFonts w:hint="eastAsia"/>
        </w:rPr>
        <w:t>重命名全局变量文件/子程序/FB实例，其中的Persistent将无法恢复</w:t>
      </w:r>
      <w:bookmarkEnd w:id="29"/>
    </w:p>
    <w:p w14:paraId="51EB772F" w14:textId="77777777" w:rsidR="0068439C" w:rsidRDefault="0068439C" w:rsidP="0068439C">
      <w:pPr>
        <w:pStyle w:val="5"/>
        <w:rPr>
          <w:rFonts w:hint="eastAsia"/>
        </w:rPr>
      </w:pPr>
      <w:r>
        <w:rPr>
          <w:rFonts w:hint="eastAsia"/>
        </w:rPr>
        <w:t>全局的</w:t>
      </w:r>
      <w:r w:rsidRPr="008A770C">
        <w:rPr>
          <w:rFonts w:hint="eastAsia"/>
        </w:rPr>
        <w:t>Persistent</w:t>
      </w:r>
      <w:r>
        <w:rPr>
          <w:rFonts w:hint="eastAsia"/>
        </w:rPr>
        <w:t>变量</w:t>
      </w:r>
    </w:p>
    <w:p w14:paraId="5148178F" w14:textId="77777777" w:rsidR="0068439C" w:rsidRDefault="0068439C" w:rsidP="0068439C">
      <w:pPr>
        <w:rPr>
          <w:rFonts w:hint="eastAsia"/>
        </w:rPr>
      </w:pPr>
      <w:r>
        <w:rPr>
          <w:rFonts w:hint="eastAsia"/>
        </w:rPr>
        <w:t>在</w:t>
      </w:r>
      <w:r w:rsidRPr="008A770C">
        <w:rPr>
          <w:rFonts w:hint="eastAsia"/>
          <w:lang w:val="de-DE"/>
        </w:rPr>
        <w:t>TC3</w:t>
      </w:r>
      <w:r>
        <w:rPr>
          <w:rFonts w:hint="eastAsia"/>
        </w:rPr>
        <w:t>中</w:t>
      </w:r>
      <w:r w:rsidRPr="008A770C">
        <w:rPr>
          <w:rFonts w:hint="eastAsia"/>
          <w:lang w:val="de-DE"/>
        </w:rPr>
        <w:t>，</w:t>
      </w:r>
      <w:r>
        <w:rPr>
          <w:rFonts w:hint="eastAsia"/>
        </w:rPr>
        <w:t>保存这些变量时包含了文件名，而TC2中测不包含。</w:t>
      </w:r>
    </w:p>
    <w:p w14:paraId="55BCA410" w14:textId="77777777" w:rsidR="0068439C" w:rsidRPr="00F53BC3" w:rsidRDefault="0068439C" w:rsidP="0068439C">
      <w:pPr>
        <w:pStyle w:val="5"/>
        <w:rPr>
          <w:rFonts w:hint="eastAsia"/>
        </w:rPr>
      </w:pPr>
      <w:r>
        <w:rPr>
          <w:rFonts w:hint="eastAsia"/>
        </w:rPr>
        <w:t>局部的Persistent变量</w:t>
      </w:r>
    </w:p>
    <w:p w14:paraId="40EECEDB" w14:textId="77777777" w:rsidR="0068439C" w:rsidRDefault="0068439C" w:rsidP="0068439C">
      <w:pPr>
        <w:rPr>
          <w:rFonts w:hint="eastAsia"/>
          <w:lang w:val="de-DE"/>
        </w:rPr>
      </w:pPr>
      <w:r>
        <w:rPr>
          <w:rFonts w:hint="eastAsia"/>
        </w:rPr>
        <w:t>在</w:t>
      </w:r>
      <w:r w:rsidRPr="00C40437">
        <w:rPr>
          <w:rFonts w:hint="eastAsia"/>
          <w:lang w:val="de-DE"/>
        </w:rPr>
        <w:t>TC2</w:t>
      </w:r>
      <w:r>
        <w:rPr>
          <w:rFonts w:hint="eastAsia"/>
        </w:rPr>
        <w:t>和</w:t>
      </w:r>
      <w:r w:rsidRPr="00C40437">
        <w:rPr>
          <w:rFonts w:hint="eastAsia"/>
          <w:lang w:val="de-DE"/>
        </w:rPr>
        <w:t>TC3</w:t>
      </w:r>
      <w:r>
        <w:rPr>
          <w:rFonts w:hint="eastAsia"/>
        </w:rPr>
        <w:t>中</w:t>
      </w:r>
      <w:r w:rsidRPr="00C40437">
        <w:rPr>
          <w:rFonts w:hint="eastAsia"/>
          <w:lang w:val="de-DE"/>
        </w:rPr>
        <w:t>，</w:t>
      </w:r>
      <w:r>
        <w:rPr>
          <w:rFonts w:hint="eastAsia"/>
        </w:rPr>
        <w:t>子程序和</w:t>
      </w:r>
      <w:r w:rsidRPr="00F53BC3">
        <w:rPr>
          <w:rFonts w:hint="eastAsia"/>
          <w:lang w:val="de-DE"/>
        </w:rPr>
        <w:t>FB</w:t>
      </w:r>
      <w:r>
        <w:rPr>
          <w:rFonts w:hint="eastAsia"/>
        </w:rPr>
        <w:t>实例中</w:t>
      </w:r>
      <w:r w:rsidRPr="00C40437">
        <w:rPr>
          <w:rFonts w:hint="eastAsia"/>
          <w:lang w:val="de-DE"/>
        </w:rPr>
        <w:t>Persistent</w:t>
      </w:r>
      <w:r>
        <w:rPr>
          <w:rFonts w:hint="eastAsia"/>
        </w:rPr>
        <w:t>变量在保存时都会包含程序名</w:t>
      </w:r>
      <w:r>
        <w:rPr>
          <w:rFonts w:hint="eastAsia"/>
          <w:lang w:val="de-DE"/>
        </w:rPr>
        <w:t>。</w:t>
      </w:r>
    </w:p>
    <w:p w14:paraId="2482879E" w14:textId="77777777" w:rsidR="0068439C" w:rsidRDefault="0068439C" w:rsidP="0068439C">
      <w:pPr>
        <w:pStyle w:val="5"/>
        <w:rPr>
          <w:rFonts w:hint="eastAsia"/>
        </w:rPr>
      </w:pPr>
      <w:r>
        <w:rPr>
          <w:rFonts w:hint="eastAsia"/>
        </w:rPr>
        <w:t>示例</w:t>
      </w:r>
    </w:p>
    <w:p w14:paraId="005C7946" w14:textId="77777777" w:rsidR="0068439C" w:rsidRDefault="0068439C" w:rsidP="0068439C">
      <w:pPr>
        <w:rPr>
          <w:rFonts w:hint="eastAsia"/>
        </w:rPr>
      </w:pPr>
      <w:r>
        <w:rPr>
          <w:rFonts w:hint="eastAsia"/>
        </w:rPr>
        <w:t>例如</w:t>
      </w:r>
      <w:r w:rsidRPr="00F53BC3">
        <w:rPr>
          <w:rFonts w:hint="eastAsia"/>
          <w:lang w:val="de-DE"/>
        </w:rPr>
        <w:t>：</w:t>
      </w:r>
      <w:r w:rsidRPr="00C40437">
        <w:rPr>
          <w:rFonts w:hint="eastAsia"/>
          <w:lang w:val="de-DE"/>
        </w:rPr>
        <w:t>Main.iVar1</w:t>
      </w:r>
      <w:r>
        <w:rPr>
          <w:rFonts w:hint="eastAsia"/>
          <w:lang w:val="de-DE"/>
        </w:rPr>
        <w:t>为Persistent类型。如果</w:t>
      </w:r>
      <w:r>
        <w:rPr>
          <w:rFonts w:hint="eastAsia"/>
        </w:rPr>
        <w:t>将</w:t>
      </w:r>
      <w:r w:rsidRPr="00F53BC3">
        <w:rPr>
          <w:rFonts w:hint="eastAsia"/>
          <w:lang w:val="de-DE"/>
        </w:rPr>
        <w:t>Main</w:t>
      </w:r>
      <w:r>
        <w:rPr>
          <w:rFonts w:hint="eastAsia"/>
        </w:rPr>
        <w:t>重命名为</w:t>
      </w:r>
      <w:r w:rsidRPr="00F53BC3">
        <w:rPr>
          <w:rFonts w:hint="eastAsia"/>
          <w:lang w:val="de-DE"/>
        </w:rPr>
        <w:t>P</w:t>
      </w:r>
      <w:r>
        <w:rPr>
          <w:rFonts w:hint="eastAsia"/>
          <w:lang w:val="de-DE"/>
        </w:rPr>
        <w:t>RG</w:t>
      </w:r>
      <w:r w:rsidRPr="00F53BC3">
        <w:rPr>
          <w:rFonts w:hint="eastAsia"/>
          <w:lang w:val="de-DE"/>
        </w:rPr>
        <w:t>01，</w:t>
      </w:r>
      <w:r>
        <w:rPr>
          <w:rFonts w:hint="eastAsia"/>
        </w:rPr>
        <w:t>正常关机时就创建</w:t>
      </w:r>
      <w:r w:rsidRPr="00742320">
        <w:rPr>
          <w:rFonts w:hint="eastAsia"/>
          <w:lang w:val="de-DE"/>
        </w:rPr>
        <w:t>Port_851.bootdata</w:t>
      </w:r>
      <w:r>
        <w:rPr>
          <w:rFonts w:hint="eastAsia"/>
        </w:rPr>
        <w:t>并写入</w:t>
      </w:r>
      <w:r w:rsidRPr="00F53BC3">
        <w:rPr>
          <w:rFonts w:hint="eastAsia"/>
          <w:lang w:val="de-DE"/>
        </w:rPr>
        <w:t>PRG01.iVar1</w:t>
      </w:r>
      <w:r>
        <w:rPr>
          <w:rFonts w:hint="eastAsia"/>
          <w:lang w:val="de-DE"/>
        </w:rPr>
        <w:t>及其值，</w:t>
      </w:r>
      <w:r>
        <w:rPr>
          <w:rFonts w:hint="eastAsia"/>
        </w:rPr>
        <w:t>而不包含</w:t>
      </w:r>
      <w:r w:rsidRPr="00F53BC3">
        <w:rPr>
          <w:rFonts w:hint="eastAsia"/>
          <w:lang w:val="de-DE"/>
        </w:rPr>
        <w:t>Main.iVar1</w:t>
      </w:r>
      <w:r>
        <w:rPr>
          <w:rFonts w:hint="eastAsia"/>
        </w:rPr>
        <w:t>。修改后的程序Login时该变量为初始值，以后也无法将备份中的Main.iVar1恢复到程序中的PRG01.iVar1。</w:t>
      </w:r>
    </w:p>
    <w:p w14:paraId="3E998CFE" w14:textId="3EDB5BC5" w:rsidR="0068439C" w:rsidRDefault="0068439C" w:rsidP="0068439C">
      <w:pPr>
        <w:rPr>
          <w:rFonts w:hint="eastAsia"/>
        </w:rPr>
      </w:pPr>
      <w:r>
        <w:rPr>
          <w:rFonts w:hint="eastAsia"/>
        </w:rPr>
        <w:t>此时，只有被重命名过的子程序中的Persistent变量受影响，而其它数据仍能保持。</w:t>
      </w:r>
    </w:p>
    <w:p w14:paraId="46A321A8" w14:textId="77777777" w:rsidR="0068439C" w:rsidRDefault="0068439C" w:rsidP="0068439C">
      <w:pPr>
        <w:pStyle w:val="2"/>
        <w:rPr>
          <w:rFonts w:hint="eastAsia"/>
        </w:rPr>
      </w:pPr>
      <w:bookmarkStart w:id="30" w:name="_Toc193375255"/>
      <w:r>
        <w:rPr>
          <w:rFonts w:hint="eastAsia"/>
        </w:rPr>
        <w:t>Persistent变量的推荐设置</w:t>
      </w:r>
      <w:bookmarkEnd w:id="30"/>
    </w:p>
    <w:p w14:paraId="75D5E3ED" w14:textId="77777777" w:rsidR="00B25FDB" w:rsidRDefault="00B25FDB" w:rsidP="00B25FDB">
      <w:pPr>
        <w:pStyle w:val="4"/>
        <w:rPr>
          <w:rFonts w:hint="eastAsia"/>
        </w:rPr>
      </w:pPr>
      <w:bookmarkStart w:id="31" w:name="_Toc193375256"/>
      <w:r>
        <w:rPr>
          <w:rFonts w:hint="eastAsia"/>
        </w:rPr>
        <w:t>使用1秒UPS时，Persistent文件不超过1MBytes</w:t>
      </w:r>
      <w:bookmarkEnd w:id="31"/>
    </w:p>
    <w:p w14:paraId="2995E44C" w14:textId="195A168D" w:rsidR="00B25FDB" w:rsidRDefault="00B25FDB" w:rsidP="00B25FDB">
      <w:pPr>
        <w:rPr>
          <w:rFonts w:hint="eastAsia"/>
        </w:rPr>
      </w:pPr>
      <w:r>
        <w:rPr>
          <w:rFonts w:hint="eastAsia"/>
        </w:rPr>
        <w:t>Beckhoff官方文档正式要求，使用1秒UPS时，Persistent变量文件大小不要超过1M</w:t>
      </w:r>
      <w:r>
        <w:t>b</w:t>
      </w:r>
      <w:r>
        <w:rPr>
          <w:rFonts w:hint="eastAsia"/>
        </w:rPr>
        <w:t>yte。如果超过1M的Persistent文件，务必使用标准的UPS，</w:t>
      </w:r>
      <w:r w:rsidR="00D7197E">
        <w:rPr>
          <w:rFonts w:hint="eastAsia"/>
        </w:rPr>
        <w:t>建议其容量应能支撑目标控制器完成正常关机的时间*2倍。</w:t>
      </w:r>
    </w:p>
    <w:p w14:paraId="594C5EA6" w14:textId="4255B60D" w:rsidR="00B25FDB" w:rsidRDefault="00B25FDB" w:rsidP="00B25FDB">
      <w:pPr>
        <w:pStyle w:val="4"/>
        <w:rPr>
          <w:rFonts w:hint="eastAsia"/>
        </w:rPr>
      </w:pPr>
      <w:bookmarkStart w:id="32" w:name="_Toc193375257"/>
      <w:r>
        <w:rPr>
          <w:rFonts w:hint="eastAsia"/>
        </w:rPr>
        <w:t>大型配方参数务必使用非Persistent方式，比如XML</w:t>
      </w:r>
      <w:bookmarkEnd w:id="32"/>
    </w:p>
    <w:p w14:paraId="61D7DA99" w14:textId="77777777" w:rsidR="00B25FDB" w:rsidRDefault="00B25FDB" w:rsidP="00B25FDB">
      <w:pPr>
        <w:rPr>
          <w:rFonts w:hint="eastAsia"/>
        </w:rPr>
      </w:pPr>
      <w:r>
        <w:rPr>
          <w:rFonts w:hint="eastAsia"/>
        </w:rPr>
        <w:t>Persistent通常只用于保存不定时变化的数据，比如生产计数，时间累积等。不要用Persistent保存大型的配方数据。一方面是避免误操作找不回数据，另一方面也是为了节约写文件的时间。</w:t>
      </w:r>
    </w:p>
    <w:p w14:paraId="30EA06AF" w14:textId="4F1C665E" w:rsidR="00B25FDB" w:rsidRDefault="00B25FDB" w:rsidP="00B25FDB">
      <w:pPr>
        <w:rPr>
          <w:rFonts w:hint="eastAsia"/>
        </w:rPr>
      </w:pPr>
      <w:r>
        <w:rPr>
          <w:rFonts w:hint="eastAsia"/>
        </w:rPr>
        <w:t>尽管厂家可以提出规范、建议甚至要求，但是实际应用中尤其是在调试阶段仍然无法完全避免误操作。一旦出现数据丢失，未必能立即联系上能提供本文所述帮助的人。甚至在重命名了程序自己又不记得的时候，恢复Persistent数据将会非常困难。所以，重要的配方参数推荐使用XML文件保存。</w:t>
      </w:r>
    </w:p>
    <w:p w14:paraId="17E6E050" w14:textId="77777777" w:rsidR="00B25FDB" w:rsidRDefault="00B25FDB" w:rsidP="00B25FDB">
      <w:pPr>
        <w:pStyle w:val="4"/>
        <w:rPr>
          <w:rFonts w:hint="eastAsia"/>
        </w:rPr>
      </w:pPr>
      <w:bookmarkStart w:id="33" w:name="_Toc193375258"/>
      <w:r>
        <w:rPr>
          <w:rFonts w:hint="eastAsia"/>
        </w:rPr>
        <w:t>不管是生产过程还是调试阶段，都避免连续重启控制器</w:t>
      </w:r>
      <w:bookmarkEnd w:id="33"/>
    </w:p>
    <w:p w14:paraId="0F382885" w14:textId="77777777" w:rsidR="00B25FDB" w:rsidRDefault="00B25FDB" w:rsidP="00B25FDB">
      <w:pPr>
        <w:rPr>
          <w:rFonts w:hint="eastAsia"/>
        </w:rPr>
      </w:pPr>
      <w:r>
        <w:rPr>
          <w:rFonts w:hint="eastAsia"/>
        </w:rPr>
        <w:t>短时连续启动，系统TwinCAT PLC可能装载还没有完成，又断电触发了TwinCAT关机，</w:t>
      </w:r>
      <w:r>
        <w:rPr>
          <w:rFonts w:hint="eastAsia"/>
        </w:rPr>
        <w:lastRenderedPageBreak/>
        <w:t>应该把当前值写入Persistent数据文件，结果是成功写入了全零数据。</w:t>
      </w:r>
    </w:p>
    <w:p w14:paraId="7877266B" w14:textId="77777777" w:rsidR="00B25FDB" w:rsidRPr="000D4226" w:rsidRDefault="00B25FDB" w:rsidP="00B25FDB">
      <w:pPr>
        <w:rPr>
          <w:rFonts w:hint="eastAsia"/>
        </w:rPr>
      </w:pPr>
      <w:r>
        <w:rPr>
          <w:rFonts w:hint="eastAsia"/>
        </w:rPr>
        <w:t>这种操作对于1秒UPS尤其危险，因为大容量UPS的系统，通常上次断电关机后UPS还储存了较多电能，足够控制器再重启几次，通常不会出现UPS电力耗尽而关机的情况。</w:t>
      </w:r>
    </w:p>
    <w:p w14:paraId="1F89B6E5" w14:textId="77777777" w:rsidR="00AC7327" w:rsidRDefault="0068439C" w:rsidP="0068439C">
      <w:pPr>
        <w:pStyle w:val="4"/>
        <w:rPr>
          <w:rFonts w:hint="eastAsia"/>
        </w:rPr>
      </w:pPr>
      <w:bookmarkStart w:id="34" w:name="_Toc193375259"/>
      <w:r>
        <w:rPr>
          <w:rFonts w:hint="eastAsia"/>
        </w:rPr>
        <w:t>尽量使用数组类型</w:t>
      </w:r>
      <w:bookmarkEnd w:id="34"/>
    </w:p>
    <w:p w14:paraId="7B4F1720" w14:textId="7A6C3398" w:rsidR="0068439C" w:rsidRDefault="00756CD4" w:rsidP="00AC7327">
      <w:pPr>
        <w:rPr>
          <w:rFonts w:hint="eastAsia"/>
        </w:rPr>
      </w:pPr>
      <w:r>
        <w:rPr>
          <w:rFonts w:hint="eastAsia"/>
        </w:rPr>
        <w:t>数组型的Persisent变量保存时只用1个变量名称，数组元素越多，其Data在所有占用空间中的比例越大。所以</w:t>
      </w:r>
      <w:r w:rsidR="00AC7327">
        <w:rPr>
          <w:rFonts w:hint="eastAsia"/>
        </w:rPr>
        <w:t>使用数组类型，可以减少变量名和变量名长度在Persistent文件中的字节数，节约占用空间，从而节约写入文件的时间。</w:t>
      </w:r>
    </w:p>
    <w:p w14:paraId="6D93CB40" w14:textId="3E9C1FDA" w:rsidR="00AC7327" w:rsidRDefault="00B25FDB" w:rsidP="0068439C">
      <w:pPr>
        <w:pStyle w:val="4"/>
        <w:rPr>
          <w:rFonts w:hint="eastAsia"/>
        </w:rPr>
      </w:pPr>
      <w:bookmarkStart w:id="35" w:name="_Toc193375260"/>
      <w:r>
        <w:rPr>
          <w:rFonts w:hint="eastAsia"/>
        </w:rPr>
        <w:t>有计划地使用Persistent变量，避免重命名或者移动位置</w:t>
      </w:r>
      <w:bookmarkEnd w:id="35"/>
    </w:p>
    <w:p w14:paraId="24371273" w14:textId="47B03FBF" w:rsidR="0068439C" w:rsidRDefault="00B25FDB" w:rsidP="00AC7327">
      <w:pPr>
        <w:rPr>
          <w:rFonts w:hint="eastAsia"/>
        </w:rPr>
      </w:pPr>
      <w:r>
        <w:rPr>
          <w:rFonts w:hint="eastAsia"/>
        </w:rPr>
        <w:t>变量尽量集中放置，</w:t>
      </w:r>
      <w:r w:rsidR="0068439C">
        <w:rPr>
          <w:rFonts w:hint="eastAsia"/>
        </w:rPr>
        <w:t>最好放在全局变量中，避免</w:t>
      </w:r>
      <w:r w:rsidR="0038331C">
        <w:rPr>
          <w:rFonts w:hint="eastAsia"/>
        </w:rPr>
        <w:t>发生意外后</w:t>
      </w:r>
      <w:r w:rsidR="0068439C">
        <w:rPr>
          <w:rFonts w:hint="eastAsia"/>
        </w:rPr>
        <w:t>自己</w:t>
      </w:r>
      <w:r w:rsidR="0038331C">
        <w:rPr>
          <w:rFonts w:hint="eastAsia"/>
        </w:rPr>
        <w:t>也</w:t>
      </w:r>
      <w:r w:rsidR="0068439C">
        <w:rPr>
          <w:rFonts w:hint="eastAsia"/>
        </w:rPr>
        <w:t>找不到</w:t>
      </w:r>
      <w:r w:rsidR="0038331C">
        <w:rPr>
          <w:rFonts w:hint="eastAsia"/>
        </w:rPr>
        <w:t>。</w:t>
      </w:r>
    </w:p>
    <w:p w14:paraId="7F83D0A0" w14:textId="3B33E19A" w:rsidR="0068439C" w:rsidRDefault="00B25FDB" w:rsidP="0032714A">
      <w:pPr>
        <w:rPr>
          <w:rFonts w:hint="eastAsia"/>
        </w:rPr>
      </w:pPr>
      <w:r>
        <w:rPr>
          <w:rFonts w:hint="eastAsia"/>
        </w:rPr>
        <w:t>也要</w:t>
      </w:r>
      <w:r w:rsidR="00AC7327">
        <w:rPr>
          <w:rFonts w:hint="eastAsia"/>
        </w:rPr>
        <w:t>避免随处随意新增Persistent变量，避免项目进行中清理变量或者重命名</w:t>
      </w:r>
      <w:r w:rsidR="0038331C">
        <w:rPr>
          <w:rFonts w:hint="eastAsia"/>
        </w:rPr>
        <w:t>后，以旧名称保存的变量值无法恢复到新的变量名中。</w:t>
      </w:r>
    </w:p>
    <w:p w14:paraId="70817DC1" w14:textId="385B0F7C" w:rsidR="00B25FDB" w:rsidRPr="00B25FDB" w:rsidRDefault="00B25FDB" w:rsidP="0032714A">
      <w:pPr>
        <w:rPr>
          <w:rFonts w:hint="eastAsia"/>
          <w:b/>
          <w:bCs/>
          <w:kern w:val="44"/>
          <w:szCs w:val="24"/>
        </w:rPr>
      </w:pPr>
      <w:r>
        <w:rPr>
          <w:rFonts w:hint="eastAsia"/>
        </w:rPr>
        <w:t>万一修改后不记得变量存放位置，可以通过</w:t>
      </w:r>
      <w:r w:rsidR="00E704E8" w:rsidRPr="00B44602">
        <w:rPr>
          <w:rFonts w:hint="eastAsia"/>
        </w:rPr>
        <w:t>TcPerview.exe</w:t>
      </w:r>
      <w:r w:rsidR="00E704E8">
        <w:rPr>
          <w:rFonts w:hint="eastAsia"/>
        </w:rPr>
        <w:t>（TC3）或</w:t>
      </w:r>
      <w:r w:rsidR="00E704E8" w:rsidRPr="00B44602">
        <w:rPr>
          <w:rFonts w:hint="eastAsia"/>
        </w:rPr>
        <w:t>PDE.exe</w:t>
      </w:r>
      <w:r w:rsidR="00E704E8">
        <w:rPr>
          <w:rFonts w:hint="eastAsia"/>
        </w:rPr>
        <w:t>（TC2）</w:t>
      </w:r>
      <w:r>
        <w:rPr>
          <w:rFonts w:hint="eastAsia"/>
        </w:rPr>
        <w:t>查看Persistent</w:t>
      </w:r>
      <w:r>
        <w:t>文件</w:t>
      </w:r>
      <w:r w:rsidR="00E704E8">
        <w:rPr>
          <w:rFonts w:hint="eastAsia"/>
        </w:rPr>
        <w:t>中的变量和数值。这两个工具可以从“</w:t>
      </w:r>
      <w:r w:rsidR="00E704E8">
        <w:rPr>
          <w:rFonts w:hint="eastAsia"/>
        </w:rPr>
        <w:fldChar w:fldCharType="begin"/>
      </w:r>
      <w:r w:rsidR="00E704E8">
        <w:rPr>
          <w:rFonts w:hint="eastAsia"/>
        </w:rPr>
        <w:instrText xml:space="preserve"> REF _Ref193372016 \r \h </w:instrText>
      </w:r>
      <w:r w:rsidR="00E704E8">
        <w:rPr>
          <w:rFonts w:hint="eastAsia"/>
        </w:rPr>
      </w:r>
      <w:r w:rsidR="00E704E8">
        <w:rPr>
          <w:rFonts w:hint="eastAsia"/>
        </w:rPr>
        <w:fldChar w:fldCharType="separate"/>
      </w:r>
      <w:r w:rsidR="00E704E8">
        <w:rPr>
          <w:rFonts w:hint="eastAsia"/>
        </w:rPr>
        <w:t xml:space="preserve">4.3 </w:t>
      </w:r>
      <w:r w:rsidR="00E704E8">
        <w:rPr>
          <w:rFonts w:hint="eastAsia"/>
        </w:rPr>
        <w:fldChar w:fldCharType="begin"/>
      </w:r>
      <w:r w:rsidR="00E704E8">
        <w:rPr>
          <w:rFonts w:hint="eastAsia"/>
        </w:rPr>
        <w:instrText xml:space="preserve"> REF _Ref193372049 \h </w:instrText>
      </w:r>
      <w:r w:rsidR="00E704E8">
        <w:rPr>
          <w:rFonts w:hint="eastAsia"/>
        </w:rPr>
      </w:r>
      <w:r w:rsidR="00E704E8">
        <w:rPr>
          <w:rFonts w:hint="eastAsia"/>
        </w:rPr>
        <w:fldChar w:fldCharType="separate"/>
      </w:r>
      <w:r w:rsidR="00E704E8">
        <w:rPr>
          <w:rFonts w:hint="eastAsia"/>
        </w:rPr>
        <w:t>参考资料</w:t>
      </w:r>
      <w:r w:rsidR="00E704E8">
        <w:rPr>
          <w:rFonts w:hint="eastAsia"/>
        </w:rPr>
        <w:fldChar w:fldCharType="end"/>
      </w:r>
      <w:r w:rsidR="00E704E8">
        <w:rPr>
          <w:rFonts w:hint="eastAsia"/>
        </w:rPr>
        <w:t xml:space="preserve"> 之 3) </w:t>
      </w:r>
      <w:r w:rsidR="00E704E8">
        <w:rPr>
          <w:rFonts w:hint="eastAsia"/>
        </w:rPr>
        <w:fldChar w:fldCharType="end"/>
      </w:r>
      <w:r w:rsidR="00E704E8">
        <w:rPr>
          <w:rFonts w:hint="eastAsia"/>
        </w:rPr>
        <w:fldChar w:fldCharType="begin"/>
      </w:r>
      <w:r w:rsidR="00E704E8">
        <w:rPr>
          <w:rFonts w:hint="eastAsia"/>
        </w:rPr>
        <w:instrText xml:space="preserve"> REF _Ref193372023 \h </w:instrText>
      </w:r>
      <w:r w:rsidR="00E704E8">
        <w:rPr>
          <w:rFonts w:hint="eastAsia"/>
        </w:rPr>
      </w:r>
      <w:r w:rsidR="00E704E8">
        <w:rPr>
          <w:rFonts w:hint="eastAsia"/>
        </w:rPr>
        <w:fldChar w:fldCharType="separate"/>
      </w:r>
      <w:r w:rsidR="00E704E8">
        <w:rPr>
          <w:rFonts w:hint="eastAsia"/>
        </w:rPr>
        <w:t>2025.02 By 崔维涛</w:t>
      </w:r>
      <w:r w:rsidR="00E704E8">
        <w:rPr>
          <w:rFonts w:hint="eastAsia"/>
        </w:rPr>
        <w:fldChar w:fldCharType="end"/>
      </w:r>
      <w:r w:rsidR="00E704E8">
        <w:rPr>
          <w:rFonts w:hint="eastAsia"/>
        </w:rPr>
        <w:t>” 中提取。</w:t>
      </w:r>
    </w:p>
    <w:p w14:paraId="59A7D6B0" w14:textId="74DE273C" w:rsidR="00B44602" w:rsidRDefault="00B44602" w:rsidP="00B44602">
      <w:pPr>
        <w:pStyle w:val="1"/>
        <w:rPr>
          <w:rFonts w:hint="eastAsia"/>
        </w:rPr>
      </w:pPr>
      <w:bookmarkStart w:id="36" w:name="_Toc193375261"/>
      <w:r>
        <w:rPr>
          <w:rFonts w:hint="eastAsia"/>
        </w:rPr>
        <w:t>Persistent掉电保持的</w:t>
      </w:r>
      <w:r w:rsidR="006D5E32">
        <w:rPr>
          <w:rFonts w:hint="eastAsia"/>
        </w:rPr>
        <w:t>增强版</w:t>
      </w:r>
      <w:r>
        <w:rPr>
          <w:rFonts w:hint="eastAsia"/>
        </w:rPr>
        <w:t>DIY程序</w:t>
      </w:r>
      <w:bookmarkEnd w:id="36"/>
    </w:p>
    <w:p w14:paraId="7A790D59" w14:textId="7DCE97C5" w:rsidR="00B44602" w:rsidRDefault="00B44602" w:rsidP="00B44602">
      <w:pPr>
        <w:rPr>
          <w:rFonts w:hint="eastAsia"/>
        </w:rPr>
      </w:pPr>
      <w:r>
        <w:rPr>
          <w:rFonts w:hint="eastAsia"/>
        </w:rPr>
        <w:t>By 孔惠曾</w:t>
      </w:r>
    </w:p>
    <w:p w14:paraId="52B70302" w14:textId="31EBAA16" w:rsidR="008E0106" w:rsidRPr="008E0106" w:rsidRDefault="00A01502" w:rsidP="00C40437">
      <w:pPr>
        <w:rPr>
          <w:rFonts w:hint="eastAsia"/>
        </w:rPr>
      </w:pPr>
      <w:r>
        <w:rPr>
          <w:rFonts w:hint="eastAsia"/>
        </w:rPr>
        <w:t>为了避免“</w:t>
      </w:r>
      <w:r w:rsidRPr="00A01502">
        <w:rPr>
          <w:rStyle w:val="a9"/>
        </w:rPr>
        <w:fldChar w:fldCharType="begin"/>
      </w:r>
      <w:r w:rsidRPr="00A01502">
        <w:rPr>
          <w:rStyle w:val="a9"/>
        </w:rPr>
        <w:instrText xml:space="preserve"> </w:instrText>
      </w:r>
      <w:r w:rsidRPr="00A01502">
        <w:rPr>
          <w:rStyle w:val="a9"/>
          <w:rFonts w:hint="eastAsia"/>
        </w:rPr>
        <w:instrText>REF _Ref193299291 \r \h</w:instrText>
      </w:r>
      <w:r w:rsidRPr="00A01502">
        <w:rPr>
          <w:rStyle w:val="a9"/>
        </w:rPr>
        <w:instrText xml:space="preserve"> </w:instrText>
      </w:r>
      <w:r>
        <w:rPr>
          <w:rStyle w:val="a9"/>
        </w:rPr>
        <w:instrText xml:space="preserve"> \* MERGEFORMAT </w:instrText>
      </w:r>
      <w:r w:rsidRPr="00A01502">
        <w:rPr>
          <w:rStyle w:val="a9"/>
        </w:rPr>
      </w:r>
      <w:r w:rsidRPr="00A01502">
        <w:rPr>
          <w:rStyle w:val="a9"/>
        </w:rPr>
        <w:fldChar w:fldCharType="separate"/>
      </w:r>
      <w:r w:rsidRPr="00A01502">
        <w:rPr>
          <w:rStyle w:val="a9"/>
        </w:rPr>
        <w:t>1.3</w:t>
      </w:r>
      <w:r w:rsidRPr="00A01502">
        <w:rPr>
          <w:rStyle w:val="a9"/>
        </w:rPr>
        <w:fldChar w:fldCharType="end"/>
      </w:r>
      <w:r w:rsidRPr="00A01502">
        <w:rPr>
          <w:rStyle w:val="a9"/>
        </w:rPr>
        <w:fldChar w:fldCharType="begin"/>
      </w:r>
      <w:r w:rsidRPr="00A01502">
        <w:rPr>
          <w:rStyle w:val="a9"/>
        </w:rPr>
        <w:instrText xml:space="preserve"> REF _Ref193299291 \h </w:instrText>
      </w:r>
      <w:r>
        <w:rPr>
          <w:rStyle w:val="a9"/>
        </w:rPr>
        <w:instrText xml:space="preserve"> \* MERGEFORMAT </w:instrText>
      </w:r>
      <w:r w:rsidRPr="00A01502">
        <w:rPr>
          <w:rStyle w:val="a9"/>
        </w:rPr>
      </w:r>
      <w:r w:rsidRPr="00A01502">
        <w:rPr>
          <w:rStyle w:val="a9"/>
        </w:rPr>
        <w:fldChar w:fldCharType="separate"/>
      </w:r>
      <w:r w:rsidRPr="00A01502">
        <w:rPr>
          <w:rStyle w:val="a9"/>
          <w:rFonts w:hint="eastAsia"/>
        </w:rPr>
        <w:t>必然或可能丢失Persistent数据的情况</w:t>
      </w:r>
      <w:r w:rsidRPr="00A01502">
        <w:rPr>
          <w:rStyle w:val="a9"/>
        </w:rPr>
        <w:fldChar w:fldCharType="end"/>
      </w:r>
      <w:r>
        <w:rPr>
          <w:rFonts w:hint="eastAsia"/>
        </w:rPr>
        <w:t>”发生以后丢失数据，</w:t>
      </w:r>
      <w:proofErr w:type="gramStart"/>
      <w:r>
        <w:rPr>
          <w:rFonts w:hint="eastAsia"/>
        </w:rPr>
        <w:t>倍</w:t>
      </w:r>
      <w:proofErr w:type="gramEnd"/>
      <w:r>
        <w:rPr>
          <w:rFonts w:hint="eastAsia"/>
        </w:rPr>
        <w:t>福中国孔工编写了专门的“Persistent备份和恢复”程序及说明文档，包括了在TC2和TC3，WinCE和Win10中实现数据持续备份和自动/手动恢复的功能。</w:t>
      </w:r>
      <w:r w:rsidR="008E0106">
        <w:rPr>
          <w:rFonts w:hint="eastAsia"/>
        </w:rPr>
        <w:t>建议调试之初，就在程序中集</w:t>
      </w:r>
      <w:r w:rsidR="0032714A">
        <w:rPr>
          <w:rFonts w:hint="eastAsia"/>
        </w:rPr>
        <w:t>成该程序</w:t>
      </w:r>
      <w:r w:rsidR="008E0106">
        <w:rPr>
          <w:rFonts w:hint="eastAsia"/>
        </w:rPr>
        <w:t>，以便在误操作之后快速找回数据。</w:t>
      </w:r>
    </w:p>
    <w:p w14:paraId="3F8223E2" w14:textId="53425B54" w:rsidR="00B44602" w:rsidRDefault="00C40437" w:rsidP="00011C15">
      <w:pPr>
        <w:pStyle w:val="2"/>
        <w:rPr>
          <w:rFonts w:hint="eastAsia"/>
        </w:rPr>
      </w:pPr>
      <w:bookmarkStart w:id="37" w:name="_Toc193375262"/>
      <w:r>
        <w:rPr>
          <w:rFonts w:hint="eastAsia"/>
        </w:rPr>
        <w:t>程序</w:t>
      </w:r>
      <w:r w:rsidR="0032714A">
        <w:rPr>
          <w:rFonts w:hint="eastAsia"/>
        </w:rPr>
        <w:t>代码和</w:t>
      </w:r>
      <w:r w:rsidR="00B44602" w:rsidRPr="00C40437">
        <w:rPr>
          <w:rFonts w:hint="eastAsia"/>
        </w:rPr>
        <w:t>说明</w:t>
      </w:r>
      <w:bookmarkEnd w:id="37"/>
    </w:p>
    <w:p w14:paraId="374EEBB2" w14:textId="5677C734" w:rsidR="00C40437" w:rsidRPr="00705098" w:rsidRDefault="00705098" w:rsidP="00C40437">
      <w:pPr>
        <w:rPr>
          <w:rStyle w:val="a9"/>
          <w:rFonts w:hint="eastAsia"/>
        </w:rPr>
      </w:pPr>
      <w:r>
        <w:rPr>
          <w:rFonts w:hint="eastAsia"/>
        </w:rPr>
        <w:fldChar w:fldCharType="begin"/>
      </w:r>
      <w:r>
        <w:rPr>
          <w:rFonts w:hint="eastAsia"/>
        </w:rPr>
        <w:instrText>HYPERLINK  \l "_2025.02_By_Lizzy"</w:instrText>
      </w:r>
      <w:r>
        <w:rPr>
          <w:rFonts w:hint="eastAsia"/>
        </w:rPr>
      </w:r>
      <w:r>
        <w:rPr>
          <w:rFonts w:hint="eastAsia"/>
        </w:rPr>
        <w:fldChar w:fldCharType="separate"/>
      </w:r>
      <w:r w:rsidR="00C40437" w:rsidRPr="00705098">
        <w:rPr>
          <w:rStyle w:val="a9"/>
          <w:rFonts w:hint="eastAsia"/>
        </w:rPr>
        <w:t>基于Persistent的数据存储介绍 V1.0.3.docx</w:t>
      </w:r>
    </w:p>
    <w:bookmarkStart w:id="38" w:name="_Toc193375263"/>
    <w:p w14:paraId="53FBD19B" w14:textId="1AD9398B" w:rsidR="001104CA" w:rsidRDefault="00705098" w:rsidP="00011C15">
      <w:pPr>
        <w:pStyle w:val="2"/>
        <w:rPr>
          <w:rFonts w:hint="eastAsia"/>
        </w:rPr>
      </w:pPr>
      <w:r>
        <w:rPr>
          <w:rFonts w:hint="eastAsia"/>
          <w:b w:val="0"/>
          <w:bCs w:val="0"/>
          <w:kern w:val="2"/>
          <w:sz w:val="21"/>
          <w:szCs w:val="21"/>
        </w:rPr>
        <w:fldChar w:fldCharType="end"/>
      </w:r>
      <w:r w:rsidR="001104CA">
        <w:rPr>
          <w:rFonts w:hint="eastAsia"/>
        </w:rPr>
        <w:t>测试记录</w:t>
      </w:r>
      <w:bookmarkEnd w:id="38"/>
    </w:p>
    <w:p w14:paraId="5668E63C" w14:textId="242A94E8" w:rsidR="001104CA" w:rsidRPr="00705098" w:rsidRDefault="00705098" w:rsidP="001104CA">
      <w:pPr>
        <w:rPr>
          <w:rStyle w:val="a9"/>
          <w:rFonts w:hint="eastAsia"/>
        </w:rPr>
      </w:pPr>
      <w:r>
        <w:rPr>
          <w:rFonts w:hint="eastAsia"/>
        </w:rPr>
        <w:fldChar w:fldCharType="begin"/>
      </w:r>
      <w:r>
        <w:rPr>
          <w:rFonts w:hint="eastAsia"/>
        </w:rPr>
        <w:instrText>HYPERLINK  \l "_2025.02_By_Lizzy"</w:instrText>
      </w:r>
      <w:r>
        <w:rPr>
          <w:rFonts w:hint="eastAsia"/>
        </w:rPr>
      </w:r>
      <w:r>
        <w:rPr>
          <w:rFonts w:hint="eastAsia"/>
        </w:rPr>
        <w:fldChar w:fldCharType="separate"/>
      </w:r>
      <w:r w:rsidR="001104CA" w:rsidRPr="00705098">
        <w:rPr>
          <w:rStyle w:val="a9"/>
          <w:rFonts w:hint="eastAsia"/>
        </w:rPr>
        <w:t>20250224 Persistent用于数组和结构体的测试记录.docx</w:t>
      </w:r>
    </w:p>
    <w:p w14:paraId="07A3DB69" w14:textId="69BB713B" w:rsidR="00011C15" w:rsidRDefault="00705098" w:rsidP="001104CA">
      <w:pPr>
        <w:rPr>
          <w:rFonts w:hint="eastAsia"/>
        </w:rPr>
      </w:pPr>
      <w:r>
        <w:rPr>
          <w:rFonts w:hint="eastAsia"/>
        </w:rPr>
        <w:fldChar w:fldCharType="end"/>
      </w:r>
      <w:hyperlink w:anchor="_2025.02_By_Lizzy" w:history="1">
        <w:r w:rsidR="00011C15" w:rsidRPr="00011C15">
          <w:rPr>
            <w:rStyle w:val="a9"/>
            <w:rFonts w:hint="eastAsia"/>
          </w:rPr>
          <w:t>20250221 测试记录：FB_Persistent功能块.docx</w:t>
        </w:r>
      </w:hyperlink>
    </w:p>
    <w:p w14:paraId="46E85645" w14:textId="627AF4E5" w:rsidR="00011C15" w:rsidRDefault="00011C15" w:rsidP="00011C15">
      <w:pPr>
        <w:pStyle w:val="3"/>
        <w:rPr>
          <w:rFonts w:hint="eastAsia"/>
        </w:rPr>
      </w:pPr>
      <w:bookmarkStart w:id="39" w:name="_Toc193375264"/>
      <w:r>
        <w:rPr>
          <w:rFonts w:hint="eastAsia"/>
        </w:rPr>
        <w:t>测试是否装载了最新的备份文件</w:t>
      </w:r>
      <w:bookmarkEnd w:id="39"/>
    </w:p>
    <w:p w14:paraId="5A4273C6" w14:textId="77777777" w:rsidR="00011C15" w:rsidRDefault="00011C15" w:rsidP="00011C15">
      <w:pPr>
        <w:pStyle w:val="4"/>
        <w:rPr>
          <w:rFonts w:hint="eastAsia"/>
        </w:rPr>
      </w:pPr>
      <w:bookmarkStart w:id="40" w:name="_Toc193375265"/>
      <w:r>
        <w:rPr>
          <w:rFonts w:hint="eastAsia"/>
        </w:rPr>
        <w:t>结果</w:t>
      </w:r>
      <w:bookmarkEnd w:id="40"/>
    </w:p>
    <w:p w14:paraId="4260638C" w14:textId="77777777" w:rsidR="00011C15" w:rsidRPr="00334957" w:rsidRDefault="00011C15" w:rsidP="00011C15">
      <w:pPr>
        <w:rPr>
          <w:rFonts w:hint="eastAsia"/>
        </w:rPr>
      </w:pPr>
      <w:r>
        <w:rPr>
          <w:rFonts w:hint="eastAsia"/>
        </w:rPr>
        <w:t>当TwinCAT默认的备份文件.</w:t>
      </w:r>
      <w:proofErr w:type="spellStart"/>
      <w:r>
        <w:rPr>
          <w:rFonts w:hint="eastAsia"/>
        </w:rPr>
        <w:t>bootdata</w:t>
      </w:r>
      <w:proofErr w:type="spellEnd"/>
      <w:r>
        <w:rPr>
          <w:rFonts w:hint="eastAsia"/>
        </w:rPr>
        <w:t>和.</w:t>
      </w:r>
      <w:proofErr w:type="spellStart"/>
      <w:r>
        <w:rPr>
          <w:rFonts w:hint="eastAsia"/>
        </w:rPr>
        <w:t>bootdata</w:t>
      </w:r>
      <w:proofErr w:type="spellEnd"/>
      <w:r>
        <w:rPr>
          <w:rFonts w:hint="eastAsia"/>
        </w:rPr>
        <w:t>-old都丢失时，PLC自动生成的.bat文件会挑选 \</w:t>
      </w:r>
      <w:r w:rsidRPr="00691CF4">
        <w:rPr>
          <w:rFonts w:hint="eastAsia"/>
        </w:rPr>
        <w:t xml:space="preserve">TwinCAT\3.1\Boot\plc </w:t>
      </w:r>
      <w:proofErr w:type="gramStart"/>
      <w:r>
        <w:rPr>
          <w:rFonts w:hint="eastAsia"/>
          <w:lang w:val="de-DE"/>
        </w:rPr>
        <w:t>下程序</w:t>
      </w:r>
      <w:proofErr w:type="gramEnd"/>
      <w:r>
        <w:rPr>
          <w:rFonts w:hint="eastAsia"/>
          <w:lang w:val="de-DE"/>
        </w:rPr>
        <w:t>所在端口的更新日期最新的自定义备份文件进行恢复。</w:t>
      </w:r>
    </w:p>
    <w:p w14:paraId="06D7CBED" w14:textId="77777777" w:rsidR="00011C15" w:rsidRPr="00334957" w:rsidRDefault="00011C15" w:rsidP="00011C15">
      <w:pPr>
        <w:pStyle w:val="4"/>
        <w:rPr>
          <w:rFonts w:hint="eastAsia"/>
        </w:rPr>
      </w:pPr>
      <w:bookmarkStart w:id="41" w:name="_Toc193375266"/>
      <w:r>
        <w:rPr>
          <w:rFonts w:hint="eastAsia"/>
        </w:rPr>
        <w:t>测试记录</w:t>
      </w:r>
      <w:bookmarkEnd w:id="41"/>
    </w:p>
    <w:p w14:paraId="1FB70350" w14:textId="77777777" w:rsidR="00011C15" w:rsidRDefault="00011C15" w:rsidP="00011C15">
      <w:pPr>
        <w:rPr>
          <w:rFonts w:hint="eastAsia"/>
          <w:lang w:val="de-DE"/>
        </w:rPr>
      </w:pPr>
      <w:r>
        <w:rPr>
          <w:rFonts w:hint="eastAsia"/>
          <w:lang w:val="de-DE"/>
        </w:rPr>
        <w:t>切Config，删除BootData和Bootdata-Old，再切到RUN，Login</w:t>
      </w:r>
    </w:p>
    <w:p w14:paraId="4B06E117" w14:textId="77777777" w:rsidR="00011C15" w:rsidRDefault="00011C15" w:rsidP="00011C15">
      <w:pPr>
        <w:rPr>
          <w:rFonts w:hint="eastAsia"/>
          <w:lang w:val="de-DE"/>
        </w:rPr>
      </w:pPr>
      <w:r>
        <w:rPr>
          <w:rFonts w:hint="eastAsia"/>
          <w:lang w:val="de-DE"/>
        </w:rPr>
        <w:t>显示IsDataLost为True，如果首次使用系统下无任何.bootdata文件，则手动TrigFirstCycle。</w:t>
      </w:r>
    </w:p>
    <w:p w14:paraId="61F5FEB4" w14:textId="77777777" w:rsidR="00011C15" w:rsidRDefault="00011C15" w:rsidP="00011C15">
      <w:pPr>
        <w:rPr>
          <w:rFonts w:hint="eastAsia"/>
          <w:lang w:val="de-DE"/>
        </w:rPr>
      </w:pPr>
      <w:r>
        <w:rPr>
          <w:rFonts w:hint="eastAsia"/>
          <w:lang w:val="de-DE"/>
        </w:rPr>
        <w:t>如果存在自定义的备份文件，通常是此前运行期间按设定间隔自动生成的，比如8511-8517.bootdata，则手动设置Enable和TrigRestore为True：</w:t>
      </w:r>
    </w:p>
    <w:p w14:paraId="353926F1" w14:textId="77777777" w:rsidR="00011C15" w:rsidRDefault="00011C15" w:rsidP="00011C15">
      <w:pPr>
        <w:jc w:val="center"/>
        <w:rPr>
          <w:rFonts w:hint="eastAsia"/>
          <w:lang w:val="de-DE"/>
        </w:rPr>
      </w:pPr>
      <w:r>
        <w:rPr>
          <w:noProof/>
        </w:rPr>
        <w:lastRenderedPageBreak/>
        <w:drawing>
          <wp:inline distT="0" distB="0" distL="0" distR="0" wp14:anchorId="53DFDC0A" wp14:editId="4E0947B8">
            <wp:extent cx="1513523" cy="780098"/>
            <wp:effectExtent l="0" t="0" r="0" b="1270"/>
            <wp:docPr id="82147438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147438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513523" cy="7800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C97C670" w14:textId="77777777" w:rsidR="00011C15" w:rsidRDefault="00011C15" w:rsidP="00011C15">
      <w:pPr>
        <w:rPr>
          <w:rFonts w:hint="eastAsia"/>
          <w:lang w:val="de-DE"/>
        </w:rPr>
      </w:pPr>
      <w:r>
        <w:rPr>
          <w:rFonts w:hint="eastAsia"/>
          <w:lang w:val="de-DE"/>
        </w:rPr>
        <w:t>10秒后系统自动切到Config，此前设置了CX5140的TwinCAT\3.1\Boot\plc文件夹为共享，打开显示该路径下的文件有：</w:t>
      </w:r>
    </w:p>
    <w:p w14:paraId="15A49D31" w14:textId="77777777" w:rsidR="00011C15" w:rsidRDefault="00011C15" w:rsidP="00011C15">
      <w:pPr>
        <w:jc w:val="center"/>
        <w:rPr>
          <w:rFonts w:hint="eastAsia"/>
          <w:lang w:val="de-DE"/>
        </w:rPr>
      </w:pPr>
      <w:r>
        <w:rPr>
          <w:noProof/>
        </w:rPr>
        <w:drawing>
          <wp:inline distT="0" distB="0" distL="0" distR="0" wp14:anchorId="551140C0" wp14:editId="11EDD69A">
            <wp:extent cx="3553778" cy="1300163"/>
            <wp:effectExtent l="0" t="0" r="8890" b="0"/>
            <wp:docPr id="1318204708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8204708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553778" cy="13001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2F26DB" w14:textId="77777777" w:rsidR="00011C15" w:rsidRDefault="00011C15" w:rsidP="00011C15">
      <w:pPr>
        <w:rPr>
          <w:rFonts w:hint="eastAsia"/>
          <w:lang w:val="de-DE"/>
        </w:rPr>
      </w:pPr>
      <w:r>
        <w:rPr>
          <w:rFonts w:hint="eastAsia"/>
          <w:lang w:val="de-DE"/>
        </w:rPr>
        <w:t>过了若干秒后，发现 8532.bootdata不见了，而Port_853.bootdata的时间20：47变成了原来8532.bootdata的时间20：45。</w:t>
      </w:r>
    </w:p>
    <w:p w14:paraId="16F29965" w14:textId="77777777" w:rsidR="00011C15" w:rsidRDefault="00011C15" w:rsidP="00011C15">
      <w:pPr>
        <w:jc w:val="center"/>
        <w:rPr>
          <w:rFonts w:hint="eastAsia"/>
          <w:lang w:val="de-DE"/>
        </w:rPr>
      </w:pPr>
      <w:r>
        <w:rPr>
          <w:noProof/>
        </w:rPr>
        <w:drawing>
          <wp:inline distT="0" distB="0" distL="0" distR="0" wp14:anchorId="6C4E850B" wp14:editId="1B52F28E">
            <wp:extent cx="2633663" cy="1353503"/>
            <wp:effectExtent l="0" t="0" r="0" b="0"/>
            <wp:docPr id="90977889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9778894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633663" cy="13535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F37880" w14:textId="77777777" w:rsidR="00011C15" w:rsidRDefault="00011C15" w:rsidP="00011C15">
      <w:pPr>
        <w:rPr>
          <w:rFonts w:hint="eastAsia"/>
          <w:lang w:val="de-DE"/>
        </w:rPr>
      </w:pPr>
      <w:r>
        <w:rPr>
          <w:rFonts w:hint="eastAsia"/>
          <w:lang w:val="de-DE"/>
        </w:rPr>
        <w:t>然后系统约1分钟后自动重启，然后Persistent变量就自动恢复了。</w:t>
      </w:r>
    </w:p>
    <w:p w14:paraId="5E62CB45" w14:textId="77777777" w:rsidR="00011C15" w:rsidRDefault="00011C15" w:rsidP="00011C15">
      <w:pPr>
        <w:rPr>
          <w:rFonts w:hint="eastAsia"/>
          <w:lang w:val="de-DE"/>
        </w:rPr>
      </w:pPr>
    </w:p>
    <w:p w14:paraId="0F1D112D" w14:textId="77777777" w:rsidR="00011C15" w:rsidRPr="002F09B7" w:rsidRDefault="00011C15" w:rsidP="00011C15">
      <w:pPr>
        <w:rPr>
          <w:rFonts w:hint="eastAsia"/>
          <w:lang w:val="de-DE"/>
        </w:rPr>
      </w:pPr>
      <w:r>
        <w:rPr>
          <w:rFonts w:hint="eastAsia"/>
          <w:lang w:val="de-DE"/>
        </w:rPr>
        <w:t>以上证明，bat文件选择的是7个备份文件中最新的那个，重命名成Port_853.bootdata。</w:t>
      </w:r>
    </w:p>
    <w:p w14:paraId="2671286E" w14:textId="77777777" w:rsidR="00011C15" w:rsidRPr="001104CA" w:rsidRDefault="00011C15" w:rsidP="001104CA">
      <w:pPr>
        <w:rPr>
          <w:rFonts w:hint="eastAsia"/>
        </w:rPr>
      </w:pPr>
    </w:p>
    <w:p w14:paraId="7CEFB501" w14:textId="24E0E0BB" w:rsidR="00243448" w:rsidRDefault="00243448" w:rsidP="00243448">
      <w:pPr>
        <w:pStyle w:val="1"/>
        <w:rPr>
          <w:rFonts w:hint="eastAsia"/>
        </w:rPr>
      </w:pPr>
      <w:bookmarkStart w:id="42" w:name="_Ref193300254"/>
      <w:bookmarkStart w:id="43" w:name="_Toc193375267"/>
      <w:r>
        <w:rPr>
          <w:rFonts w:hint="eastAsia"/>
        </w:rPr>
        <w:t>NC轴数据</w:t>
      </w:r>
      <w:r w:rsidR="009478BF">
        <w:rPr>
          <w:rFonts w:hint="eastAsia"/>
        </w:rPr>
        <w:t>的</w:t>
      </w:r>
      <w:r>
        <w:rPr>
          <w:rFonts w:hint="eastAsia"/>
        </w:rPr>
        <w:t>掉电保持</w:t>
      </w:r>
      <w:bookmarkEnd w:id="42"/>
      <w:bookmarkEnd w:id="43"/>
    </w:p>
    <w:p w14:paraId="491A9C34" w14:textId="192964C7" w:rsidR="00AF0584" w:rsidRDefault="00243448" w:rsidP="00243448">
      <w:pPr>
        <w:rPr>
          <w:rFonts w:hint="eastAsia"/>
        </w:rPr>
      </w:pPr>
      <w:r>
        <w:rPr>
          <w:rFonts w:hint="eastAsia"/>
        </w:rPr>
        <w:t>NC轴的数据</w:t>
      </w:r>
      <w:r w:rsidR="00AF0584">
        <w:rPr>
          <w:rFonts w:hint="eastAsia"/>
        </w:rPr>
        <w:t>默认不是掉电保持的，但是某些情况下，比如绝对编码器的零位，如果机械重新装配零位就可能偏移：</w:t>
      </w:r>
    </w:p>
    <w:p w14:paraId="73331A7F" w14:textId="61069B8B" w:rsidR="00AF0584" w:rsidRDefault="00AF0584" w:rsidP="00AF0584">
      <w:pPr>
        <w:pStyle w:val="a0"/>
        <w:rPr>
          <w:rFonts w:hint="eastAsia"/>
        </w:rPr>
      </w:pPr>
      <w:r>
        <w:rPr>
          <w:noProof/>
        </w:rPr>
        <w:drawing>
          <wp:inline distT="0" distB="0" distL="0" distR="0" wp14:anchorId="558A0A5F" wp14:editId="2034A9B1">
            <wp:extent cx="4204197" cy="1603857"/>
            <wp:effectExtent l="0" t="0" r="6350" b="0"/>
            <wp:docPr id="83504016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5040161" name=""/>
                    <pic:cNvPicPr/>
                  </pic:nvPicPr>
                  <pic:blipFill rotWithShape="1">
                    <a:blip r:embed="rId12"/>
                    <a:srcRect r="20260" b="37366"/>
                    <a:stretch/>
                  </pic:blipFill>
                  <pic:spPr bwMode="auto">
                    <a:xfrm>
                      <a:off x="0" y="0"/>
                      <a:ext cx="4205716" cy="160443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03C3AEB" w14:textId="675AAB76" w:rsidR="00AF0584" w:rsidRDefault="00AF0584" w:rsidP="00243448">
      <w:pPr>
        <w:rPr>
          <w:rFonts w:hint="eastAsia"/>
        </w:rPr>
      </w:pPr>
      <w:r>
        <w:rPr>
          <w:rFonts w:hint="eastAsia"/>
        </w:rPr>
        <w:t>可以开启NC轴数据的掉电保持功能，这样用PLC写一次这个Position Bias下次开机系统还能记住这个值。开启的方法如下：</w:t>
      </w:r>
    </w:p>
    <w:p w14:paraId="0CCFCB4B" w14:textId="3F401B26" w:rsidR="00B168B1" w:rsidRDefault="00B168B1" w:rsidP="00243448">
      <w:pPr>
        <w:rPr>
          <w:rFonts w:hint="eastAsia"/>
        </w:rPr>
      </w:pPr>
      <w:r>
        <w:rPr>
          <w:rFonts w:hint="eastAsia"/>
        </w:rPr>
        <w:t>先开启NC任务的Retain Data功能：</w:t>
      </w:r>
    </w:p>
    <w:p w14:paraId="2C84D265" w14:textId="137FBAFE" w:rsidR="00AF0584" w:rsidRDefault="00B168B1" w:rsidP="00B168B1">
      <w:pPr>
        <w:pStyle w:val="a0"/>
        <w:rPr>
          <w:rFonts w:hint="eastAsia"/>
        </w:rPr>
      </w:pPr>
      <w:r>
        <w:rPr>
          <w:noProof/>
        </w:rPr>
        <w:lastRenderedPageBreak/>
        <w:drawing>
          <wp:inline distT="0" distB="0" distL="0" distR="0" wp14:anchorId="263556BA" wp14:editId="3EB6EDA7">
            <wp:extent cx="3913019" cy="1917700"/>
            <wp:effectExtent l="0" t="0" r="0" b="6350"/>
            <wp:docPr id="140283313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2833134" name=""/>
                    <pic:cNvPicPr/>
                  </pic:nvPicPr>
                  <pic:blipFill rotWithShape="1">
                    <a:blip r:embed="rId13"/>
                    <a:srcRect r="25810"/>
                    <a:stretch/>
                  </pic:blipFill>
                  <pic:spPr bwMode="auto">
                    <a:xfrm>
                      <a:off x="0" y="0"/>
                      <a:ext cx="3913019" cy="19177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9FD47D1" w14:textId="5E1717F0" w:rsidR="00B168B1" w:rsidRDefault="00B168B1" w:rsidP="00B168B1">
      <w:pPr>
        <w:rPr>
          <w:rFonts w:hint="eastAsia"/>
        </w:rPr>
      </w:pPr>
      <w:r>
        <w:rPr>
          <w:rFonts w:hint="eastAsia"/>
        </w:rPr>
        <w:t>然后选择要保存其参数的轴，把它的</w:t>
      </w:r>
      <w:r w:rsidR="00362D1C">
        <w:rPr>
          <w:rFonts w:hint="eastAsia"/>
        </w:rPr>
        <w:t xml:space="preserve">Axis | Parameter | Other Settings | </w:t>
      </w:r>
      <w:r w:rsidR="00A93C43">
        <w:rPr>
          <w:rFonts w:hint="eastAsia"/>
        </w:rPr>
        <w:t>Data Persistent</w:t>
      </w:r>
      <w:r>
        <w:rPr>
          <w:rFonts w:hint="eastAsia"/>
        </w:rPr>
        <w:t>参数设置为</w:t>
      </w:r>
      <w:r w:rsidR="00A93C43">
        <w:rPr>
          <w:rFonts w:hint="eastAsia"/>
        </w:rPr>
        <w:t>TRUE</w:t>
      </w:r>
      <w:r>
        <w:rPr>
          <w:rFonts w:hint="eastAsia"/>
        </w:rPr>
        <w:t>:</w:t>
      </w:r>
    </w:p>
    <w:p w14:paraId="4A43E9C2" w14:textId="443B7FF0" w:rsidR="00B168B1" w:rsidRPr="00B168B1" w:rsidRDefault="00B168B1" w:rsidP="00B168B1">
      <w:pPr>
        <w:pStyle w:val="a0"/>
        <w:rPr>
          <w:rFonts w:hint="eastAsia"/>
        </w:rPr>
      </w:pPr>
      <w:r>
        <w:rPr>
          <w:noProof/>
        </w:rPr>
        <w:drawing>
          <wp:inline distT="0" distB="0" distL="0" distR="0" wp14:anchorId="39A802B7" wp14:editId="27A9A4A9">
            <wp:extent cx="3265788" cy="1894205"/>
            <wp:effectExtent l="0" t="0" r="0" b="0"/>
            <wp:docPr id="1172686329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2686329" name=""/>
                    <pic:cNvPicPr/>
                  </pic:nvPicPr>
                  <pic:blipFill rotWithShape="1">
                    <a:blip r:embed="rId14"/>
                    <a:srcRect l="38064" t="6551"/>
                    <a:stretch/>
                  </pic:blipFill>
                  <pic:spPr bwMode="auto">
                    <a:xfrm>
                      <a:off x="0" y="0"/>
                      <a:ext cx="3266681" cy="18947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FAB3B09" w14:textId="4A0554AB" w:rsidR="00A93C43" w:rsidRDefault="00A93C43" w:rsidP="00243448">
      <w:pPr>
        <w:rPr>
          <w:rFonts w:hint="eastAsia"/>
        </w:rPr>
      </w:pPr>
      <w:r>
        <w:t>激活配置以后，再对这个轴的任意参数进行修改，无论是从调试界面修改，还是用</w:t>
      </w:r>
      <w:r>
        <w:rPr>
          <w:rFonts w:hint="eastAsia"/>
        </w:rPr>
        <w:t>PLC</w:t>
      </w:r>
      <w:r>
        <w:t>程序修改，所有的修改都会在</w:t>
      </w:r>
      <w:r>
        <w:rPr>
          <w:rFonts w:hint="eastAsia"/>
        </w:rPr>
        <w:t>TC</w:t>
      </w:r>
      <w:r>
        <w:t>重启后得以保留。</w:t>
      </w:r>
    </w:p>
    <w:p w14:paraId="666322E6" w14:textId="77777777" w:rsidR="00A93C43" w:rsidRDefault="00A93C43" w:rsidP="00243448">
      <w:pPr>
        <w:rPr>
          <w:rFonts w:hint="eastAsia"/>
        </w:rPr>
      </w:pPr>
    </w:p>
    <w:p w14:paraId="1A3ADEAA" w14:textId="14F4C9A4" w:rsidR="00243448" w:rsidRPr="00243448" w:rsidRDefault="00AF0584" w:rsidP="00243448">
      <w:pPr>
        <w:rPr>
          <w:rFonts w:hint="eastAsia"/>
        </w:rPr>
      </w:pPr>
      <w:r>
        <w:rPr>
          <w:rFonts w:hint="eastAsia"/>
        </w:rPr>
        <w:t>NC数据掉电</w:t>
      </w:r>
      <w:r w:rsidR="00243448">
        <w:rPr>
          <w:rFonts w:hint="eastAsia"/>
        </w:rPr>
        <w:t>保持和装载</w:t>
      </w:r>
      <w:r>
        <w:rPr>
          <w:rFonts w:hint="eastAsia"/>
        </w:rPr>
        <w:t>的</w:t>
      </w:r>
      <w:r w:rsidR="00243448">
        <w:rPr>
          <w:rFonts w:hint="eastAsia"/>
        </w:rPr>
        <w:t>机制与PLC数据类似，只是它的存储路径为</w:t>
      </w:r>
      <w:r>
        <w:rPr>
          <w:rFonts w:hint="eastAsia"/>
        </w:rPr>
        <w:t>：</w:t>
      </w:r>
      <w:r w:rsidR="00243448" w:rsidRPr="00243448">
        <w:t>C:\TwinCAT\3.1\Boot</w:t>
      </w:r>
      <w:r w:rsidR="00243448">
        <w:rPr>
          <w:rFonts w:hint="eastAsia"/>
        </w:rPr>
        <w:t>\TCNC.bootdata。</w:t>
      </w:r>
    </w:p>
    <w:p w14:paraId="5F32C5F0" w14:textId="18A09664" w:rsidR="00243448" w:rsidRDefault="00243448" w:rsidP="00243448">
      <w:pPr>
        <w:pStyle w:val="a7"/>
        <w:numPr>
          <w:ilvl w:val="0"/>
          <w:numId w:val="22"/>
        </w:numPr>
        <w:ind w:firstLineChars="0"/>
      </w:pPr>
      <w:r>
        <w:rPr>
          <w:rFonts w:hint="eastAsia"/>
        </w:rPr>
        <w:t>TwinCAT</w:t>
      </w:r>
      <w:r>
        <w:rPr>
          <w:rFonts w:hint="eastAsia"/>
        </w:rPr>
        <w:t>退出时，</w:t>
      </w:r>
      <w:r>
        <w:rPr>
          <w:rFonts w:hint="eastAsia"/>
        </w:rPr>
        <w:t>NC</w:t>
      </w:r>
      <w:r>
        <w:rPr>
          <w:rFonts w:hint="eastAsia"/>
        </w:rPr>
        <w:t>轴的数据保存为</w:t>
      </w:r>
      <w:r w:rsidRPr="00243448">
        <w:t>C:\TwinCAT\3.1\Boot</w:t>
      </w:r>
      <w:r>
        <w:rPr>
          <w:rFonts w:hint="eastAsia"/>
        </w:rPr>
        <w:t>\TCNC.bootdata</w:t>
      </w:r>
      <w:r>
        <w:rPr>
          <w:rFonts w:hint="eastAsia"/>
        </w:rPr>
        <w:t>。</w:t>
      </w:r>
    </w:p>
    <w:p w14:paraId="742569C9" w14:textId="74FF5D5A" w:rsidR="00243448" w:rsidRDefault="00243448" w:rsidP="00243448">
      <w:pPr>
        <w:pStyle w:val="a7"/>
        <w:numPr>
          <w:ilvl w:val="0"/>
          <w:numId w:val="22"/>
        </w:numPr>
        <w:ind w:firstLineChars="0"/>
      </w:pPr>
      <w:r>
        <w:rPr>
          <w:rFonts w:hint="eastAsia"/>
        </w:rPr>
        <w:t>TwinCAT</w:t>
      </w:r>
      <w:r>
        <w:rPr>
          <w:rFonts w:hint="eastAsia"/>
        </w:rPr>
        <w:t>启动时装载</w:t>
      </w:r>
      <w:r>
        <w:rPr>
          <w:rFonts w:hint="eastAsia"/>
        </w:rPr>
        <w:t>TCNC.bootdata</w:t>
      </w:r>
      <w:r>
        <w:rPr>
          <w:rFonts w:hint="eastAsia"/>
        </w:rPr>
        <w:t>，并备份为</w:t>
      </w:r>
      <w:r>
        <w:rPr>
          <w:rFonts w:hint="eastAsia"/>
        </w:rPr>
        <w:t>TCNC.bootdata-old</w:t>
      </w:r>
    </w:p>
    <w:p w14:paraId="6D915ED3" w14:textId="77777777" w:rsidR="00243448" w:rsidRDefault="00243448" w:rsidP="00243448">
      <w:pPr>
        <w:rPr>
          <w:rFonts w:hint="eastAsia"/>
        </w:rPr>
      </w:pPr>
    </w:p>
    <w:p w14:paraId="7913105F" w14:textId="59869E70" w:rsidR="00A93C43" w:rsidRDefault="00A93C43" w:rsidP="00243448">
      <w:pPr>
        <w:rPr>
          <w:rFonts w:hint="eastAsia"/>
        </w:rPr>
      </w:pPr>
      <w:r>
        <w:t>由于</w:t>
      </w:r>
      <w:r>
        <w:rPr>
          <w:rFonts w:hint="eastAsia"/>
        </w:rPr>
        <w:t>NC</w:t>
      </w:r>
      <w:r>
        <w:t>轴参数不常修改，</w:t>
      </w:r>
      <w:r>
        <w:rPr>
          <w:rFonts w:hint="eastAsia"/>
        </w:rPr>
        <w:t>通常也不会在PLC程序中反复写入。</w:t>
      </w:r>
      <w:r>
        <w:t>所以没有一个</w:t>
      </w:r>
      <w:r>
        <w:rPr>
          <w:rFonts w:hint="eastAsia"/>
        </w:rPr>
        <w:t>PLC功能块</w:t>
      </w:r>
      <w:r>
        <w:t>将</w:t>
      </w:r>
      <w:r>
        <w:rPr>
          <w:rFonts w:hint="eastAsia"/>
        </w:rPr>
        <w:t>NC</w:t>
      </w:r>
      <w:r>
        <w:t>轴的当前值</w:t>
      </w:r>
      <w:r>
        <w:rPr>
          <w:rFonts w:hint="eastAsia"/>
        </w:rPr>
        <w:t>手动存入TCNC.bootdata文件。只要使用标准的UPS（而非1S-UPS），保证TwinCAT总是正常启动和退出，NC轴的参数就能可靠保存。</w:t>
      </w:r>
    </w:p>
    <w:p w14:paraId="6DFD8A09" w14:textId="77777777" w:rsidR="00A93C43" w:rsidRPr="00243448" w:rsidRDefault="00A93C43" w:rsidP="00243448">
      <w:pPr>
        <w:rPr>
          <w:rFonts w:hint="eastAsia"/>
        </w:rPr>
      </w:pPr>
    </w:p>
    <w:p w14:paraId="0C2041E5" w14:textId="6CCEB4F6" w:rsidR="00B44602" w:rsidRDefault="00263F1F" w:rsidP="00B44602">
      <w:pPr>
        <w:pStyle w:val="1"/>
        <w:rPr>
          <w:rFonts w:hint="eastAsia"/>
        </w:rPr>
      </w:pPr>
      <w:bookmarkStart w:id="44" w:name="_Toc193375268"/>
      <w:r>
        <w:rPr>
          <w:rFonts w:hint="eastAsia"/>
        </w:rPr>
        <w:t>常见问题</w:t>
      </w:r>
      <w:bookmarkEnd w:id="44"/>
    </w:p>
    <w:p w14:paraId="7931415F" w14:textId="6A93695F" w:rsidR="0038331C" w:rsidRDefault="0038331C" w:rsidP="0038331C">
      <w:pPr>
        <w:pStyle w:val="2"/>
        <w:rPr>
          <w:rFonts w:hint="eastAsia"/>
        </w:rPr>
      </w:pPr>
      <w:bookmarkStart w:id="45" w:name="_Toc193375269"/>
      <w:bookmarkStart w:id="46" w:name="_Ref191563325"/>
      <w:r>
        <w:rPr>
          <w:rFonts w:hint="eastAsia"/>
        </w:rPr>
        <w:t>Persistent文件</w:t>
      </w:r>
      <w:r w:rsidR="002C47F9">
        <w:rPr>
          <w:rFonts w:hint="eastAsia"/>
        </w:rPr>
        <w:t>大小与变量字总字节数</w:t>
      </w:r>
      <w:bookmarkEnd w:id="45"/>
    </w:p>
    <w:p w14:paraId="37ED08D0" w14:textId="77777777" w:rsidR="002C47F9" w:rsidRDefault="0038331C" w:rsidP="0038331C">
      <w:pPr>
        <w:rPr>
          <w:rFonts w:hint="eastAsia"/>
        </w:rPr>
      </w:pPr>
      <w:r>
        <w:rPr>
          <w:rFonts w:hint="eastAsia"/>
        </w:rPr>
        <w:t xml:space="preserve">TwinCAT </w:t>
      </w:r>
      <w:r>
        <w:t>Information</w:t>
      </w:r>
      <w:r>
        <w:rPr>
          <w:rFonts w:hint="eastAsia"/>
        </w:rPr>
        <w:t xml:space="preserve"> System中注明，1S-UPS所保存的Persistent数据文件不应超过1 M</w:t>
      </w:r>
      <w:r>
        <w:t>b</w:t>
      </w:r>
      <w:r>
        <w:rPr>
          <w:rFonts w:hint="eastAsia"/>
        </w:rPr>
        <w:t>yte。</w:t>
      </w:r>
    </w:p>
    <w:p w14:paraId="71A5DD28" w14:textId="726215D9" w:rsidR="0038331C" w:rsidRDefault="0038331C" w:rsidP="0038331C">
      <w:pPr>
        <w:rPr>
          <w:rFonts w:hint="eastAsia"/>
        </w:rPr>
      </w:pPr>
      <w:r>
        <w:rPr>
          <w:rFonts w:hint="eastAsia"/>
        </w:rPr>
        <w:t>那么1M大小的文件到底可以保存多少个变量呢？</w:t>
      </w:r>
    </w:p>
    <w:p w14:paraId="03224D48" w14:textId="77777777" w:rsidR="0038331C" w:rsidRDefault="0038331C" w:rsidP="0038331C">
      <w:pPr>
        <w:rPr>
          <w:rFonts w:hint="eastAsia"/>
        </w:rPr>
      </w:pPr>
      <w:r>
        <w:rPr>
          <w:rFonts w:hint="eastAsia"/>
        </w:rPr>
        <w:t>由于TwinCAT的Persistent变量是以文件形式保存，其中不仅要保存变量的值，还要保存变量的名称，所以1M Byte的Persisent文件能保存多少个变量，与变量的名称、类型有</w:t>
      </w:r>
      <w:r>
        <w:rPr>
          <w:rFonts w:hint="eastAsia"/>
        </w:rPr>
        <w:lastRenderedPageBreak/>
        <w:t>很大关系。这个对应关系在TC2和TC3中有所有不同，所以同样的Persistent变量名称、类型和数量，分别在TC2和TC3下存储的文件大小不同，TC3中考虑了4字节对齐，所以占用的空间更大。</w:t>
      </w:r>
    </w:p>
    <w:p w14:paraId="002D322D" w14:textId="5E9FFA99" w:rsidR="0038331C" w:rsidRDefault="0038331C" w:rsidP="0038331C">
      <w:pPr>
        <w:ind w:leftChars="100" w:left="210" w:firstLineChars="100" w:firstLine="210"/>
        <w:rPr>
          <w:rFonts w:hint="eastAsia"/>
        </w:rPr>
      </w:pPr>
      <w:r>
        <w:rPr>
          <w:rFonts w:hint="eastAsia"/>
        </w:rPr>
        <w:t>总的来说，以数组的形式保存Persisent变量效率最高。试图计算PLC程序中的Persistent变量对应的数据文件大小是没有意义的，最好的办法是直接观察备份文件的属性：</w:t>
      </w:r>
    </w:p>
    <w:p w14:paraId="60EA8CFC" w14:textId="77777777" w:rsidR="0038331C" w:rsidRDefault="0038331C" w:rsidP="0038331C">
      <w:pPr>
        <w:rPr>
          <w:rFonts w:hint="eastAsia"/>
        </w:rPr>
      </w:pPr>
      <w:r>
        <w:rPr>
          <w:rFonts w:hint="eastAsia"/>
        </w:rPr>
        <w:t>TC3：C:\TwinCAT \3.1\Boot\Plc\Port_851.bootdata-old'</w:t>
      </w:r>
    </w:p>
    <w:p w14:paraId="212F98EF" w14:textId="77777777" w:rsidR="0038331C" w:rsidRDefault="0038331C" w:rsidP="0038331C">
      <w:pPr>
        <w:rPr>
          <w:rFonts w:hint="eastAsia"/>
        </w:rPr>
      </w:pPr>
      <w:r>
        <w:rPr>
          <w:rFonts w:hint="eastAsia"/>
        </w:rPr>
        <w:t>TC2：C:\TwinCAT \Boot\TCPLC_T_1.wb~'</w:t>
      </w:r>
    </w:p>
    <w:p w14:paraId="34A56C77" w14:textId="77777777" w:rsidR="0038331C" w:rsidRDefault="0038331C" w:rsidP="0038331C">
      <w:pPr>
        <w:rPr>
          <w:rFonts w:hint="eastAsia"/>
        </w:rPr>
      </w:pPr>
    </w:p>
    <w:p w14:paraId="4C89FDBE" w14:textId="64E0652B" w:rsidR="0038331C" w:rsidRDefault="0038331C" w:rsidP="0038331C">
      <w:pPr>
        <w:rPr>
          <w:rFonts w:hint="eastAsia"/>
        </w:rPr>
      </w:pPr>
      <w:r>
        <w:rPr>
          <w:rFonts w:hint="eastAsia"/>
        </w:rPr>
        <w:t>之所以直接观察备份文件，是因为正常启动后.bootdata和.wbp文件就被自动删除了。只有手动切到Config模式，才能看到正式的备份文件。启动后一旦从中装载了数据就会将其重命名为.bootdata-old和.wb~文件。</w:t>
      </w:r>
    </w:p>
    <w:p w14:paraId="2211D34E" w14:textId="2803C859" w:rsidR="00011C15" w:rsidRDefault="00011C15" w:rsidP="00011C15">
      <w:pPr>
        <w:pStyle w:val="2"/>
        <w:rPr>
          <w:rFonts w:hint="eastAsia"/>
        </w:rPr>
      </w:pPr>
      <w:bookmarkStart w:id="47" w:name="_Toc193375270"/>
      <w:bookmarkEnd w:id="46"/>
      <w:r>
        <w:rPr>
          <w:rFonts w:hint="eastAsia"/>
        </w:rPr>
        <w:t>写</w:t>
      </w:r>
      <w:r w:rsidR="001A693B">
        <w:rPr>
          <w:rFonts w:hint="eastAsia"/>
        </w:rPr>
        <w:t>Persistent</w:t>
      </w:r>
      <w:r>
        <w:rPr>
          <w:rFonts w:hint="eastAsia"/>
        </w:rPr>
        <w:t>文件相关的时间</w:t>
      </w:r>
      <w:bookmarkEnd w:id="47"/>
    </w:p>
    <w:p w14:paraId="7139536F" w14:textId="011767C3" w:rsidR="001A693B" w:rsidRDefault="001A693B" w:rsidP="001A693B">
      <w:pPr>
        <w:rPr>
          <w:rFonts w:hint="eastAsia"/>
        </w:rPr>
      </w:pPr>
      <w:r>
        <w:rPr>
          <w:rFonts w:hint="eastAsia"/>
        </w:rPr>
        <w:t>与此相关的有3个时间：</w:t>
      </w:r>
    </w:p>
    <w:p w14:paraId="214200D2" w14:textId="28EC99C1" w:rsidR="001A693B" w:rsidRDefault="001A693B" w:rsidP="001A693B">
      <w:pPr>
        <w:rPr>
          <w:rFonts w:hint="eastAsia"/>
        </w:rPr>
      </w:pPr>
      <w:r>
        <w:rPr>
          <w:rFonts w:hint="eastAsia"/>
        </w:rPr>
        <w:t>第一个，是执行FB_WritePersistentData写入数据时占用的TwinCAT Realtime时间，这个时间会直接影响TwinCAT的CPU利用率。实测下来，保存13.7M的文件在CX5140上使用55us左右，在CX2040上使用20us左右。</w:t>
      </w:r>
      <w:r w:rsidR="00D7197E">
        <w:rPr>
          <w:rFonts w:hint="eastAsia"/>
        </w:rPr>
        <w:t>所以把这个FB放在周期20ms的任务中对CPU利用率的影响不大。</w:t>
      </w:r>
    </w:p>
    <w:p w14:paraId="7AE3189C" w14:textId="7F86F38F" w:rsidR="001A693B" w:rsidRPr="00B118D4" w:rsidRDefault="001A693B" w:rsidP="001A693B">
      <w:pPr>
        <w:rPr>
          <w:rFonts w:hint="eastAsia"/>
        </w:rPr>
      </w:pPr>
      <w:r>
        <w:rPr>
          <w:rFonts w:hint="eastAsia"/>
        </w:rPr>
        <w:t>第二个，是FB_WritePersistentData保持Busy所持续的时间。Busy为False才表示写入完成。由于这个FB的底层实际是通过ADS发数据给Windows，由后者执行写入动作，所以这个时间占用的是非实时的时间。</w:t>
      </w:r>
      <w:r w:rsidR="00B118D4">
        <w:rPr>
          <w:rFonts w:hint="eastAsia"/>
        </w:rPr>
        <w:t>当数据量太大时，ADS不能在一个周期内发送所有数据给Windows，所Busy持续的时间与FB所在Task的周期有关。实测下来，</w:t>
      </w:r>
      <w:r w:rsidR="004264EC">
        <w:rPr>
          <w:rFonts w:hint="eastAsia"/>
        </w:rPr>
        <w:t>当FB所在任务周期为20ms时，</w:t>
      </w:r>
      <w:r w:rsidR="00B118D4">
        <w:rPr>
          <w:rFonts w:hint="eastAsia"/>
        </w:rPr>
        <w:t>保存13.7M的文件在CX5140上耗时0.5s以内，CX2040上耗时0.76-1.4s不等。</w:t>
      </w:r>
    </w:p>
    <w:p w14:paraId="671A15E5" w14:textId="478F80B2" w:rsidR="001A693B" w:rsidRPr="001A693B" w:rsidRDefault="001A693B" w:rsidP="001A693B">
      <w:pPr>
        <w:rPr>
          <w:rFonts w:hint="eastAsia"/>
        </w:rPr>
      </w:pPr>
      <w:r>
        <w:rPr>
          <w:rFonts w:hint="eastAsia"/>
        </w:rPr>
        <w:t>第三个，</w:t>
      </w:r>
      <w:r w:rsidR="00B118D4">
        <w:rPr>
          <w:rFonts w:hint="eastAsia"/>
        </w:rPr>
        <w:t>是孔工编写的DIY程序完成一次数据备份所花的时间。由于涉及到若干Case跳转，等待、文件重命名等，所以也和FB周期和代码有关。实测下来，当FB所在任务周期为20ms时，备份一次文件大小13.7M的Persistent数据在CX5140上耗时13.2s，CX2040上耗时16.6s不等。</w:t>
      </w:r>
    </w:p>
    <w:p w14:paraId="114C7451" w14:textId="77777777" w:rsidR="004264EC" w:rsidRDefault="00B118D4" w:rsidP="00011C15">
      <w:pPr>
        <w:rPr>
          <w:rFonts w:hint="eastAsia"/>
        </w:rPr>
      </w:pPr>
      <w:r>
        <w:rPr>
          <w:rFonts w:hint="eastAsia"/>
        </w:rPr>
        <w:t>前两个时间与Persistent文件大小、CPU速度</w:t>
      </w:r>
      <w:r w:rsidR="004264EC">
        <w:rPr>
          <w:rFonts w:hint="eastAsia"/>
        </w:rPr>
        <w:t>和任务周期有关。第三个时间仅仅是孔工编写这一版本FB程序的测试结果。</w:t>
      </w:r>
    </w:p>
    <w:p w14:paraId="1F97B3DF" w14:textId="216CC128" w:rsidR="00D7197E" w:rsidRDefault="00D7197E" w:rsidP="00D7197E">
      <w:pPr>
        <w:pStyle w:val="2"/>
        <w:rPr>
          <w:rFonts w:hint="eastAsia"/>
        </w:rPr>
      </w:pPr>
      <w:bookmarkStart w:id="48" w:name="_Toc193375271"/>
      <w:r>
        <w:rPr>
          <w:rFonts w:hint="eastAsia"/>
        </w:rPr>
        <w:t>选择UPS容量</w:t>
      </w:r>
      <w:bookmarkEnd w:id="48"/>
    </w:p>
    <w:p w14:paraId="78A31778" w14:textId="3914E433" w:rsidR="00011C15" w:rsidRDefault="004264EC" w:rsidP="00011C15">
      <w:pPr>
        <w:rPr>
          <w:rFonts w:hint="eastAsia"/>
        </w:rPr>
      </w:pPr>
      <w:r>
        <w:rPr>
          <w:rFonts w:hint="eastAsia"/>
        </w:rPr>
        <w:t>在选择UPS容量时，是要满足操作系统正常关机，而不仅仅是写入Persistent文件，所以不应只考虑前两个时间。实际测试时发现，有时TwinCAT从Runing切换到Config需要10秒以上。当然后来检查出是某项参数设置所致，但可以证明，如果UPS容易仅够维持写入Persistent显然是不够的。所以保险起见，</w:t>
      </w:r>
      <w:r w:rsidR="00D7197E">
        <w:rPr>
          <w:rFonts w:hint="eastAsia"/>
        </w:rPr>
        <w:t>所选择UPS时推荐其容量对于目标控制器的续航能力</w:t>
      </w:r>
      <w:r>
        <w:rPr>
          <w:rFonts w:hint="eastAsia"/>
        </w:rPr>
        <w:t>预留到20秒甚至</w:t>
      </w:r>
      <w:r w:rsidR="00D7197E">
        <w:rPr>
          <w:rFonts w:hint="eastAsia"/>
        </w:rPr>
        <w:t>30秒以上。具体项目上，最好能实际测试关机时间，再乘以2就可以作为选择UPS的依据。</w:t>
      </w:r>
    </w:p>
    <w:p w14:paraId="45E338CC" w14:textId="4B2B5773" w:rsidR="00577A91" w:rsidRDefault="009478BF" w:rsidP="00577A91">
      <w:pPr>
        <w:pStyle w:val="2"/>
        <w:rPr>
          <w:rFonts w:hint="eastAsia"/>
        </w:rPr>
      </w:pPr>
      <w:bookmarkStart w:id="49" w:name="_Toc193375272"/>
      <w:r>
        <w:rPr>
          <w:rFonts w:hint="eastAsia"/>
        </w:rPr>
        <w:t>保存</w:t>
      </w:r>
      <w:r w:rsidR="00577A91">
        <w:rPr>
          <w:rFonts w:hint="eastAsia"/>
        </w:rPr>
        <w:t>Persistent数据的</w:t>
      </w:r>
      <w:r>
        <w:rPr>
          <w:rFonts w:hint="eastAsia"/>
        </w:rPr>
        <w:t>主体</w:t>
      </w:r>
      <w:bookmarkEnd w:id="49"/>
    </w:p>
    <w:p w14:paraId="31EB7907" w14:textId="1504112C" w:rsidR="009478BF" w:rsidRDefault="00577A91" w:rsidP="009478BF">
      <w:pPr>
        <w:ind w:firstLine="400"/>
        <w:rPr>
          <w:rFonts w:hint="eastAsia"/>
          <w:kern w:val="0"/>
          <w:sz w:val="20"/>
        </w:rPr>
      </w:pPr>
      <w:r w:rsidRPr="006F78C0">
        <w:rPr>
          <w:rFonts w:hint="eastAsia"/>
          <w:kern w:val="0"/>
          <w:sz w:val="20"/>
        </w:rPr>
        <w:t>保存</w:t>
      </w:r>
      <w:r w:rsidR="0038331C" w:rsidRPr="0038331C">
        <w:rPr>
          <w:rFonts w:hint="eastAsia"/>
          <w:kern w:val="0"/>
          <w:sz w:val="20"/>
        </w:rPr>
        <w:t>Persistent</w:t>
      </w:r>
      <w:r w:rsidRPr="006F78C0">
        <w:rPr>
          <w:rFonts w:hint="eastAsia"/>
          <w:kern w:val="0"/>
          <w:sz w:val="20"/>
        </w:rPr>
        <w:t>数据是TwinCAT</w:t>
      </w:r>
      <w:r w:rsidR="0038331C">
        <w:rPr>
          <w:rFonts w:hint="eastAsia"/>
          <w:kern w:val="0"/>
          <w:sz w:val="20"/>
        </w:rPr>
        <w:t>的机制而</w:t>
      </w:r>
      <w:r w:rsidRPr="006F78C0">
        <w:rPr>
          <w:rFonts w:hint="eastAsia"/>
          <w:kern w:val="0"/>
          <w:sz w:val="20"/>
        </w:rPr>
        <w:t>非PLC</w:t>
      </w:r>
      <w:r w:rsidR="0038331C">
        <w:rPr>
          <w:rFonts w:hint="eastAsia"/>
          <w:kern w:val="0"/>
          <w:sz w:val="20"/>
        </w:rPr>
        <w:t>的功能</w:t>
      </w:r>
      <w:r w:rsidRPr="006F78C0">
        <w:rPr>
          <w:rFonts w:hint="eastAsia"/>
          <w:kern w:val="0"/>
          <w:sz w:val="20"/>
        </w:rPr>
        <w:t>，所以PLC发生各种错误时，只要TwinCAT还</w:t>
      </w:r>
      <w:r>
        <w:rPr>
          <w:rFonts w:hint="eastAsia"/>
        </w:rPr>
        <w:t>能正常关闭而不是一直在服务停止状态（图标为红色）</w:t>
      </w:r>
      <w:r w:rsidRPr="006F78C0">
        <w:rPr>
          <w:rFonts w:hint="eastAsia"/>
          <w:kern w:val="0"/>
          <w:sz w:val="20"/>
        </w:rPr>
        <w:t>，就不影响.bootdata文件的生成。</w:t>
      </w:r>
      <w:r w:rsidR="0038331C">
        <w:rPr>
          <w:rFonts w:hint="eastAsia"/>
          <w:kern w:val="0"/>
          <w:sz w:val="20"/>
        </w:rPr>
        <w:t>所以</w:t>
      </w:r>
      <w:r w:rsidR="009478BF">
        <w:rPr>
          <w:rFonts w:hint="eastAsia"/>
          <w:kern w:val="0"/>
          <w:sz w:val="20"/>
        </w:rPr>
        <w:t>TwinCAT退出时，不仅保存PLC数据，还可以保存NC数据。具体参考“第</w:t>
      </w:r>
      <w:r w:rsidR="009478BF">
        <w:rPr>
          <w:kern w:val="0"/>
          <w:sz w:val="20"/>
        </w:rPr>
        <w:fldChar w:fldCharType="begin"/>
      </w:r>
      <w:r w:rsidR="009478BF">
        <w:rPr>
          <w:kern w:val="0"/>
          <w:sz w:val="20"/>
        </w:rPr>
        <w:instrText xml:space="preserve"> </w:instrText>
      </w:r>
      <w:r w:rsidR="009478BF">
        <w:rPr>
          <w:rFonts w:hint="eastAsia"/>
          <w:kern w:val="0"/>
          <w:sz w:val="20"/>
        </w:rPr>
        <w:instrText>REF _Ref193300254 \r \h</w:instrText>
      </w:r>
      <w:r w:rsidR="009478BF">
        <w:rPr>
          <w:kern w:val="0"/>
          <w:sz w:val="20"/>
        </w:rPr>
        <w:instrText xml:space="preserve"> </w:instrText>
      </w:r>
      <w:r w:rsidR="009478BF">
        <w:rPr>
          <w:kern w:val="0"/>
          <w:sz w:val="20"/>
        </w:rPr>
      </w:r>
      <w:r w:rsidR="009478BF">
        <w:rPr>
          <w:kern w:val="0"/>
          <w:sz w:val="20"/>
        </w:rPr>
        <w:fldChar w:fldCharType="separate"/>
      </w:r>
      <w:r w:rsidR="009478BF">
        <w:rPr>
          <w:kern w:val="0"/>
          <w:sz w:val="20"/>
        </w:rPr>
        <w:t>3</w:t>
      </w:r>
      <w:r w:rsidR="009478BF">
        <w:rPr>
          <w:kern w:val="0"/>
          <w:sz w:val="20"/>
        </w:rPr>
        <w:fldChar w:fldCharType="end"/>
      </w:r>
      <w:r w:rsidR="009478BF">
        <w:rPr>
          <w:rFonts w:hint="eastAsia"/>
          <w:kern w:val="0"/>
          <w:sz w:val="20"/>
        </w:rPr>
        <w:t>节：</w:t>
      </w:r>
      <w:r w:rsidR="009478BF">
        <w:rPr>
          <w:kern w:val="0"/>
          <w:sz w:val="20"/>
        </w:rPr>
        <w:lastRenderedPageBreak/>
        <w:fldChar w:fldCharType="begin"/>
      </w:r>
      <w:r w:rsidR="009478BF">
        <w:rPr>
          <w:kern w:val="0"/>
          <w:sz w:val="20"/>
        </w:rPr>
        <w:instrText xml:space="preserve"> REF _Ref193300254 \h </w:instrText>
      </w:r>
      <w:r w:rsidR="009478BF">
        <w:rPr>
          <w:kern w:val="0"/>
          <w:sz w:val="20"/>
        </w:rPr>
      </w:r>
      <w:r w:rsidR="009478BF">
        <w:rPr>
          <w:kern w:val="0"/>
          <w:sz w:val="20"/>
        </w:rPr>
        <w:fldChar w:fldCharType="separate"/>
      </w:r>
      <w:r w:rsidR="00DF39E7">
        <w:rPr>
          <w:rFonts w:hint="eastAsia"/>
        </w:rPr>
        <w:t>NC轴数据的掉电保持</w:t>
      </w:r>
      <w:r w:rsidR="009478BF">
        <w:rPr>
          <w:kern w:val="0"/>
          <w:sz w:val="20"/>
        </w:rPr>
        <w:fldChar w:fldCharType="end"/>
      </w:r>
      <w:r w:rsidR="009478BF">
        <w:rPr>
          <w:rFonts w:hint="eastAsia"/>
          <w:kern w:val="0"/>
          <w:sz w:val="20"/>
        </w:rPr>
        <w:t>”。</w:t>
      </w:r>
    </w:p>
    <w:p w14:paraId="7E6573B6" w14:textId="5A4F5E8F" w:rsidR="00A01502" w:rsidRDefault="00A01502" w:rsidP="00F64B1F">
      <w:pPr>
        <w:pStyle w:val="2"/>
        <w:rPr>
          <w:rFonts w:hint="eastAsia"/>
        </w:rPr>
      </w:pPr>
      <w:bookmarkStart w:id="50" w:name="_Ref193372049"/>
      <w:bookmarkStart w:id="51" w:name="_Toc193375273"/>
      <w:r>
        <w:rPr>
          <w:rFonts w:hint="eastAsia"/>
        </w:rPr>
        <w:t>参考资料</w:t>
      </w:r>
      <w:bookmarkEnd w:id="50"/>
      <w:bookmarkEnd w:id="51"/>
    </w:p>
    <w:p w14:paraId="3FCE6F14" w14:textId="41F19377" w:rsidR="005E2415" w:rsidRDefault="005E2415" w:rsidP="00A01502">
      <w:pPr>
        <w:pStyle w:val="4"/>
        <w:rPr>
          <w:rFonts w:hint="eastAsia"/>
        </w:rPr>
      </w:pPr>
      <w:bookmarkStart w:id="52" w:name="_Toc193375274"/>
      <w:r>
        <w:rPr>
          <w:rFonts w:hint="eastAsia"/>
        </w:rPr>
        <w:t>2025.02 By 孔惠增</w:t>
      </w:r>
      <w:bookmarkEnd w:id="52"/>
    </w:p>
    <w:p w14:paraId="386C47EA" w14:textId="521EB69D" w:rsidR="00F64B1F" w:rsidRPr="00F64B1F" w:rsidRDefault="00F64B1F" w:rsidP="00F64B1F">
      <w:pPr>
        <w:rPr>
          <w:rFonts w:hint="eastAsia"/>
        </w:rPr>
      </w:pPr>
      <w:r>
        <w:rPr>
          <w:rFonts w:hint="eastAsia"/>
        </w:rPr>
        <w:t>本次Persistent掉电保持问题最终解决的输出文档是孔工编写的程序及说明，客户可以直接集成在自己的项目中，使用过程中有任何问题或建议可以反馈给倍福工程师转告孔工。以下是截至目前的最新版本</w:t>
      </w:r>
      <w:r w:rsidR="00D0452A">
        <w:rPr>
          <w:rFonts w:hint="eastAsia"/>
        </w:rPr>
        <w:t>：</w:t>
      </w:r>
      <w:hyperlink r:id="rId15" w:history="1">
        <w:r w:rsidR="00D0452A" w:rsidRPr="00D0452A">
          <w:rPr>
            <w:rStyle w:val="a9"/>
            <w:rFonts w:hint="eastAsia"/>
          </w:rPr>
          <w:t>https://tr.beckhoff.com.cn/</w:t>
        </w:r>
        <w:r w:rsidR="00D0452A" w:rsidRPr="00D0452A">
          <w:rPr>
            <w:rStyle w:val="a9"/>
            <w:rFonts w:hint="eastAsia"/>
          </w:rPr>
          <w:t>m</w:t>
        </w:r>
        <w:r w:rsidR="00D0452A" w:rsidRPr="00D0452A">
          <w:rPr>
            <w:rStyle w:val="a9"/>
            <w:rFonts w:hint="eastAsia"/>
          </w:rPr>
          <w:t>od/resource/view.php?id=3383</w:t>
        </w:r>
      </w:hyperlink>
      <w:r>
        <w:rPr>
          <w:rFonts w:hint="eastAsia"/>
        </w:rPr>
        <w:t xml:space="preserve">，保证程序和说明的严格匹配。 </w:t>
      </w:r>
    </w:p>
    <w:p w14:paraId="396EDAB1" w14:textId="473183D8" w:rsidR="005E2415" w:rsidRDefault="005E2415" w:rsidP="005E2415">
      <w:pPr>
        <w:rPr>
          <w:rFonts w:hint="eastAsia"/>
        </w:rPr>
      </w:pPr>
    </w:p>
    <w:p w14:paraId="151519C3" w14:textId="71F42F7B" w:rsidR="00A01502" w:rsidRDefault="00A01502" w:rsidP="00A01502">
      <w:pPr>
        <w:pStyle w:val="4"/>
        <w:rPr>
          <w:rFonts w:hint="eastAsia"/>
        </w:rPr>
      </w:pPr>
      <w:bookmarkStart w:id="53" w:name="_2025.02_By_Lizzy"/>
      <w:bookmarkStart w:id="54" w:name="_Toc193375275"/>
      <w:bookmarkEnd w:id="53"/>
      <w:r>
        <w:rPr>
          <w:rFonts w:hint="eastAsia"/>
        </w:rPr>
        <w:t>2025.02 By Lizzy</w:t>
      </w:r>
      <w:bookmarkEnd w:id="54"/>
    </w:p>
    <w:p w14:paraId="31283DDB" w14:textId="12F05134" w:rsidR="00F64B1F" w:rsidRPr="00F64B1F" w:rsidRDefault="00F64B1F" w:rsidP="00F64B1F">
      <w:pPr>
        <w:rPr>
          <w:rFonts w:hint="eastAsia"/>
        </w:rPr>
      </w:pPr>
      <w:r>
        <w:rPr>
          <w:rFonts w:hint="eastAsia"/>
        </w:rPr>
        <w:t>本次研究的输出文档除了程序和说明，还有一些专题分析和测试记录，包括：</w:t>
      </w:r>
    </w:p>
    <w:p w14:paraId="760300FE" w14:textId="3BDC5A3E" w:rsidR="0038331C" w:rsidRPr="00705098" w:rsidRDefault="0038331C" w:rsidP="00566EF8">
      <w:pPr>
        <w:ind w:firstLine="440"/>
        <w:rPr>
          <w:rFonts w:ascii="等线" w:eastAsia="等线" w:hAnsi="等线" w:cs="宋体" w:hint="eastAsia"/>
          <w:color w:val="0563C1"/>
          <w:kern w:val="0"/>
          <w:sz w:val="22"/>
          <w:szCs w:val="22"/>
        </w:rPr>
      </w:pPr>
      <w:r w:rsidRPr="00705098">
        <w:rPr>
          <w:rFonts w:ascii="等线" w:eastAsia="等线" w:hAnsi="等线" w:cs="宋体" w:hint="eastAsia"/>
          <w:color w:val="0563C1"/>
          <w:kern w:val="0"/>
          <w:sz w:val="22"/>
          <w:szCs w:val="22"/>
        </w:rPr>
        <w:t>20250221 实测 1M大小的 Persistent 文件能保存多少个变量.docx</w:t>
      </w:r>
    </w:p>
    <w:p w14:paraId="71557F68" w14:textId="15C78323" w:rsidR="0038331C" w:rsidRPr="00705098" w:rsidRDefault="0038331C" w:rsidP="00566EF8">
      <w:pPr>
        <w:ind w:firstLine="440"/>
        <w:rPr>
          <w:rFonts w:ascii="等线" w:eastAsia="等线" w:hAnsi="等线" w:cs="宋体" w:hint="eastAsia"/>
          <w:color w:val="0563C1"/>
          <w:kern w:val="0"/>
          <w:sz w:val="22"/>
          <w:szCs w:val="22"/>
        </w:rPr>
      </w:pPr>
      <w:r w:rsidRPr="00705098">
        <w:rPr>
          <w:rFonts w:ascii="等线" w:eastAsia="等线" w:hAnsi="等线" w:cs="宋体" w:hint="eastAsia"/>
          <w:color w:val="0563C1"/>
          <w:kern w:val="0"/>
          <w:sz w:val="22"/>
          <w:szCs w:val="22"/>
        </w:rPr>
        <w:t>20250224 Persistent用于数组和结构体的测试记录.docx</w:t>
      </w:r>
    </w:p>
    <w:p w14:paraId="7805A367" w14:textId="0E96AF1C" w:rsidR="0038331C" w:rsidRPr="00705098" w:rsidRDefault="0038331C" w:rsidP="00705098">
      <w:pPr>
        <w:ind w:firstLine="440"/>
        <w:rPr>
          <w:rFonts w:ascii="等线" w:eastAsia="等线" w:hAnsi="等线" w:cs="宋体" w:hint="eastAsia"/>
          <w:color w:val="0563C1"/>
          <w:kern w:val="0"/>
          <w:sz w:val="22"/>
          <w:szCs w:val="22"/>
        </w:rPr>
      </w:pPr>
      <w:r w:rsidRPr="00705098">
        <w:rPr>
          <w:rFonts w:ascii="等线" w:eastAsia="等线" w:hAnsi="等线" w:cs="宋体" w:hint="eastAsia"/>
          <w:color w:val="0563C1"/>
          <w:kern w:val="0"/>
          <w:sz w:val="22"/>
          <w:szCs w:val="22"/>
        </w:rPr>
        <w:t>20250211 传统PLC与TwinCAT PLC的数据掉电保持异同.docx</w:t>
      </w:r>
    </w:p>
    <w:p w14:paraId="57885FF9" w14:textId="36B52AE2" w:rsidR="00D7197E" w:rsidRPr="00705098" w:rsidRDefault="00D7197E" w:rsidP="00705098">
      <w:pPr>
        <w:ind w:firstLine="440"/>
        <w:rPr>
          <w:rFonts w:ascii="等线" w:eastAsia="等线" w:hAnsi="等线" w:cs="宋体" w:hint="eastAsia"/>
          <w:color w:val="0563C1"/>
          <w:kern w:val="0"/>
          <w:sz w:val="22"/>
          <w:szCs w:val="22"/>
        </w:rPr>
      </w:pPr>
      <w:r w:rsidRPr="00705098">
        <w:rPr>
          <w:rFonts w:ascii="等线" w:eastAsia="等线" w:hAnsi="等线" w:cs="宋体" w:hint="eastAsia"/>
          <w:color w:val="0563C1"/>
          <w:kern w:val="0"/>
          <w:sz w:val="22"/>
          <w:szCs w:val="22"/>
        </w:rPr>
        <w:t xml:space="preserve">20250221 </w:t>
      </w:r>
      <w:proofErr w:type="spellStart"/>
      <w:r w:rsidRPr="00705098">
        <w:rPr>
          <w:rFonts w:ascii="等线" w:eastAsia="等线" w:hAnsi="等线" w:cs="宋体" w:hint="eastAsia"/>
          <w:color w:val="0563C1"/>
          <w:kern w:val="0"/>
          <w:sz w:val="22"/>
          <w:szCs w:val="22"/>
        </w:rPr>
        <w:t>WritePersistent</w:t>
      </w:r>
      <w:proofErr w:type="spellEnd"/>
      <w:r w:rsidRPr="00705098">
        <w:rPr>
          <w:rFonts w:ascii="等线" w:eastAsia="等线" w:hAnsi="等线" w:cs="宋体" w:hint="eastAsia"/>
          <w:color w:val="0563C1"/>
          <w:kern w:val="0"/>
          <w:sz w:val="22"/>
          <w:szCs w:val="22"/>
        </w:rPr>
        <w:t xml:space="preserve"> 写文件消耗的时间 测试记录.docx</w:t>
      </w:r>
    </w:p>
    <w:p w14:paraId="38D5547D" w14:textId="7315156C" w:rsidR="00ED228E" w:rsidRPr="00705098" w:rsidRDefault="00ED228E" w:rsidP="00705098">
      <w:pPr>
        <w:ind w:firstLine="440"/>
        <w:rPr>
          <w:rFonts w:ascii="等线" w:eastAsia="等线" w:hAnsi="等线" w:cs="宋体" w:hint="eastAsia"/>
          <w:color w:val="0563C1"/>
          <w:kern w:val="0"/>
          <w:sz w:val="22"/>
          <w:szCs w:val="22"/>
        </w:rPr>
      </w:pPr>
      <w:r w:rsidRPr="00705098">
        <w:rPr>
          <w:rFonts w:ascii="等线" w:eastAsia="等线" w:hAnsi="等线" w:cs="宋体" w:hint="eastAsia"/>
          <w:color w:val="0563C1"/>
          <w:kern w:val="0"/>
          <w:sz w:val="22"/>
          <w:szCs w:val="22"/>
        </w:rPr>
        <w:t>20250221 测试记录：</w:t>
      </w:r>
      <w:proofErr w:type="spellStart"/>
      <w:r w:rsidRPr="00705098">
        <w:rPr>
          <w:rFonts w:ascii="等线" w:eastAsia="等线" w:hAnsi="等线" w:cs="宋体" w:hint="eastAsia"/>
          <w:color w:val="0563C1"/>
          <w:kern w:val="0"/>
          <w:sz w:val="22"/>
          <w:szCs w:val="22"/>
        </w:rPr>
        <w:t>FB_Persistent</w:t>
      </w:r>
      <w:proofErr w:type="spellEnd"/>
      <w:r w:rsidRPr="00705098">
        <w:rPr>
          <w:rFonts w:ascii="等线" w:eastAsia="等线" w:hAnsi="等线" w:cs="宋体" w:hint="eastAsia"/>
          <w:color w:val="0563C1"/>
          <w:kern w:val="0"/>
          <w:sz w:val="22"/>
          <w:szCs w:val="22"/>
        </w:rPr>
        <w:t>功能块.docx</w:t>
      </w:r>
    </w:p>
    <w:p w14:paraId="343A13D8" w14:textId="75CDACD3" w:rsidR="00B95DFC" w:rsidRPr="00B95DFC" w:rsidRDefault="00B95DFC" w:rsidP="00B95DFC">
      <w:pPr>
        <w:rPr>
          <w:rFonts w:ascii="等线" w:eastAsia="等线" w:hAnsi="等线" w:cs="宋体" w:hint="eastAsia"/>
          <w:color w:val="0563C1"/>
          <w:kern w:val="0"/>
          <w:sz w:val="22"/>
          <w:szCs w:val="22"/>
        </w:rPr>
      </w:pPr>
      <w:r>
        <w:rPr>
          <w:rFonts w:hint="eastAsia"/>
        </w:rPr>
        <w:t>其中1.2节提到的数组和结构体内容改变时的测试记录，为：</w:t>
      </w:r>
      <w:r w:rsidRPr="00705098">
        <w:rPr>
          <w:rFonts w:ascii="等线" w:eastAsia="等线" w:hAnsi="等线" w:cs="宋体" w:hint="eastAsia"/>
          <w:color w:val="0563C1"/>
          <w:kern w:val="0"/>
          <w:sz w:val="22"/>
          <w:szCs w:val="22"/>
        </w:rPr>
        <w:t>20250224 Persistent用于数组和结构体的测试记录.docx</w:t>
      </w:r>
      <w:r>
        <w:rPr>
          <w:rFonts w:ascii="等线" w:eastAsia="等线" w:hAnsi="等线" w:cs="宋体" w:hint="eastAsia"/>
          <w:color w:val="0563C1"/>
          <w:kern w:val="0"/>
          <w:sz w:val="22"/>
          <w:szCs w:val="22"/>
        </w:rPr>
        <w:t>。</w:t>
      </w:r>
    </w:p>
    <w:p w14:paraId="0B14D95D" w14:textId="50F72458" w:rsidR="00311067" w:rsidRDefault="00311067" w:rsidP="00311067">
      <w:pPr>
        <w:rPr>
          <w:rFonts w:hint="eastAsia"/>
        </w:rPr>
      </w:pPr>
      <w:r>
        <w:rPr>
          <w:rFonts w:hint="eastAsia"/>
        </w:rPr>
        <w:t>以上资料嵌入在Zip文件中：</w:t>
      </w:r>
    </w:p>
    <w:p w14:paraId="4468142A" w14:textId="431D44F4" w:rsidR="005E2415" w:rsidRPr="00311067" w:rsidRDefault="005E2415" w:rsidP="005E2415">
      <w:pPr>
        <w:rPr>
          <w:rFonts w:hint="eastAsia"/>
        </w:rPr>
      </w:pPr>
      <w:r>
        <w:object w:dxaOrig="1543" w:dyaOrig="1121" w14:anchorId="543A341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77.4pt;height:55.8pt" o:ole="">
            <v:imagedata r:id="rId16" o:title=""/>
          </v:shape>
          <o:OLEObject Type="Embed" ProgID="Package" ShapeID="_x0000_i1026" DrawAspect="Icon" ObjectID="_1804919833" r:id="rId17"/>
        </w:object>
      </w:r>
    </w:p>
    <w:p w14:paraId="74D3972E" w14:textId="54C0FF74" w:rsidR="00A01502" w:rsidRDefault="00A01502" w:rsidP="00A01502">
      <w:pPr>
        <w:pStyle w:val="4"/>
        <w:rPr>
          <w:rFonts w:hint="eastAsia"/>
        </w:rPr>
      </w:pPr>
      <w:bookmarkStart w:id="55" w:name="_Ref193372016"/>
      <w:bookmarkStart w:id="56" w:name="_Ref193372023"/>
      <w:bookmarkStart w:id="57" w:name="_Toc193375276"/>
      <w:r>
        <w:rPr>
          <w:rFonts w:hint="eastAsia"/>
        </w:rPr>
        <w:t>2025.02 By 崔维涛</w:t>
      </w:r>
      <w:bookmarkEnd w:id="55"/>
      <w:bookmarkEnd w:id="56"/>
      <w:bookmarkEnd w:id="57"/>
    </w:p>
    <w:p w14:paraId="1914C965" w14:textId="6CDF76D8" w:rsidR="00F64B1F" w:rsidRPr="00F64B1F" w:rsidRDefault="00F64B1F" w:rsidP="00F64B1F">
      <w:pPr>
        <w:rPr>
          <w:rFonts w:hint="eastAsia"/>
        </w:rPr>
      </w:pPr>
      <w:r>
        <w:rPr>
          <w:rFonts w:hint="eastAsia"/>
        </w:rPr>
        <w:t>本次关于Persistent变量的深入研究最重要的依托是风电团队崔工的经验，包括文档：</w:t>
      </w:r>
    </w:p>
    <w:p w14:paraId="33A11268" w14:textId="22256E9B" w:rsidR="00566EF8" w:rsidRPr="00B44602" w:rsidRDefault="00566EF8" w:rsidP="00566EF8">
      <w:pPr>
        <w:rPr>
          <w:rFonts w:hint="eastAsia"/>
        </w:rPr>
      </w:pPr>
      <w:r w:rsidRPr="00B44602">
        <w:rPr>
          <w:rFonts w:hint="eastAsia"/>
        </w:rPr>
        <w:t>S-UPS使用.pptx</w:t>
      </w:r>
      <w:r>
        <w:rPr>
          <w:rFonts w:hint="eastAsia"/>
        </w:rPr>
        <w:t>，</w:t>
      </w:r>
    </w:p>
    <w:p w14:paraId="454BDDDC" w14:textId="3A73224B" w:rsidR="00566EF8" w:rsidRPr="00B44602" w:rsidRDefault="00566EF8" w:rsidP="00566EF8">
      <w:pPr>
        <w:rPr>
          <w:rFonts w:hint="eastAsia"/>
        </w:rPr>
      </w:pPr>
      <w:r>
        <w:rPr>
          <w:rFonts w:hint="eastAsia"/>
        </w:rPr>
        <w:t>Persistent保存的原理和使用注意事项.pptx</w:t>
      </w:r>
    </w:p>
    <w:p w14:paraId="37C6D0A5" w14:textId="581C94A3" w:rsidR="00566EF8" w:rsidRPr="00B44602" w:rsidRDefault="00566EF8" w:rsidP="00566EF8">
      <w:pPr>
        <w:rPr>
          <w:rFonts w:hint="eastAsia"/>
        </w:rPr>
      </w:pPr>
      <w:r>
        <w:rPr>
          <w:rFonts w:hint="eastAsia"/>
        </w:rPr>
        <w:t>示例程序</w:t>
      </w:r>
      <w:r w:rsidRPr="00B44602">
        <w:rPr>
          <w:rFonts w:hint="eastAsia"/>
        </w:rPr>
        <w:t>CX5020-1s-ups.pro</w:t>
      </w:r>
      <w:r>
        <w:rPr>
          <w:rFonts w:hint="eastAsia"/>
        </w:rPr>
        <w:t>和说明文档</w:t>
      </w:r>
      <w:r w:rsidR="006615CE">
        <w:rPr>
          <w:rFonts w:hint="eastAsia"/>
        </w:rPr>
        <w:t xml:space="preserve"> </w:t>
      </w:r>
      <w:r w:rsidR="006615CE" w:rsidRPr="00B44602">
        <w:rPr>
          <w:rFonts w:hint="eastAsia"/>
        </w:rPr>
        <w:t>S-UPS使用及Persistent变量.docx</w:t>
      </w:r>
    </w:p>
    <w:p w14:paraId="4F6ED444" w14:textId="4674466B" w:rsidR="00566EF8" w:rsidRPr="00B44602" w:rsidRDefault="00566EF8" w:rsidP="00566EF8">
      <w:pPr>
        <w:rPr>
          <w:rFonts w:hint="eastAsia"/>
        </w:rPr>
      </w:pPr>
      <w:r>
        <w:rPr>
          <w:rFonts w:hint="eastAsia"/>
        </w:rPr>
        <w:t>查看TC3 中Persistent</w:t>
      </w:r>
      <w:r>
        <w:t>文件的工具</w:t>
      </w:r>
      <w:r>
        <w:rPr>
          <w:rFonts w:hint="eastAsia"/>
        </w:rPr>
        <w:t xml:space="preserve"> </w:t>
      </w:r>
      <w:r w:rsidRPr="00B44602">
        <w:rPr>
          <w:rFonts w:hint="eastAsia"/>
        </w:rPr>
        <w:t>TcPerview.exe</w:t>
      </w:r>
    </w:p>
    <w:p w14:paraId="0B0C1FBB" w14:textId="77777777" w:rsidR="00566EF8" w:rsidRPr="00B44602" w:rsidRDefault="00566EF8" w:rsidP="00566EF8">
      <w:pPr>
        <w:rPr>
          <w:rFonts w:hint="eastAsia"/>
        </w:rPr>
      </w:pPr>
      <w:r>
        <w:rPr>
          <w:rFonts w:hint="eastAsia"/>
        </w:rPr>
        <w:t>查看TC2 中Persistent</w:t>
      </w:r>
      <w:r>
        <w:t>文件的工具</w:t>
      </w:r>
      <w:r w:rsidRPr="00B44602">
        <w:rPr>
          <w:rFonts w:hint="eastAsia"/>
        </w:rPr>
        <w:t>PDE.exe</w:t>
      </w:r>
    </w:p>
    <w:p w14:paraId="3B50D2FD" w14:textId="6B2A07A5" w:rsidR="00566EF8" w:rsidRPr="00B44602" w:rsidRDefault="00566EF8" w:rsidP="00566EF8">
      <w:pPr>
        <w:rPr>
          <w:rFonts w:hint="eastAsia"/>
        </w:rPr>
      </w:pPr>
    </w:p>
    <w:p w14:paraId="4586CCE7" w14:textId="77777777" w:rsidR="00311067" w:rsidRDefault="00311067" w:rsidP="00311067">
      <w:pPr>
        <w:rPr>
          <w:rFonts w:hint="eastAsia"/>
        </w:rPr>
      </w:pPr>
      <w:r>
        <w:rPr>
          <w:rFonts w:hint="eastAsia"/>
        </w:rPr>
        <w:t>以上资料嵌入在Zip文件中：</w:t>
      </w:r>
    </w:p>
    <w:p w14:paraId="46CE0B81" w14:textId="54FA20A9" w:rsidR="004D3891" w:rsidRDefault="00311067" w:rsidP="00F64B1F">
      <w:pPr>
        <w:rPr>
          <w:rFonts w:hint="eastAsia"/>
          <w:szCs w:val="22"/>
        </w:rPr>
      </w:pPr>
      <w:r>
        <w:object w:dxaOrig="1543" w:dyaOrig="1121" w14:anchorId="5F359C62">
          <v:shape id="_x0000_i1027" type="#_x0000_t75" style="width:77.4pt;height:55.8pt" o:ole="">
            <v:imagedata r:id="rId18" o:title=""/>
          </v:shape>
          <o:OLEObject Type="Embed" ProgID="Package" ShapeID="_x0000_i1027" DrawAspect="Icon" ObjectID="_1804919834" r:id="rId19"/>
        </w:object>
      </w:r>
    </w:p>
    <w:sectPr w:rsidR="004D3891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C3E2C2" w14:textId="77777777" w:rsidR="00F91642" w:rsidRDefault="00F91642" w:rsidP="005E14C8">
      <w:pPr>
        <w:spacing w:before="0" w:after="0"/>
        <w:rPr>
          <w:rFonts w:hint="eastAsia"/>
        </w:rPr>
      </w:pPr>
      <w:r>
        <w:separator/>
      </w:r>
    </w:p>
  </w:endnote>
  <w:endnote w:type="continuationSeparator" w:id="0">
    <w:p w14:paraId="24F62116" w14:textId="77777777" w:rsidR="00F91642" w:rsidRDefault="00F91642" w:rsidP="005E14C8">
      <w:pPr>
        <w:spacing w:before="0" w:after="0"/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8E237D" w14:textId="77777777" w:rsidR="005E14C8" w:rsidRDefault="005E14C8">
    <w:pPr>
      <w:pStyle w:val="afc"/>
      <w:ind w:firstLine="360"/>
      <w:rPr>
        <w:rFonts w:hint="eastAsia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CD888B" w14:textId="77777777" w:rsidR="005E14C8" w:rsidRPr="005E14C8" w:rsidRDefault="005E14C8" w:rsidP="005E14C8">
    <w:pPr>
      <w:pStyle w:val="afc"/>
      <w:ind w:firstLineChars="0" w:firstLine="0"/>
      <w:jc w:val="center"/>
      <w:rPr>
        <w:rFonts w:hint="eastAsia"/>
        <w:b/>
      </w:rPr>
    </w:pPr>
    <w:r w:rsidRPr="0079722D">
      <w:rPr>
        <w:b/>
        <w:bCs/>
      </w:rPr>
      <w:fldChar w:fldCharType="begin"/>
    </w:r>
    <w:r w:rsidRPr="0079722D">
      <w:rPr>
        <w:b/>
        <w:bCs/>
      </w:rPr>
      <w:instrText>PAGE  \* Arabic  \* MERGEFORMAT</w:instrText>
    </w:r>
    <w:r w:rsidRPr="0079722D">
      <w:rPr>
        <w:b/>
        <w:bCs/>
      </w:rPr>
      <w:fldChar w:fldCharType="separate"/>
    </w:r>
    <w:r>
      <w:rPr>
        <w:b/>
        <w:bCs/>
        <w:noProof/>
      </w:rPr>
      <w:t>1</w:t>
    </w:r>
    <w:r w:rsidRPr="0079722D">
      <w:rPr>
        <w:b/>
        <w:bCs/>
      </w:rPr>
      <w:fldChar w:fldCharType="end"/>
    </w:r>
    <w:r w:rsidRPr="0079722D">
      <w:rPr>
        <w:b/>
        <w:lang w:val="zh-CN"/>
      </w:rPr>
      <w:t>/</w:t>
    </w:r>
    <w:r w:rsidRPr="0079722D">
      <w:rPr>
        <w:b/>
        <w:bCs/>
      </w:rPr>
      <w:fldChar w:fldCharType="begin"/>
    </w:r>
    <w:r w:rsidRPr="0079722D">
      <w:rPr>
        <w:b/>
        <w:bCs/>
      </w:rPr>
      <w:instrText>NUMPAGES  \* Arabic  \* MERGEFORMAT</w:instrText>
    </w:r>
    <w:r w:rsidRPr="0079722D">
      <w:rPr>
        <w:b/>
        <w:bCs/>
      </w:rPr>
      <w:fldChar w:fldCharType="separate"/>
    </w:r>
    <w:r>
      <w:rPr>
        <w:b/>
        <w:bCs/>
        <w:noProof/>
      </w:rPr>
      <w:t>1</w:t>
    </w:r>
    <w:r w:rsidRPr="0079722D">
      <w:rPr>
        <w:b/>
        <w:bCs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D63AE1" w14:textId="77777777" w:rsidR="005E14C8" w:rsidRDefault="005E14C8">
    <w:pPr>
      <w:pStyle w:val="afc"/>
      <w:ind w:firstLine="360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43FCEA" w14:textId="77777777" w:rsidR="00F91642" w:rsidRDefault="00F91642" w:rsidP="005E14C8">
      <w:pPr>
        <w:spacing w:before="0" w:after="0"/>
        <w:rPr>
          <w:rFonts w:hint="eastAsia"/>
        </w:rPr>
      </w:pPr>
      <w:r>
        <w:separator/>
      </w:r>
    </w:p>
  </w:footnote>
  <w:footnote w:type="continuationSeparator" w:id="0">
    <w:p w14:paraId="21CCEAE1" w14:textId="77777777" w:rsidR="00F91642" w:rsidRDefault="00F91642" w:rsidP="005E14C8">
      <w:pPr>
        <w:spacing w:before="0" w:after="0"/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932910" w14:textId="77777777" w:rsidR="005E14C8" w:rsidRDefault="005E14C8">
    <w:pPr>
      <w:pStyle w:val="aff"/>
      <w:ind w:firstLine="360"/>
      <w:rPr>
        <w:rFonts w:hint="eastAsia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E619DD" w14:textId="3AF19214" w:rsidR="005E14C8" w:rsidRDefault="00F64B1F" w:rsidP="00EB4E0D">
    <w:pPr>
      <w:pStyle w:val="aff"/>
      <w:ind w:firstLineChars="0" w:firstLine="0"/>
      <w:rPr>
        <w:rFonts w:hint="eastAsia"/>
      </w:rPr>
    </w:pPr>
    <w:fldSimple w:instr=" FILENAME   \* MERGEFORMAT ">
      <w:r>
        <w:rPr>
          <w:rFonts w:hint="eastAsia"/>
          <w:noProof/>
        </w:rPr>
        <w:t>20250225 全面解析TwinCAT Persistent 掉电保持功能 公众号发布.docx</w:t>
      </w:r>
    </w:fldSimple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EBF32C" w14:textId="77777777" w:rsidR="005E14C8" w:rsidRDefault="005E14C8">
    <w:pPr>
      <w:pStyle w:val="aff"/>
      <w:ind w:firstLine="360"/>
      <w:rPr>
        <w:rFonts w:hint="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223563"/>
    <w:multiLevelType w:val="hybridMultilevel"/>
    <w:tmpl w:val="CE68E6D8"/>
    <w:lvl w:ilvl="0" w:tplc="7A72DF36">
      <w:start w:val="1"/>
      <w:numFmt w:val="bullet"/>
      <w:lvlText w:val=""/>
      <w:lvlJc w:val="left"/>
      <w:pPr>
        <w:ind w:left="860" w:hanging="4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0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4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8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2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6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4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80" w:hanging="440"/>
      </w:pPr>
      <w:rPr>
        <w:rFonts w:ascii="Wingdings" w:hAnsi="Wingdings" w:hint="default"/>
      </w:rPr>
    </w:lvl>
  </w:abstractNum>
  <w:abstractNum w:abstractNumId="1" w15:restartNumberingAfterBreak="0">
    <w:nsid w:val="0BBA0337"/>
    <w:multiLevelType w:val="multilevel"/>
    <w:tmpl w:val="14FEB290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0" w:firstLine="0"/>
      </w:pPr>
      <w:rPr>
        <w:rFonts w:hint="eastAsia"/>
      </w:rPr>
    </w:lvl>
    <w:lvl w:ilvl="1">
      <w:start w:val="1"/>
      <w:numFmt w:val="decimal"/>
      <w:pStyle w:val="2"/>
      <w:lvlText w:val="%1.%2"/>
      <w:lvlJc w:val="left"/>
      <w:pPr>
        <w:tabs>
          <w:tab w:val="num" w:pos="432"/>
        </w:tabs>
        <w:ind w:left="0" w:firstLine="0"/>
      </w:pPr>
      <w:rPr>
        <w:rFonts w:hint="eastAsia"/>
      </w:rPr>
    </w:lvl>
    <w:lvl w:ilvl="2">
      <w:start w:val="1"/>
      <w:numFmt w:val="decimal"/>
      <w:pStyle w:val="3"/>
      <w:lvlText w:val="%1.%2.%3"/>
      <w:lvlJc w:val="left"/>
      <w:pPr>
        <w:tabs>
          <w:tab w:val="num" w:pos="432"/>
        </w:tabs>
        <w:ind w:left="567" w:hanging="567"/>
      </w:pPr>
      <w:rPr>
        <w:rFonts w:ascii="Times New Roman" w:hAnsi="Times New Roman" w:cs="Times New Roman" w:hint="eastAsia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pStyle w:val="4"/>
      <w:lvlText w:val="%4) "/>
      <w:lvlJc w:val="left"/>
      <w:pPr>
        <w:tabs>
          <w:tab w:val="num" w:pos="432"/>
        </w:tabs>
        <w:ind w:left="0" w:firstLine="0"/>
      </w:pPr>
      <w:rPr>
        <w:rFonts w:ascii="Times New Roman" w:hAnsi="Times New Roman" w:cs="Times New Roman" w:hint="eastAsia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lvlText w:val="%1.%2.%3.%4.%5"/>
      <w:lvlJc w:val="left"/>
      <w:pPr>
        <w:tabs>
          <w:tab w:val="num" w:pos="432"/>
        </w:tabs>
        <w:ind w:left="0" w:firstLine="0"/>
      </w:pPr>
      <w:rPr>
        <w:rFonts w:hint="eastAsia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432"/>
        </w:tabs>
        <w:ind w:left="0" w:firstLine="0"/>
      </w:pPr>
      <w:rPr>
        <w:rFonts w:hint="eastAsia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432"/>
        </w:tabs>
        <w:ind w:left="0" w:firstLine="0"/>
      </w:pPr>
      <w:rPr>
        <w:rFonts w:hint="eastAsia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432"/>
        </w:tabs>
        <w:ind w:left="0" w:firstLine="0"/>
      </w:pPr>
      <w:rPr>
        <w:rFonts w:hint="eastAsia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432"/>
        </w:tabs>
        <w:ind w:left="0" w:firstLine="0"/>
      </w:pPr>
      <w:rPr>
        <w:rFonts w:hint="eastAsia"/>
      </w:rPr>
    </w:lvl>
  </w:abstractNum>
  <w:abstractNum w:abstractNumId="2" w15:restartNumberingAfterBreak="0">
    <w:nsid w:val="148306F6"/>
    <w:multiLevelType w:val="hybridMultilevel"/>
    <w:tmpl w:val="91981FBE"/>
    <w:lvl w:ilvl="0" w:tplc="7A72DF36">
      <w:start w:val="1"/>
      <w:numFmt w:val="bullet"/>
      <w:lvlText w:val=""/>
      <w:lvlJc w:val="left"/>
      <w:pPr>
        <w:ind w:left="440" w:hanging="4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3" w15:restartNumberingAfterBreak="0">
    <w:nsid w:val="174C6161"/>
    <w:multiLevelType w:val="hybridMultilevel"/>
    <w:tmpl w:val="92DC80A4"/>
    <w:lvl w:ilvl="0" w:tplc="FFFFFFFF">
      <w:start w:val="1"/>
      <w:numFmt w:val="bullet"/>
      <w:lvlText w:val=""/>
      <w:lvlJc w:val="left"/>
      <w:pPr>
        <w:ind w:left="440" w:hanging="44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7A72DF36">
      <w:start w:val="1"/>
      <w:numFmt w:val="bullet"/>
      <w:lvlText w:val=""/>
      <w:lvlJc w:val="left"/>
      <w:pPr>
        <w:ind w:left="1320" w:hanging="44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4" w15:restartNumberingAfterBreak="0">
    <w:nsid w:val="238965B4"/>
    <w:multiLevelType w:val="hybridMultilevel"/>
    <w:tmpl w:val="8D8833C0"/>
    <w:lvl w:ilvl="0" w:tplc="CC3817CA">
      <w:start w:val="1"/>
      <w:numFmt w:val="chineseCountingThousand"/>
      <w:pStyle w:val="10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2B7604FF"/>
    <w:multiLevelType w:val="hybridMultilevel"/>
    <w:tmpl w:val="C3787D6C"/>
    <w:lvl w:ilvl="0" w:tplc="7A72DF36">
      <w:start w:val="1"/>
      <w:numFmt w:val="bullet"/>
      <w:lvlText w:val=""/>
      <w:lvlJc w:val="left"/>
      <w:pPr>
        <w:ind w:left="440" w:hanging="4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6" w15:restartNumberingAfterBreak="0">
    <w:nsid w:val="391D4CDB"/>
    <w:multiLevelType w:val="hybridMultilevel"/>
    <w:tmpl w:val="7390C3F8"/>
    <w:lvl w:ilvl="0" w:tplc="7A72DF36">
      <w:start w:val="1"/>
      <w:numFmt w:val="bullet"/>
      <w:lvlText w:val=""/>
      <w:lvlJc w:val="left"/>
      <w:pPr>
        <w:ind w:left="440" w:hanging="4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7" w15:restartNumberingAfterBreak="0">
    <w:nsid w:val="394663B2"/>
    <w:multiLevelType w:val="hybridMultilevel"/>
    <w:tmpl w:val="C5D41246"/>
    <w:lvl w:ilvl="0" w:tplc="7A72DF36">
      <w:start w:val="1"/>
      <w:numFmt w:val="bullet"/>
      <w:lvlText w:val=""/>
      <w:lvlJc w:val="left"/>
      <w:pPr>
        <w:ind w:left="860" w:hanging="4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0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4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8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2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6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4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80" w:hanging="440"/>
      </w:pPr>
      <w:rPr>
        <w:rFonts w:ascii="Wingdings" w:hAnsi="Wingdings" w:hint="default"/>
      </w:rPr>
    </w:lvl>
  </w:abstractNum>
  <w:abstractNum w:abstractNumId="8" w15:restartNumberingAfterBreak="0">
    <w:nsid w:val="3E480DF0"/>
    <w:multiLevelType w:val="hybridMultilevel"/>
    <w:tmpl w:val="7FFC8EFA"/>
    <w:lvl w:ilvl="0" w:tplc="7A72DF36">
      <w:start w:val="1"/>
      <w:numFmt w:val="bullet"/>
      <w:lvlText w:val=""/>
      <w:lvlJc w:val="left"/>
      <w:pPr>
        <w:ind w:left="466" w:hanging="4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06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46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6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26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6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06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46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86" w:hanging="440"/>
      </w:pPr>
      <w:rPr>
        <w:rFonts w:ascii="Wingdings" w:hAnsi="Wingdings" w:hint="default"/>
      </w:rPr>
    </w:lvl>
  </w:abstractNum>
  <w:abstractNum w:abstractNumId="9" w15:restartNumberingAfterBreak="0">
    <w:nsid w:val="47890D28"/>
    <w:multiLevelType w:val="hybridMultilevel"/>
    <w:tmpl w:val="C3C26B8A"/>
    <w:lvl w:ilvl="0" w:tplc="7A72DF36">
      <w:start w:val="1"/>
      <w:numFmt w:val="bullet"/>
      <w:lvlText w:val=""/>
      <w:lvlJc w:val="left"/>
      <w:pPr>
        <w:ind w:left="440" w:hanging="4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0" w15:restartNumberingAfterBreak="0">
    <w:nsid w:val="4BD736F8"/>
    <w:multiLevelType w:val="multilevel"/>
    <w:tmpl w:val="FC1E9CEA"/>
    <w:lvl w:ilvl="0">
      <w:start w:val="1"/>
      <w:numFmt w:val="decimal"/>
      <w:lvlText w:val="%1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>
      <w:start w:val="1"/>
      <w:numFmt w:val="decimal"/>
      <w:lvlText w:val="%1．%2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2">
      <w:start w:val="1"/>
      <w:numFmt w:val="decimal"/>
      <w:pStyle w:val="11"/>
      <w:lvlText w:val="%1．%2.%3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3">
      <w:start w:val="1"/>
      <w:numFmt w:val="decimal"/>
      <w:lvlText w:val="%1．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．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．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．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．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．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4E0020E4"/>
    <w:multiLevelType w:val="hybridMultilevel"/>
    <w:tmpl w:val="979A8208"/>
    <w:lvl w:ilvl="0" w:tplc="FFFFFFFF">
      <w:start w:val="1"/>
      <w:numFmt w:val="bullet"/>
      <w:lvlText w:val=""/>
      <w:lvlJc w:val="left"/>
      <w:pPr>
        <w:ind w:left="440" w:hanging="44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7A72DF36">
      <w:start w:val="1"/>
      <w:numFmt w:val="bullet"/>
      <w:lvlText w:val=""/>
      <w:lvlJc w:val="left"/>
      <w:pPr>
        <w:ind w:left="1320" w:hanging="44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2" w15:restartNumberingAfterBreak="0">
    <w:nsid w:val="553403C6"/>
    <w:multiLevelType w:val="multilevel"/>
    <w:tmpl w:val="0D968488"/>
    <w:styleLink w:val="30"/>
    <w:lvl w:ilvl="0">
      <w:start w:val="1"/>
      <w:numFmt w:val="decimal"/>
      <w:lvlText w:val="%1."/>
      <w:lvlJc w:val="left"/>
      <w:pPr>
        <w:ind w:left="425" w:hanging="425"/>
      </w:pPr>
      <w:rPr>
        <w:rFonts w:hint="eastAsia"/>
        <w:color w:val="auto"/>
        <w:sz w:val="28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hint="eastAsia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4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1.%2.%3.%4."/>
      <w:lvlJc w:val="left"/>
      <w:pPr>
        <w:ind w:left="851" w:hanging="851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ind w:left="992" w:hanging="9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1134" w:hanging="1134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ind w:left="1276" w:hanging="1276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ind w:left="1418" w:hanging="1418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1559" w:hanging="1559"/>
      </w:pPr>
      <w:rPr>
        <w:rFonts w:hint="eastAsia"/>
      </w:rPr>
    </w:lvl>
  </w:abstractNum>
  <w:abstractNum w:abstractNumId="13" w15:restartNumberingAfterBreak="0">
    <w:nsid w:val="55FF6C31"/>
    <w:multiLevelType w:val="hybridMultilevel"/>
    <w:tmpl w:val="D94CC198"/>
    <w:lvl w:ilvl="0" w:tplc="7A72DF36">
      <w:start w:val="1"/>
      <w:numFmt w:val="bullet"/>
      <w:lvlText w:val=""/>
      <w:lvlJc w:val="left"/>
      <w:pPr>
        <w:ind w:left="440" w:hanging="4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4" w15:restartNumberingAfterBreak="0">
    <w:nsid w:val="56B9404F"/>
    <w:multiLevelType w:val="hybridMultilevel"/>
    <w:tmpl w:val="C1AA50AC"/>
    <w:lvl w:ilvl="0" w:tplc="7A72DF36">
      <w:start w:val="1"/>
      <w:numFmt w:val="bullet"/>
      <w:lvlText w:val=""/>
      <w:lvlJc w:val="left"/>
      <w:pPr>
        <w:ind w:left="440" w:hanging="4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5" w15:restartNumberingAfterBreak="0">
    <w:nsid w:val="5C9637B0"/>
    <w:multiLevelType w:val="multilevel"/>
    <w:tmpl w:val="8B2C90EE"/>
    <w:lvl w:ilvl="0">
      <w:start w:val="1"/>
      <w:numFmt w:val="bullet"/>
      <w:pStyle w:val="5"/>
      <w:lvlText w:val="-"/>
      <w:lvlJc w:val="left"/>
      <w:pPr>
        <w:ind w:left="420" w:hanging="420"/>
      </w:pPr>
      <w:rPr>
        <w:rFonts w:ascii="宋体" w:eastAsia="宋体" w:hAnsi="宋体" w:hint="eastAsia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sz w:val="2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bullet"/>
      <w:lvlText w:val=""/>
      <w:lvlJc w:val="left"/>
      <w:pPr>
        <w:ind w:left="241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283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325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1134" w:hanging="567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409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451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493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5350" w:hanging="420"/>
      </w:pPr>
      <w:rPr>
        <w:rFonts w:ascii="Wingdings" w:hAnsi="Wingdings" w:hint="default"/>
      </w:rPr>
    </w:lvl>
  </w:abstractNum>
  <w:abstractNum w:abstractNumId="16" w15:restartNumberingAfterBreak="0">
    <w:nsid w:val="7C6D239C"/>
    <w:multiLevelType w:val="hybridMultilevel"/>
    <w:tmpl w:val="8E0007B8"/>
    <w:lvl w:ilvl="0" w:tplc="7A72DF36">
      <w:start w:val="1"/>
      <w:numFmt w:val="bullet"/>
      <w:lvlText w:val=""/>
      <w:lvlJc w:val="left"/>
      <w:pPr>
        <w:ind w:left="440" w:hanging="4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1834367037">
    <w:abstractNumId w:val="1"/>
  </w:num>
  <w:num w:numId="2" w16cid:durableId="548803464">
    <w:abstractNumId w:val="1"/>
  </w:num>
  <w:num w:numId="3" w16cid:durableId="1756901752">
    <w:abstractNumId w:val="1"/>
  </w:num>
  <w:num w:numId="4" w16cid:durableId="1393457856">
    <w:abstractNumId w:val="1"/>
  </w:num>
  <w:num w:numId="5" w16cid:durableId="324208282">
    <w:abstractNumId w:val="15"/>
  </w:num>
  <w:num w:numId="6" w16cid:durableId="1475565828">
    <w:abstractNumId w:val="1"/>
  </w:num>
  <w:num w:numId="7" w16cid:durableId="954749645">
    <w:abstractNumId w:val="1"/>
  </w:num>
  <w:num w:numId="8" w16cid:durableId="427584378">
    <w:abstractNumId w:val="1"/>
  </w:num>
  <w:num w:numId="9" w16cid:durableId="876700119">
    <w:abstractNumId w:val="1"/>
  </w:num>
  <w:num w:numId="10" w16cid:durableId="952520628">
    <w:abstractNumId w:val="4"/>
  </w:num>
  <w:num w:numId="11" w16cid:durableId="235406603">
    <w:abstractNumId w:val="10"/>
  </w:num>
  <w:num w:numId="12" w16cid:durableId="347563831">
    <w:abstractNumId w:val="12"/>
  </w:num>
  <w:num w:numId="13" w16cid:durableId="1163620143">
    <w:abstractNumId w:val="7"/>
  </w:num>
  <w:num w:numId="14" w16cid:durableId="1713774361">
    <w:abstractNumId w:val="9"/>
  </w:num>
  <w:num w:numId="15" w16cid:durableId="333074335">
    <w:abstractNumId w:val="3"/>
  </w:num>
  <w:num w:numId="16" w16cid:durableId="1913662951">
    <w:abstractNumId w:val="6"/>
  </w:num>
  <w:num w:numId="17" w16cid:durableId="2067491298">
    <w:abstractNumId w:val="11"/>
  </w:num>
  <w:num w:numId="18" w16cid:durableId="1996448846">
    <w:abstractNumId w:val="13"/>
  </w:num>
  <w:num w:numId="19" w16cid:durableId="388456987">
    <w:abstractNumId w:val="16"/>
  </w:num>
  <w:num w:numId="20" w16cid:durableId="626160008">
    <w:abstractNumId w:val="8"/>
  </w:num>
  <w:num w:numId="21" w16cid:durableId="729350552">
    <w:abstractNumId w:val="14"/>
  </w:num>
  <w:num w:numId="22" w16cid:durableId="1602451153">
    <w:abstractNumId w:val="0"/>
  </w:num>
  <w:num w:numId="23" w16cid:durableId="96750954">
    <w:abstractNumId w:val="2"/>
  </w:num>
  <w:num w:numId="24" w16cid:durableId="178666010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5F85"/>
    <w:rsid w:val="00011C15"/>
    <w:rsid w:val="000178F3"/>
    <w:rsid w:val="000937D4"/>
    <w:rsid w:val="000C1F51"/>
    <w:rsid w:val="000D041B"/>
    <w:rsid w:val="000D4226"/>
    <w:rsid w:val="001104CA"/>
    <w:rsid w:val="001A693B"/>
    <w:rsid w:val="001B5F85"/>
    <w:rsid w:val="001D281D"/>
    <w:rsid w:val="001F0932"/>
    <w:rsid w:val="002051B1"/>
    <w:rsid w:val="00243448"/>
    <w:rsid w:val="00263F1F"/>
    <w:rsid w:val="00291861"/>
    <w:rsid w:val="002B43ED"/>
    <w:rsid w:val="002C47F9"/>
    <w:rsid w:val="002E071F"/>
    <w:rsid w:val="00302DA2"/>
    <w:rsid w:val="00311067"/>
    <w:rsid w:val="00317AF7"/>
    <w:rsid w:val="0032714A"/>
    <w:rsid w:val="00361D73"/>
    <w:rsid w:val="00362D1C"/>
    <w:rsid w:val="0037535D"/>
    <w:rsid w:val="00380597"/>
    <w:rsid w:val="0038331C"/>
    <w:rsid w:val="003962F2"/>
    <w:rsid w:val="003B1191"/>
    <w:rsid w:val="003D3A10"/>
    <w:rsid w:val="003E24FE"/>
    <w:rsid w:val="004264EC"/>
    <w:rsid w:val="0046777E"/>
    <w:rsid w:val="00490B5D"/>
    <w:rsid w:val="004A7D91"/>
    <w:rsid w:val="004C19BA"/>
    <w:rsid w:val="004C6C2C"/>
    <w:rsid w:val="004D3891"/>
    <w:rsid w:val="004F763F"/>
    <w:rsid w:val="00566EF8"/>
    <w:rsid w:val="00576FC4"/>
    <w:rsid w:val="00577A91"/>
    <w:rsid w:val="005E14C8"/>
    <w:rsid w:val="005E2415"/>
    <w:rsid w:val="005F7305"/>
    <w:rsid w:val="006615CE"/>
    <w:rsid w:val="006627B0"/>
    <w:rsid w:val="0068439C"/>
    <w:rsid w:val="00691CF4"/>
    <w:rsid w:val="006A03BC"/>
    <w:rsid w:val="006B6565"/>
    <w:rsid w:val="006D5E32"/>
    <w:rsid w:val="006F78C0"/>
    <w:rsid w:val="00705098"/>
    <w:rsid w:val="00712BFB"/>
    <w:rsid w:val="00742320"/>
    <w:rsid w:val="00750DC9"/>
    <w:rsid w:val="00756CD4"/>
    <w:rsid w:val="00765429"/>
    <w:rsid w:val="007908DF"/>
    <w:rsid w:val="007B726E"/>
    <w:rsid w:val="007E3DB1"/>
    <w:rsid w:val="008120EE"/>
    <w:rsid w:val="008252A8"/>
    <w:rsid w:val="0082788A"/>
    <w:rsid w:val="00840AFA"/>
    <w:rsid w:val="00846FE3"/>
    <w:rsid w:val="0086253C"/>
    <w:rsid w:val="00877F9C"/>
    <w:rsid w:val="00893CB8"/>
    <w:rsid w:val="008A2ACD"/>
    <w:rsid w:val="008B3BE9"/>
    <w:rsid w:val="008D3215"/>
    <w:rsid w:val="008E0106"/>
    <w:rsid w:val="0091248C"/>
    <w:rsid w:val="009134C1"/>
    <w:rsid w:val="00922C78"/>
    <w:rsid w:val="00926985"/>
    <w:rsid w:val="00935E36"/>
    <w:rsid w:val="009478BF"/>
    <w:rsid w:val="00947F4F"/>
    <w:rsid w:val="00994CB9"/>
    <w:rsid w:val="009A36F8"/>
    <w:rsid w:val="009A5C1E"/>
    <w:rsid w:val="009F5604"/>
    <w:rsid w:val="00A01502"/>
    <w:rsid w:val="00A47A00"/>
    <w:rsid w:val="00A93C43"/>
    <w:rsid w:val="00AA06D8"/>
    <w:rsid w:val="00AC2136"/>
    <w:rsid w:val="00AC7327"/>
    <w:rsid w:val="00AD70DA"/>
    <w:rsid w:val="00AE630B"/>
    <w:rsid w:val="00AF0584"/>
    <w:rsid w:val="00B0702B"/>
    <w:rsid w:val="00B118D4"/>
    <w:rsid w:val="00B15C7A"/>
    <w:rsid w:val="00B168B1"/>
    <w:rsid w:val="00B25FDB"/>
    <w:rsid w:val="00B3643D"/>
    <w:rsid w:val="00B44602"/>
    <w:rsid w:val="00B61458"/>
    <w:rsid w:val="00B64132"/>
    <w:rsid w:val="00B7054C"/>
    <w:rsid w:val="00B8510D"/>
    <w:rsid w:val="00B912B8"/>
    <w:rsid w:val="00B95DFC"/>
    <w:rsid w:val="00BA4952"/>
    <w:rsid w:val="00C11C47"/>
    <w:rsid w:val="00C16259"/>
    <w:rsid w:val="00C22865"/>
    <w:rsid w:val="00C40437"/>
    <w:rsid w:val="00C56DDC"/>
    <w:rsid w:val="00CC5B8A"/>
    <w:rsid w:val="00CD17AD"/>
    <w:rsid w:val="00CE60F8"/>
    <w:rsid w:val="00D0452A"/>
    <w:rsid w:val="00D10861"/>
    <w:rsid w:val="00D136C9"/>
    <w:rsid w:val="00D25886"/>
    <w:rsid w:val="00D3348B"/>
    <w:rsid w:val="00D7197E"/>
    <w:rsid w:val="00D8074B"/>
    <w:rsid w:val="00D92F7B"/>
    <w:rsid w:val="00DA47AB"/>
    <w:rsid w:val="00DF39E7"/>
    <w:rsid w:val="00DF4A91"/>
    <w:rsid w:val="00E67107"/>
    <w:rsid w:val="00E704E8"/>
    <w:rsid w:val="00E76CAA"/>
    <w:rsid w:val="00EB4E0D"/>
    <w:rsid w:val="00ED228E"/>
    <w:rsid w:val="00F53BC3"/>
    <w:rsid w:val="00F64B1F"/>
    <w:rsid w:val="00F91642"/>
    <w:rsid w:val="00F9648F"/>
    <w:rsid w:val="00FB6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63329D"/>
  <w15:chartTrackingRefBased/>
  <w15:docId w15:val="{3A4F4497-400F-4C73-875F-2C1FA4A3CE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1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B6565"/>
    <w:pPr>
      <w:widowControl w:val="0"/>
      <w:spacing w:before="31" w:after="31"/>
      <w:ind w:firstLineChars="200" w:firstLine="420"/>
      <w:jc w:val="both"/>
    </w:pPr>
  </w:style>
  <w:style w:type="paragraph" w:styleId="1">
    <w:name w:val="heading 1"/>
    <w:basedOn w:val="a0"/>
    <w:next w:val="a"/>
    <w:link w:val="12"/>
    <w:qFormat/>
    <w:rsid w:val="00712BFB"/>
    <w:pPr>
      <w:keepNext/>
      <w:keepLines/>
      <w:numPr>
        <w:numId w:val="9"/>
      </w:numPr>
      <w:tabs>
        <w:tab w:val="left" w:pos="315"/>
      </w:tabs>
      <w:spacing w:line="360" w:lineRule="auto"/>
      <w:outlineLvl w:val="0"/>
    </w:pPr>
    <w:rPr>
      <w:b/>
      <w:bCs/>
      <w:sz w:val="24"/>
      <w:szCs w:val="24"/>
    </w:rPr>
  </w:style>
  <w:style w:type="paragraph" w:styleId="2">
    <w:name w:val="heading 2"/>
    <w:basedOn w:val="1"/>
    <w:next w:val="a"/>
    <w:link w:val="20"/>
    <w:qFormat/>
    <w:rsid w:val="009134C1"/>
    <w:pPr>
      <w:numPr>
        <w:ilvl w:val="1"/>
      </w:numPr>
      <w:tabs>
        <w:tab w:val="clear" w:pos="315"/>
      </w:tabs>
      <w:outlineLvl w:val="1"/>
    </w:pPr>
  </w:style>
  <w:style w:type="paragraph" w:styleId="3">
    <w:name w:val="heading 3"/>
    <w:basedOn w:val="2"/>
    <w:next w:val="a"/>
    <w:link w:val="31"/>
    <w:autoRedefine/>
    <w:qFormat/>
    <w:rsid w:val="009134C1"/>
    <w:pPr>
      <w:numPr>
        <w:ilvl w:val="2"/>
      </w:numPr>
      <w:tabs>
        <w:tab w:val="left" w:pos="525"/>
      </w:tabs>
      <w:outlineLvl w:val="2"/>
    </w:pPr>
    <w:rPr>
      <w:sz w:val="21"/>
    </w:rPr>
  </w:style>
  <w:style w:type="paragraph" w:styleId="4">
    <w:name w:val="heading 4"/>
    <w:basedOn w:val="3"/>
    <w:next w:val="a"/>
    <w:link w:val="40"/>
    <w:qFormat/>
    <w:rsid w:val="009134C1"/>
    <w:pPr>
      <w:numPr>
        <w:ilvl w:val="3"/>
      </w:numPr>
      <w:outlineLvl w:val="3"/>
    </w:pPr>
  </w:style>
  <w:style w:type="paragraph" w:styleId="5">
    <w:name w:val="heading 5"/>
    <w:basedOn w:val="a"/>
    <w:next w:val="a"/>
    <w:link w:val="50"/>
    <w:qFormat/>
    <w:rsid w:val="009134C1"/>
    <w:pPr>
      <w:keepNext/>
      <w:keepLines/>
      <w:numPr>
        <w:numId w:val="5"/>
      </w:numPr>
      <w:tabs>
        <w:tab w:val="left" w:pos="525"/>
      </w:tabs>
      <w:spacing w:line="360" w:lineRule="auto"/>
      <w:ind w:firstLineChars="0" w:firstLine="0"/>
      <w:outlineLvl w:val="4"/>
    </w:pPr>
    <w:rPr>
      <w:b/>
      <w:bCs/>
      <w:lang w:val="de-DE"/>
    </w:rPr>
  </w:style>
  <w:style w:type="paragraph" w:styleId="6">
    <w:name w:val="heading 6"/>
    <w:basedOn w:val="a"/>
    <w:next w:val="a"/>
    <w:link w:val="60"/>
    <w:semiHidden/>
    <w:rsid w:val="009134C1"/>
    <w:pPr>
      <w:keepNext/>
      <w:keepLines/>
      <w:numPr>
        <w:ilvl w:val="5"/>
        <w:numId w:val="9"/>
      </w:numPr>
      <w:spacing w:before="240" w:after="64" w:line="320" w:lineRule="auto"/>
      <w:ind w:firstLineChars="0"/>
      <w:outlineLvl w:val="5"/>
    </w:pPr>
    <w:rPr>
      <w:rFonts w:ascii="Arial" w:eastAsia="黑体" w:hAnsi="Arial"/>
      <w:b/>
      <w:bCs/>
      <w:sz w:val="24"/>
    </w:rPr>
  </w:style>
  <w:style w:type="paragraph" w:styleId="7">
    <w:name w:val="heading 7"/>
    <w:basedOn w:val="a"/>
    <w:next w:val="a"/>
    <w:link w:val="70"/>
    <w:semiHidden/>
    <w:rsid w:val="009134C1"/>
    <w:pPr>
      <w:keepNext/>
      <w:keepLines/>
      <w:numPr>
        <w:ilvl w:val="6"/>
        <w:numId w:val="9"/>
      </w:numPr>
      <w:spacing w:before="240" w:after="64" w:line="320" w:lineRule="auto"/>
      <w:ind w:firstLineChars="0"/>
      <w:outlineLvl w:val="6"/>
    </w:pPr>
    <w:rPr>
      <w:b/>
      <w:bCs/>
      <w:sz w:val="24"/>
    </w:rPr>
  </w:style>
  <w:style w:type="paragraph" w:styleId="8">
    <w:name w:val="heading 8"/>
    <w:basedOn w:val="a"/>
    <w:next w:val="a"/>
    <w:link w:val="80"/>
    <w:semiHidden/>
    <w:rsid w:val="009134C1"/>
    <w:pPr>
      <w:keepNext/>
      <w:keepLines/>
      <w:numPr>
        <w:ilvl w:val="7"/>
        <w:numId w:val="9"/>
      </w:numPr>
      <w:spacing w:before="240" w:after="64" w:line="320" w:lineRule="auto"/>
      <w:ind w:firstLineChars="0"/>
      <w:outlineLvl w:val="7"/>
    </w:pPr>
    <w:rPr>
      <w:rFonts w:ascii="Arial" w:eastAsia="黑体" w:hAnsi="Arial"/>
      <w:sz w:val="24"/>
    </w:rPr>
  </w:style>
  <w:style w:type="paragraph" w:styleId="9">
    <w:name w:val="heading 9"/>
    <w:basedOn w:val="a"/>
    <w:next w:val="a"/>
    <w:link w:val="90"/>
    <w:semiHidden/>
    <w:rsid w:val="009134C1"/>
    <w:pPr>
      <w:keepNext/>
      <w:keepLines/>
      <w:numPr>
        <w:ilvl w:val="8"/>
        <w:numId w:val="9"/>
      </w:numPr>
      <w:spacing w:before="240" w:after="64" w:line="320" w:lineRule="auto"/>
      <w:ind w:firstLineChars="0"/>
      <w:outlineLvl w:val="8"/>
    </w:pPr>
    <w:rPr>
      <w:rFonts w:ascii="Arial" w:eastAsia="黑体" w:hAnsi="Arial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Title"/>
    <w:basedOn w:val="a0"/>
    <w:next w:val="a"/>
    <w:link w:val="a5"/>
    <w:uiPriority w:val="10"/>
    <w:qFormat/>
    <w:rsid w:val="00840AFA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character" w:customStyle="1" w:styleId="a5">
    <w:name w:val="标题 字符"/>
    <w:basedOn w:val="a1"/>
    <w:link w:val="a4"/>
    <w:uiPriority w:val="10"/>
    <w:rsid w:val="00840AFA"/>
    <w:rPr>
      <w:rFonts w:asciiTheme="majorHAnsi" w:eastAsia="宋体" w:hAnsiTheme="majorHAnsi" w:cstheme="majorBidi"/>
      <w:b/>
      <w:bCs/>
      <w:kern w:val="44"/>
      <w:sz w:val="32"/>
      <w:szCs w:val="32"/>
    </w:rPr>
  </w:style>
  <w:style w:type="paragraph" w:customStyle="1" w:styleId="a0">
    <w:name w:val="正文无缩进"/>
    <w:basedOn w:val="a"/>
    <w:next w:val="a"/>
    <w:link w:val="Char"/>
    <w:qFormat/>
    <w:rsid w:val="009134C1"/>
    <w:pPr>
      <w:ind w:firstLineChars="0" w:firstLine="0"/>
    </w:pPr>
    <w:rPr>
      <w:kern w:val="44"/>
    </w:rPr>
  </w:style>
  <w:style w:type="character" w:customStyle="1" w:styleId="Char">
    <w:name w:val="正文无缩进 Char"/>
    <w:basedOn w:val="a1"/>
    <w:link w:val="a0"/>
    <w:rsid w:val="009134C1"/>
    <w:rPr>
      <w:rFonts w:ascii="Times New Roman" w:eastAsia="宋体" w:hAnsi="Times New Roman" w:cs="Times New Roman"/>
      <w:kern w:val="44"/>
      <w:szCs w:val="21"/>
      <w:lang w:val="en"/>
    </w:rPr>
  </w:style>
  <w:style w:type="character" w:customStyle="1" w:styleId="12">
    <w:name w:val="标题 1 字符"/>
    <w:basedOn w:val="a1"/>
    <w:link w:val="1"/>
    <w:rsid w:val="00712BFB"/>
    <w:rPr>
      <w:rFonts w:ascii="Times New Roman" w:eastAsia="宋体" w:hAnsi="Times New Roman" w:cs="Times New Roman"/>
      <w:b/>
      <w:bCs/>
      <w:kern w:val="44"/>
      <w:sz w:val="24"/>
      <w:szCs w:val="24"/>
    </w:rPr>
  </w:style>
  <w:style w:type="character" w:customStyle="1" w:styleId="20">
    <w:name w:val="标题 2 字符"/>
    <w:basedOn w:val="a1"/>
    <w:link w:val="2"/>
    <w:rsid w:val="009134C1"/>
    <w:rPr>
      <w:rFonts w:ascii="Times New Roman" w:eastAsia="宋体" w:hAnsi="Times New Roman" w:cs="Times New Roman"/>
      <w:b/>
      <w:bCs/>
      <w:kern w:val="44"/>
      <w:sz w:val="24"/>
      <w:szCs w:val="24"/>
      <w:lang w:val="en"/>
    </w:rPr>
  </w:style>
  <w:style w:type="character" w:customStyle="1" w:styleId="31">
    <w:name w:val="标题 3 字符"/>
    <w:basedOn w:val="a1"/>
    <w:link w:val="3"/>
    <w:rsid w:val="009134C1"/>
    <w:rPr>
      <w:rFonts w:ascii="Times New Roman" w:eastAsia="宋体" w:hAnsi="Times New Roman" w:cs="Times New Roman"/>
      <w:b/>
      <w:bCs/>
      <w:kern w:val="44"/>
      <w:szCs w:val="24"/>
      <w:lang w:val="en"/>
    </w:rPr>
  </w:style>
  <w:style w:type="character" w:customStyle="1" w:styleId="40">
    <w:name w:val="标题 4 字符"/>
    <w:basedOn w:val="a1"/>
    <w:link w:val="4"/>
    <w:rsid w:val="009134C1"/>
    <w:rPr>
      <w:rFonts w:ascii="Times New Roman" w:eastAsia="宋体" w:hAnsi="Times New Roman" w:cs="Times New Roman"/>
      <w:b/>
      <w:bCs/>
      <w:kern w:val="44"/>
      <w:szCs w:val="24"/>
      <w:lang w:val="en"/>
    </w:rPr>
  </w:style>
  <w:style w:type="character" w:customStyle="1" w:styleId="50">
    <w:name w:val="标题 5 字符"/>
    <w:basedOn w:val="a1"/>
    <w:link w:val="5"/>
    <w:rsid w:val="009134C1"/>
    <w:rPr>
      <w:rFonts w:ascii="Times New Roman" w:hAnsi="Times New Roman" w:cs="Times New Roman"/>
      <w:b/>
      <w:bCs/>
      <w:szCs w:val="21"/>
      <w:lang w:val="de-DE"/>
    </w:rPr>
  </w:style>
  <w:style w:type="character" w:customStyle="1" w:styleId="60">
    <w:name w:val="标题 6 字符"/>
    <w:basedOn w:val="a1"/>
    <w:link w:val="6"/>
    <w:semiHidden/>
    <w:rsid w:val="009134C1"/>
    <w:rPr>
      <w:rFonts w:ascii="Arial" w:eastAsia="黑体" w:hAnsi="Arial" w:cs="Times New Roman"/>
      <w:b/>
      <w:bCs/>
      <w:sz w:val="24"/>
      <w:szCs w:val="21"/>
      <w:lang w:val="en"/>
    </w:rPr>
  </w:style>
  <w:style w:type="character" w:customStyle="1" w:styleId="70">
    <w:name w:val="标题 7 字符"/>
    <w:basedOn w:val="a1"/>
    <w:link w:val="7"/>
    <w:semiHidden/>
    <w:rsid w:val="009134C1"/>
    <w:rPr>
      <w:rFonts w:ascii="Times New Roman" w:eastAsia="宋体" w:hAnsi="Times New Roman" w:cs="Times New Roman"/>
      <w:b/>
      <w:bCs/>
      <w:sz w:val="24"/>
      <w:szCs w:val="21"/>
      <w:lang w:val="en"/>
    </w:rPr>
  </w:style>
  <w:style w:type="character" w:customStyle="1" w:styleId="80">
    <w:name w:val="标题 8 字符"/>
    <w:basedOn w:val="a1"/>
    <w:link w:val="8"/>
    <w:semiHidden/>
    <w:rsid w:val="009134C1"/>
    <w:rPr>
      <w:rFonts w:ascii="Arial" w:eastAsia="黑体" w:hAnsi="Arial" w:cs="Times New Roman"/>
      <w:sz w:val="24"/>
      <w:szCs w:val="21"/>
      <w:lang w:val="en"/>
    </w:rPr>
  </w:style>
  <w:style w:type="character" w:customStyle="1" w:styleId="90">
    <w:name w:val="标题 9 字符"/>
    <w:basedOn w:val="a1"/>
    <w:link w:val="9"/>
    <w:semiHidden/>
    <w:rsid w:val="009134C1"/>
    <w:rPr>
      <w:rFonts w:ascii="Arial" w:eastAsia="黑体" w:hAnsi="Arial" w:cs="Times New Roman"/>
      <w:szCs w:val="21"/>
      <w:lang w:val="en"/>
    </w:rPr>
  </w:style>
  <w:style w:type="character" w:styleId="a6">
    <w:name w:val="Subtle Emphasis"/>
    <w:basedOn w:val="a1"/>
    <w:uiPriority w:val="19"/>
    <w:qFormat/>
    <w:rsid w:val="009134C1"/>
    <w:rPr>
      <w:i/>
      <w:iCs/>
      <w:color w:val="404040" w:themeColor="text1" w:themeTint="BF"/>
    </w:rPr>
  </w:style>
  <w:style w:type="paragraph" w:styleId="a7">
    <w:name w:val="List Paragraph"/>
    <w:basedOn w:val="a"/>
    <w:link w:val="a8"/>
    <w:uiPriority w:val="34"/>
    <w:qFormat/>
    <w:rsid w:val="009134C1"/>
    <w:rPr>
      <w:rFonts w:ascii="Calibri" w:hAnsi="Calibri"/>
      <w:szCs w:val="22"/>
    </w:rPr>
  </w:style>
  <w:style w:type="character" w:customStyle="1" w:styleId="a8">
    <w:name w:val="列表段落 字符"/>
    <w:basedOn w:val="a1"/>
    <w:link w:val="a7"/>
    <w:uiPriority w:val="34"/>
    <w:rsid w:val="009134C1"/>
    <w:rPr>
      <w:rFonts w:ascii="Calibri" w:eastAsia="宋体" w:hAnsi="Calibri" w:cs="Times New Roman"/>
      <w:lang w:val="en"/>
    </w:rPr>
  </w:style>
  <w:style w:type="paragraph" w:customStyle="1" w:styleId="10">
    <w:name w:val="测试1"/>
    <w:basedOn w:val="a7"/>
    <w:semiHidden/>
    <w:rsid w:val="009134C1"/>
    <w:pPr>
      <w:numPr>
        <w:numId w:val="10"/>
      </w:numPr>
      <w:ind w:firstLineChars="0" w:firstLine="0"/>
    </w:pPr>
    <w:rPr>
      <w:rFonts w:ascii="Times New Roman" w:hAnsi="Times New Roman"/>
      <w:szCs w:val="24"/>
    </w:rPr>
  </w:style>
  <w:style w:type="character" w:styleId="a9">
    <w:name w:val="Hyperlink"/>
    <w:basedOn w:val="a1"/>
    <w:uiPriority w:val="99"/>
    <w:rsid w:val="009134C1"/>
    <w:rPr>
      <w:color w:val="0000FF"/>
      <w:u w:val="single"/>
    </w:rPr>
  </w:style>
  <w:style w:type="paragraph" w:styleId="aa">
    <w:name w:val="Plain Text"/>
    <w:basedOn w:val="a"/>
    <w:link w:val="ab"/>
    <w:semiHidden/>
    <w:rsid w:val="009134C1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ab">
    <w:name w:val="纯文本 字符"/>
    <w:basedOn w:val="a1"/>
    <w:link w:val="aa"/>
    <w:semiHidden/>
    <w:rsid w:val="009134C1"/>
    <w:rPr>
      <w:rFonts w:ascii="宋体" w:eastAsia="宋体" w:hAnsi="宋体" w:cs="宋体"/>
      <w:kern w:val="0"/>
      <w:sz w:val="24"/>
      <w:szCs w:val="21"/>
      <w:lang w:val="en"/>
    </w:rPr>
  </w:style>
  <w:style w:type="character" w:styleId="ac">
    <w:name w:val="FollowedHyperlink"/>
    <w:basedOn w:val="a1"/>
    <w:uiPriority w:val="99"/>
    <w:rsid w:val="009134C1"/>
    <w:rPr>
      <w:color w:val="800080"/>
      <w:u w:val="single"/>
    </w:rPr>
  </w:style>
  <w:style w:type="paragraph" w:styleId="ad">
    <w:name w:val="Subtitle"/>
    <w:basedOn w:val="a0"/>
    <w:next w:val="a"/>
    <w:link w:val="ae"/>
    <w:uiPriority w:val="11"/>
    <w:qFormat/>
    <w:rsid w:val="00840AFA"/>
    <w:pPr>
      <w:spacing w:before="240" w:after="60" w:line="312" w:lineRule="auto"/>
      <w:jc w:val="center"/>
      <w:outlineLvl w:val="1"/>
    </w:pPr>
    <w:rPr>
      <w:rFonts w:asciiTheme="majorHAnsi" w:hAnsiTheme="majorHAnsi" w:cstheme="majorBidi"/>
      <w:b/>
      <w:bCs/>
      <w:kern w:val="28"/>
      <w:sz w:val="32"/>
      <w:szCs w:val="32"/>
    </w:rPr>
  </w:style>
  <w:style w:type="character" w:customStyle="1" w:styleId="ae">
    <w:name w:val="副标题 字符"/>
    <w:basedOn w:val="a1"/>
    <w:link w:val="ad"/>
    <w:uiPriority w:val="11"/>
    <w:rsid w:val="00840AF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styleId="af">
    <w:name w:val="Intense Emphasis"/>
    <w:basedOn w:val="a1"/>
    <w:uiPriority w:val="21"/>
    <w:qFormat/>
    <w:rsid w:val="009134C1"/>
    <w:rPr>
      <w:b/>
      <w:bCs/>
      <w:i/>
      <w:iCs/>
      <w:color w:val="4472C4" w:themeColor="accent1"/>
    </w:rPr>
  </w:style>
  <w:style w:type="paragraph" w:styleId="TOC1">
    <w:name w:val="toc 1"/>
    <w:basedOn w:val="a0"/>
    <w:next w:val="a0"/>
    <w:autoRedefine/>
    <w:uiPriority w:val="39"/>
    <w:qFormat/>
    <w:rsid w:val="00840AFA"/>
    <w:pPr>
      <w:tabs>
        <w:tab w:val="left" w:pos="420"/>
        <w:tab w:val="right" w:leader="dot" w:pos="8295"/>
      </w:tabs>
      <w:spacing w:before="0" w:after="0"/>
    </w:pPr>
    <w:rPr>
      <w:noProof/>
      <w:szCs w:val="24"/>
    </w:rPr>
  </w:style>
  <w:style w:type="paragraph" w:styleId="TOC2">
    <w:name w:val="toc 2"/>
    <w:basedOn w:val="a0"/>
    <w:next w:val="a0"/>
    <w:autoRedefine/>
    <w:uiPriority w:val="39"/>
    <w:qFormat/>
    <w:rsid w:val="00840AFA"/>
    <w:pPr>
      <w:tabs>
        <w:tab w:val="left" w:pos="630"/>
        <w:tab w:val="left" w:pos="900"/>
        <w:tab w:val="right" w:leader="dot" w:pos="8296"/>
      </w:tabs>
      <w:spacing w:before="0" w:after="0"/>
      <w:ind w:leftChars="100" w:left="210"/>
    </w:pPr>
    <w:rPr>
      <w:noProof/>
      <w:szCs w:val="24"/>
    </w:rPr>
  </w:style>
  <w:style w:type="paragraph" w:styleId="TOC3">
    <w:name w:val="toc 3"/>
    <w:basedOn w:val="a0"/>
    <w:next w:val="a0"/>
    <w:autoRedefine/>
    <w:uiPriority w:val="39"/>
    <w:qFormat/>
    <w:rsid w:val="00840AFA"/>
    <w:pPr>
      <w:tabs>
        <w:tab w:val="left" w:pos="1050"/>
        <w:tab w:val="right" w:leader="dot" w:pos="8296"/>
      </w:tabs>
      <w:spacing w:before="0" w:after="0"/>
      <w:ind w:leftChars="200" w:left="420"/>
    </w:pPr>
    <w:rPr>
      <w:noProof/>
      <w:szCs w:val="24"/>
    </w:rPr>
  </w:style>
  <w:style w:type="paragraph" w:styleId="TOC4">
    <w:name w:val="toc 4"/>
    <w:basedOn w:val="a"/>
    <w:next w:val="a"/>
    <w:autoRedefine/>
    <w:uiPriority w:val="39"/>
    <w:unhideWhenUsed/>
    <w:rsid w:val="006B6565"/>
    <w:pPr>
      <w:tabs>
        <w:tab w:val="left" w:pos="1260"/>
        <w:tab w:val="left" w:pos="1680"/>
        <w:tab w:val="right" w:leader="dot" w:pos="8296"/>
      </w:tabs>
      <w:spacing w:before="0" w:after="0"/>
      <w:ind w:leftChars="200" w:left="420"/>
      <w:jc w:val="left"/>
    </w:pPr>
    <w:rPr>
      <w:szCs w:val="22"/>
    </w:rPr>
  </w:style>
  <w:style w:type="paragraph" w:styleId="TOC5">
    <w:name w:val="toc 5"/>
    <w:basedOn w:val="a"/>
    <w:next w:val="a"/>
    <w:autoRedefine/>
    <w:uiPriority w:val="39"/>
    <w:unhideWhenUsed/>
    <w:rsid w:val="00840AFA"/>
    <w:pPr>
      <w:spacing w:before="0" w:after="0"/>
      <w:ind w:leftChars="800" w:left="1680"/>
    </w:pPr>
    <w:rPr>
      <w:szCs w:val="22"/>
    </w:rPr>
  </w:style>
  <w:style w:type="paragraph" w:styleId="TOC6">
    <w:name w:val="toc 6"/>
    <w:basedOn w:val="a"/>
    <w:next w:val="a"/>
    <w:autoRedefine/>
    <w:uiPriority w:val="39"/>
    <w:unhideWhenUsed/>
    <w:rsid w:val="009134C1"/>
    <w:pPr>
      <w:ind w:leftChars="1000" w:left="2100"/>
    </w:pPr>
    <w:rPr>
      <w:szCs w:val="22"/>
    </w:rPr>
  </w:style>
  <w:style w:type="paragraph" w:styleId="TOC7">
    <w:name w:val="toc 7"/>
    <w:basedOn w:val="a"/>
    <w:next w:val="a"/>
    <w:autoRedefine/>
    <w:uiPriority w:val="39"/>
    <w:unhideWhenUsed/>
    <w:rsid w:val="009134C1"/>
    <w:pPr>
      <w:ind w:leftChars="1200" w:left="2520"/>
    </w:pPr>
    <w:rPr>
      <w:szCs w:val="22"/>
    </w:rPr>
  </w:style>
  <w:style w:type="paragraph" w:styleId="TOC8">
    <w:name w:val="toc 8"/>
    <w:basedOn w:val="a"/>
    <w:next w:val="a"/>
    <w:autoRedefine/>
    <w:uiPriority w:val="39"/>
    <w:unhideWhenUsed/>
    <w:rsid w:val="009134C1"/>
    <w:pPr>
      <w:ind w:leftChars="1400" w:left="2940"/>
    </w:pPr>
    <w:rPr>
      <w:szCs w:val="22"/>
    </w:rPr>
  </w:style>
  <w:style w:type="paragraph" w:styleId="TOC9">
    <w:name w:val="toc 9"/>
    <w:basedOn w:val="a"/>
    <w:next w:val="a"/>
    <w:autoRedefine/>
    <w:uiPriority w:val="39"/>
    <w:unhideWhenUsed/>
    <w:rsid w:val="009134C1"/>
    <w:pPr>
      <w:ind w:leftChars="1600" w:left="3360"/>
    </w:pPr>
    <w:rPr>
      <w:szCs w:val="22"/>
    </w:rPr>
  </w:style>
  <w:style w:type="paragraph" w:styleId="af0">
    <w:name w:val="Balloon Text"/>
    <w:basedOn w:val="a"/>
    <w:link w:val="af1"/>
    <w:uiPriority w:val="99"/>
    <w:rsid w:val="009134C1"/>
    <w:rPr>
      <w:sz w:val="18"/>
      <w:szCs w:val="18"/>
    </w:rPr>
  </w:style>
  <w:style w:type="character" w:customStyle="1" w:styleId="af1">
    <w:name w:val="批注框文本 字符"/>
    <w:basedOn w:val="a1"/>
    <w:link w:val="af0"/>
    <w:uiPriority w:val="99"/>
    <w:rsid w:val="009134C1"/>
    <w:rPr>
      <w:rFonts w:ascii="Times New Roman" w:eastAsia="宋体" w:hAnsi="Times New Roman" w:cs="Times New Roman"/>
      <w:sz w:val="18"/>
      <w:szCs w:val="18"/>
      <w:lang w:val="en"/>
    </w:rPr>
  </w:style>
  <w:style w:type="paragraph" w:styleId="af2">
    <w:name w:val="Normal (Web)"/>
    <w:basedOn w:val="a"/>
    <w:uiPriority w:val="99"/>
    <w:rsid w:val="009134C1"/>
    <w:pPr>
      <w:widowControl/>
      <w:jc w:val="left"/>
    </w:pPr>
    <w:rPr>
      <w:rFonts w:ascii="宋体" w:hAnsi="宋体" w:cs="宋体"/>
      <w:kern w:val="0"/>
      <w:sz w:val="26"/>
      <w:szCs w:val="26"/>
    </w:rPr>
  </w:style>
  <w:style w:type="character" w:styleId="af3">
    <w:name w:val="Emphasis"/>
    <w:uiPriority w:val="20"/>
    <w:qFormat/>
    <w:rsid w:val="009134C1"/>
    <w:rPr>
      <w:i w:val="0"/>
      <w:iCs w:val="0"/>
      <w:color w:val="CC0000"/>
    </w:rPr>
  </w:style>
  <w:style w:type="paragraph" w:styleId="af4">
    <w:name w:val="Date"/>
    <w:basedOn w:val="a"/>
    <w:next w:val="a"/>
    <w:link w:val="af5"/>
    <w:semiHidden/>
    <w:rsid w:val="009134C1"/>
    <w:pPr>
      <w:ind w:leftChars="2500" w:left="100"/>
    </w:pPr>
  </w:style>
  <w:style w:type="character" w:customStyle="1" w:styleId="af5">
    <w:name w:val="日期 字符"/>
    <w:basedOn w:val="a1"/>
    <w:link w:val="af4"/>
    <w:semiHidden/>
    <w:rsid w:val="009134C1"/>
    <w:rPr>
      <w:rFonts w:ascii="Times New Roman" w:eastAsia="宋体" w:hAnsi="Times New Roman" w:cs="Times New Roman"/>
      <w:szCs w:val="21"/>
      <w:lang w:val="en"/>
    </w:rPr>
  </w:style>
  <w:style w:type="table" w:styleId="af6">
    <w:name w:val="Table Grid"/>
    <w:basedOn w:val="a2"/>
    <w:uiPriority w:val="59"/>
    <w:rsid w:val="009134C1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Document Map"/>
    <w:basedOn w:val="a"/>
    <w:link w:val="af8"/>
    <w:semiHidden/>
    <w:rsid w:val="009134C1"/>
    <w:pPr>
      <w:shd w:val="clear" w:color="auto" w:fill="000080"/>
    </w:pPr>
  </w:style>
  <w:style w:type="character" w:customStyle="1" w:styleId="af8">
    <w:name w:val="文档结构图 字符"/>
    <w:basedOn w:val="a1"/>
    <w:link w:val="af7"/>
    <w:semiHidden/>
    <w:rsid w:val="009134C1"/>
    <w:rPr>
      <w:rFonts w:ascii="Times New Roman" w:eastAsia="宋体" w:hAnsi="Times New Roman" w:cs="Times New Roman"/>
      <w:szCs w:val="21"/>
      <w:shd w:val="clear" w:color="auto" w:fill="000080"/>
      <w:lang w:val="en"/>
    </w:rPr>
  </w:style>
  <w:style w:type="paragraph" w:styleId="af9">
    <w:name w:val="No Spacing"/>
    <w:link w:val="afa"/>
    <w:uiPriority w:val="1"/>
    <w:rsid w:val="009134C1"/>
    <w:rPr>
      <w:kern w:val="0"/>
      <w:sz w:val="22"/>
      <w:lang w:eastAsia="ja-JP"/>
    </w:rPr>
  </w:style>
  <w:style w:type="character" w:customStyle="1" w:styleId="afa">
    <w:name w:val="无间隔 字符"/>
    <w:basedOn w:val="a1"/>
    <w:link w:val="af9"/>
    <w:uiPriority w:val="1"/>
    <w:rsid w:val="009134C1"/>
    <w:rPr>
      <w:kern w:val="0"/>
      <w:sz w:val="22"/>
      <w:szCs w:val="21"/>
      <w:lang w:eastAsia="ja-JP"/>
    </w:rPr>
  </w:style>
  <w:style w:type="paragraph" w:customStyle="1" w:styleId="11">
    <w:name w:val="样式1"/>
    <w:basedOn w:val="3"/>
    <w:semiHidden/>
    <w:rsid w:val="009134C1"/>
    <w:pPr>
      <w:numPr>
        <w:numId w:val="11"/>
      </w:numPr>
    </w:pPr>
  </w:style>
  <w:style w:type="paragraph" w:customStyle="1" w:styleId="21">
    <w:name w:val="样式2"/>
    <w:basedOn w:val="a"/>
    <w:link w:val="2Char"/>
    <w:semiHidden/>
    <w:rsid w:val="009134C1"/>
    <w:pPr>
      <w:ind w:firstLineChars="0" w:firstLine="0"/>
    </w:pPr>
    <w:rPr>
      <w:sz w:val="24"/>
    </w:rPr>
  </w:style>
  <w:style w:type="character" w:customStyle="1" w:styleId="2Char">
    <w:name w:val="样式2 Char"/>
    <w:basedOn w:val="a1"/>
    <w:link w:val="21"/>
    <w:semiHidden/>
    <w:rsid w:val="009134C1"/>
    <w:rPr>
      <w:sz w:val="24"/>
      <w:szCs w:val="21"/>
      <w:lang w:val="en"/>
    </w:rPr>
  </w:style>
  <w:style w:type="numbering" w:customStyle="1" w:styleId="30">
    <w:name w:val="样式3"/>
    <w:uiPriority w:val="99"/>
    <w:rsid w:val="009134C1"/>
    <w:pPr>
      <w:numPr>
        <w:numId w:val="12"/>
      </w:numPr>
    </w:pPr>
  </w:style>
  <w:style w:type="character" w:styleId="afb">
    <w:name w:val="Strong"/>
    <w:uiPriority w:val="22"/>
    <w:qFormat/>
    <w:rsid w:val="009134C1"/>
    <w:rPr>
      <w:rFonts w:ascii="Times New Roman" w:hAnsi="Times New Roman"/>
      <w:b/>
      <w:bCs/>
      <w:szCs w:val="21"/>
    </w:rPr>
  </w:style>
  <w:style w:type="paragraph" w:styleId="afc">
    <w:name w:val="footer"/>
    <w:basedOn w:val="a"/>
    <w:link w:val="afd"/>
    <w:rsid w:val="009134C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fd">
    <w:name w:val="页脚 字符"/>
    <w:basedOn w:val="a1"/>
    <w:link w:val="afc"/>
    <w:rsid w:val="009134C1"/>
    <w:rPr>
      <w:rFonts w:ascii="Times New Roman" w:eastAsia="宋体" w:hAnsi="Times New Roman" w:cs="Times New Roman"/>
      <w:sz w:val="18"/>
      <w:szCs w:val="18"/>
      <w:lang w:val="en"/>
    </w:rPr>
  </w:style>
  <w:style w:type="character" w:styleId="afe">
    <w:name w:val="page number"/>
    <w:basedOn w:val="a1"/>
    <w:semiHidden/>
    <w:rsid w:val="009134C1"/>
  </w:style>
  <w:style w:type="paragraph" w:styleId="aff">
    <w:name w:val="header"/>
    <w:basedOn w:val="a"/>
    <w:link w:val="aff0"/>
    <w:semiHidden/>
    <w:rsid w:val="009134C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ff0">
    <w:name w:val="页眉 字符"/>
    <w:basedOn w:val="a1"/>
    <w:link w:val="aff"/>
    <w:semiHidden/>
    <w:rsid w:val="009134C1"/>
    <w:rPr>
      <w:rFonts w:ascii="Times New Roman" w:eastAsia="宋体" w:hAnsi="Times New Roman" w:cs="Times New Roman"/>
      <w:sz w:val="18"/>
      <w:szCs w:val="18"/>
      <w:lang w:val="en"/>
    </w:rPr>
  </w:style>
  <w:style w:type="character" w:styleId="aff1">
    <w:name w:val="Placeholder Text"/>
    <w:basedOn w:val="a1"/>
    <w:uiPriority w:val="99"/>
    <w:semiHidden/>
    <w:rsid w:val="009134C1"/>
    <w:rPr>
      <w:color w:val="808080"/>
    </w:rPr>
  </w:style>
  <w:style w:type="paragraph" w:styleId="aff2">
    <w:name w:val="Body Text"/>
    <w:basedOn w:val="a"/>
    <w:link w:val="aff3"/>
    <w:uiPriority w:val="99"/>
    <w:semiHidden/>
    <w:unhideWhenUsed/>
    <w:rsid w:val="009134C1"/>
    <w:pPr>
      <w:spacing w:after="120"/>
    </w:pPr>
  </w:style>
  <w:style w:type="character" w:customStyle="1" w:styleId="aff3">
    <w:name w:val="正文文本 字符"/>
    <w:basedOn w:val="a1"/>
    <w:link w:val="aff2"/>
    <w:uiPriority w:val="99"/>
    <w:semiHidden/>
    <w:rsid w:val="009134C1"/>
    <w:rPr>
      <w:rFonts w:ascii="Times New Roman" w:eastAsia="宋体" w:hAnsi="Times New Roman" w:cs="Times New Roman"/>
      <w:szCs w:val="21"/>
      <w:lang w:val="en"/>
    </w:rPr>
  </w:style>
  <w:style w:type="character" w:styleId="aff4">
    <w:name w:val="Book Title"/>
    <w:basedOn w:val="a1"/>
    <w:uiPriority w:val="33"/>
    <w:qFormat/>
    <w:rsid w:val="00317AF7"/>
    <w:rPr>
      <w:b/>
      <w:bCs/>
      <w:i/>
      <w:iCs/>
      <w:spacing w:val="5"/>
    </w:rPr>
  </w:style>
  <w:style w:type="paragraph" w:styleId="aff5">
    <w:name w:val="Quote"/>
    <w:basedOn w:val="a"/>
    <w:next w:val="a"/>
    <w:link w:val="aff6"/>
    <w:uiPriority w:val="29"/>
    <w:qFormat/>
    <w:rsid w:val="0091248C"/>
    <w:pPr>
      <w:spacing w:before="0" w:after="0"/>
      <w:ind w:leftChars="200" w:left="420" w:firstLine="422"/>
      <w:jc w:val="left"/>
    </w:pPr>
    <w:rPr>
      <w:b/>
      <w:i/>
      <w:iCs/>
      <w:color w:val="404040" w:themeColor="text1" w:themeTint="BF"/>
    </w:rPr>
  </w:style>
  <w:style w:type="character" w:customStyle="1" w:styleId="aff6">
    <w:name w:val="引用 字符"/>
    <w:basedOn w:val="a1"/>
    <w:link w:val="aff5"/>
    <w:uiPriority w:val="29"/>
    <w:rsid w:val="0091248C"/>
    <w:rPr>
      <w:rFonts w:ascii="Times New Roman" w:eastAsia="宋体" w:hAnsi="Times New Roman" w:cs="Times New Roman"/>
      <w:b/>
      <w:i/>
      <w:iCs/>
      <w:color w:val="404040" w:themeColor="text1" w:themeTint="BF"/>
      <w:szCs w:val="21"/>
      <w:lang w:val="en"/>
    </w:rPr>
  </w:style>
  <w:style w:type="paragraph" w:styleId="aff7">
    <w:name w:val="Intense Quote"/>
    <w:basedOn w:val="a"/>
    <w:next w:val="a"/>
    <w:link w:val="aff8"/>
    <w:uiPriority w:val="30"/>
    <w:qFormat/>
    <w:rsid w:val="001B5F8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ff8">
    <w:name w:val="明显引用 字符"/>
    <w:basedOn w:val="a1"/>
    <w:link w:val="aff7"/>
    <w:uiPriority w:val="30"/>
    <w:rsid w:val="001B5F85"/>
    <w:rPr>
      <w:rFonts w:ascii="Times New Roman" w:eastAsia="宋体" w:hAnsi="Times New Roman" w:cs="Times New Roman"/>
      <w:i/>
      <w:iCs/>
      <w:color w:val="2F5496" w:themeColor="accent1" w:themeShade="BF"/>
      <w:szCs w:val="21"/>
      <w:lang w:val="en"/>
    </w:rPr>
  </w:style>
  <w:style w:type="character" w:styleId="aff9">
    <w:name w:val="Intense Reference"/>
    <w:basedOn w:val="a1"/>
    <w:uiPriority w:val="32"/>
    <w:qFormat/>
    <w:rsid w:val="001B5F85"/>
    <w:rPr>
      <w:b/>
      <w:bCs/>
      <w:smallCaps/>
      <w:color w:val="2F5496" w:themeColor="accent1" w:themeShade="BF"/>
      <w:spacing w:val="5"/>
    </w:rPr>
  </w:style>
  <w:style w:type="character" w:styleId="affa">
    <w:name w:val="Unresolved Mention"/>
    <w:basedOn w:val="a1"/>
    <w:uiPriority w:val="99"/>
    <w:semiHidden/>
    <w:unhideWhenUsed/>
    <w:rsid w:val="00B641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757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18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9.emf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oleObject" Target="embeddings/oleObject1.bin"/><Relationship Id="rId25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image" Target="media/image8.emf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yperlink" Target="https://tr.beckhoff.com.cn/mod/resource/view.php?id=3383" TargetMode="External"/><Relationship Id="rId23" Type="http://schemas.openxmlformats.org/officeDocument/2006/relationships/footer" Target="footer2.xml"/><Relationship Id="rId10" Type="http://schemas.openxmlformats.org/officeDocument/2006/relationships/image" Target="media/image3.png"/><Relationship Id="rId19" Type="http://schemas.openxmlformats.org/officeDocument/2006/relationships/oleObject" Target="embeddings/oleObject2.bin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B2AE13-5F78-4C94-A39D-0FFD10102A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1659</Words>
  <Characters>9461</Characters>
  <Application>Microsoft Office Word</Application>
  <DocSecurity>0</DocSecurity>
  <Lines>78</Lines>
  <Paragraphs>22</Paragraphs>
  <ScaleCrop>false</ScaleCrop>
  <Company/>
  <LinksUpToDate>false</LinksUpToDate>
  <CharactersWithSpaces>11098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Lizzy Chen 陈利君</dc:creator>
  <cp:keywords/>
  <dc:description/>
  <cp:lastModifiedBy>Jibin Wang 汪继彬</cp:lastModifiedBy>
  <cp:revision>9</cp:revision>
  <dcterms:created xsi:type="dcterms:W3CDTF">2025-03-26T06:17:00Z</dcterms:created>
  <dcterms:modified xsi:type="dcterms:W3CDTF">2025-03-31T01:50:00Z</dcterms:modified>
  <cp:contentStatus/>
</cp:coreProperties>
</file>